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FC9" w:rsidRPr="00517FC9" w:rsidRDefault="00517FC9" w:rsidP="00517FC9">
      <w:pPr>
        <w:pBdr>
          <w:bottom w:val="single" w:sz="6" w:space="1" w:color="auto"/>
        </w:pBdr>
        <w:spacing w:after="0" w:line="240" w:lineRule="auto"/>
        <w:jc w:val="center"/>
        <w:rPr>
          <w:rFonts w:ascii="Arial" w:eastAsia="Times New Roman" w:hAnsi="Arial" w:cs="Arial"/>
          <w:vanish/>
          <w:sz w:val="16"/>
          <w:szCs w:val="16"/>
          <w:lang w:eastAsia="pl-PL"/>
        </w:rPr>
      </w:pPr>
      <w:r w:rsidRPr="00517FC9">
        <w:rPr>
          <w:rFonts w:ascii="Arial" w:eastAsia="Times New Roman" w:hAnsi="Arial" w:cs="Arial"/>
          <w:vanish/>
          <w:sz w:val="16"/>
          <w:szCs w:val="16"/>
          <w:lang w:eastAsia="pl-PL"/>
        </w:rPr>
        <w:t>Początek formularza</w:t>
      </w:r>
    </w:p>
    <w:p w:rsidR="00517FC9" w:rsidRPr="00517FC9" w:rsidRDefault="00517FC9" w:rsidP="00517FC9">
      <w:pPr>
        <w:spacing w:after="24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Ogłoszenie nr 516971-N-2020 z dnia 2020-03-02 r. </w:t>
      </w:r>
    </w:p>
    <w:p w:rsidR="00517FC9" w:rsidRPr="00517FC9" w:rsidRDefault="00517FC9" w:rsidP="00517FC9">
      <w:pPr>
        <w:spacing w:after="0" w:line="240" w:lineRule="auto"/>
        <w:jc w:val="center"/>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Gmina Zakrzew</w:t>
      </w:r>
      <w:r w:rsidRPr="00517FC9">
        <w:rPr>
          <w:rFonts w:ascii="Times New Roman" w:eastAsia="Times New Roman" w:hAnsi="Times New Roman" w:cs="Times New Roman"/>
          <w:b/>
          <w:sz w:val="24"/>
          <w:szCs w:val="24"/>
          <w:lang w:eastAsia="pl-PL"/>
        </w:rPr>
        <w:t>: Budowa poprzez rozbudowę drogi gminy nr 351310 W relacji Zakrzew - Taczów</w:t>
      </w:r>
      <w:r w:rsidRPr="00517FC9">
        <w:rPr>
          <w:rFonts w:ascii="Times New Roman" w:eastAsia="Times New Roman" w:hAnsi="Times New Roman" w:cs="Times New Roman"/>
          <w:b/>
          <w:sz w:val="24"/>
          <w:szCs w:val="24"/>
          <w:lang w:eastAsia="pl-PL"/>
        </w:rPr>
        <w:br/>
      </w:r>
      <w:r w:rsidRPr="00517FC9">
        <w:rPr>
          <w:rFonts w:ascii="Times New Roman" w:eastAsia="Times New Roman" w:hAnsi="Times New Roman" w:cs="Times New Roman"/>
          <w:sz w:val="24"/>
          <w:szCs w:val="24"/>
          <w:lang w:eastAsia="pl-PL"/>
        </w:rPr>
        <w:t xml:space="preserve">OGŁOSZENIE O ZAMÓWIENIU - Roboty budowlane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Zamieszczanie ogłoszenia:</w:t>
      </w:r>
      <w:r w:rsidRPr="00517FC9">
        <w:rPr>
          <w:rFonts w:ascii="Times New Roman" w:eastAsia="Times New Roman" w:hAnsi="Times New Roman" w:cs="Times New Roman"/>
          <w:sz w:val="24"/>
          <w:szCs w:val="24"/>
          <w:lang w:eastAsia="pl-PL"/>
        </w:rPr>
        <w:t xml:space="preserve"> Zamieszczanie obowiązkowe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Ogłoszenie dotyczy:</w:t>
      </w:r>
      <w:r w:rsidRPr="00517FC9">
        <w:rPr>
          <w:rFonts w:ascii="Times New Roman" w:eastAsia="Times New Roman" w:hAnsi="Times New Roman" w:cs="Times New Roman"/>
          <w:sz w:val="24"/>
          <w:szCs w:val="24"/>
          <w:lang w:eastAsia="pl-PL"/>
        </w:rPr>
        <w:t xml:space="preserve"> Zamówienia publicznego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Nazwa projektu lub programu</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517FC9">
        <w:rPr>
          <w:rFonts w:ascii="Times New Roman" w:eastAsia="Times New Roman" w:hAnsi="Times New Roman" w:cs="Times New Roman"/>
          <w:sz w:val="24"/>
          <w:szCs w:val="24"/>
          <w:lang w:eastAsia="pl-PL"/>
        </w:rPr>
        <w:t>Pzp</w:t>
      </w:r>
      <w:proofErr w:type="spellEnd"/>
      <w:r w:rsidRPr="00517FC9">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u w:val="single"/>
          <w:lang w:eastAsia="pl-PL"/>
        </w:rPr>
        <w:t>SEKCJA I: ZAMAWIAJĄCY</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Postępowanie przeprowadza centralny zamawiający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Informacje na temat </w:t>
      </w:r>
      <w:proofErr w:type="gramStart"/>
      <w:r w:rsidRPr="00517FC9">
        <w:rPr>
          <w:rFonts w:ascii="Times New Roman" w:eastAsia="Times New Roman" w:hAnsi="Times New Roman" w:cs="Times New Roman"/>
          <w:b/>
          <w:bCs/>
          <w:sz w:val="24"/>
          <w:szCs w:val="24"/>
          <w:lang w:eastAsia="pl-PL"/>
        </w:rPr>
        <w:t>podmiotu któremu</w:t>
      </w:r>
      <w:proofErr w:type="gramEnd"/>
      <w:r w:rsidRPr="00517FC9">
        <w:rPr>
          <w:rFonts w:ascii="Times New Roman" w:eastAsia="Times New Roman" w:hAnsi="Times New Roman" w:cs="Times New Roman"/>
          <w:b/>
          <w:bCs/>
          <w:sz w:val="24"/>
          <w:szCs w:val="24"/>
          <w:lang w:eastAsia="pl-PL"/>
        </w:rPr>
        <w:t xml:space="preserve"> zamawiający powierzył/powierzyli prowadzenie postępowania:</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Postępowanie jest przeprowadzane wspólnie przez zamawiających</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Informacje dodatkowe:</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I. 1) NAZWA I ADRES: </w:t>
      </w:r>
      <w:r w:rsidRPr="00517FC9">
        <w:rPr>
          <w:rFonts w:ascii="Times New Roman" w:eastAsia="Times New Roman" w:hAnsi="Times New Roman" w:cs="Times New Roman"/>
          <w:sz w:val="24"/>
          <w:szCs w:val="24"/>
          <w:lang w:eastAsia="pl-PL"/>
        </w:rPr>
        <w:t xml:space="preserve">Gmina Zakrzew, krajowy numer identyfikacyjny 67022407700000, ul. </w:t>
      </w:r>
      <w:proofErr w:type="gramStart"/>
      <w:r w:rsidRPr="00517FC9">
        <w:rPr>
          <w:rFonts w:ascii="Times New Roman" w:eastAsia="Times New Roman" w:hAnsi="Times New Roman" w:cs="Times New Roman"/>
          <w:sz w:val="24"/>
          <w:szCs w:val="24"/>
          <w:lang w:eastAsia="pl-PL"/>
        </w:rPr>
        <w:t xml:space="preserve">Zakrzew 51  , 26-652  </w:t>
      </w:r>
      <w:proofErr w:type="gramEnd"/>
      <w:r w:rsidRPr="00517FC9">
        <w:rPr>
          <w:rFonts w:ascii="Times New Roman" w:eastAsia="Times New Roman" w:hAnsi="Times New Roman" w:cs="Times New Roman"/>
          <w:sz w:val="24"/>
          <w:szCs w:val="24"/>
          <w:lang w:eastAsia="pl-PL"/>
        </w:rPr>
        <w:t>Zakrzew, woj. mazowieckie, państwo Polska, tel. 486 105 122, e-mail zakrzew@zakrzew.</w:t>
      </w:r>
      <w:proofErr w:type="gramStart"/>
      <w:r w:rsidRPr="00517FC9">
        <w:rPr>
          <w:rFonts w:ascii="Times New Roman" w:eastAsia="Times New Roman" w:hAnsi="Times New Roman" w:cs="Times New Roman"/>
          <w:sz w:val="24"/>
          <w:szCs w:val="24"/>
          <w:lang w:eastAsia="pl-PL"/>
        </w:rPr>
        <w:t>pl</w:t>
      </w:r>
      <w:proofErr w:type="gramEnd"/>
      <w:r w:rsidRPr="00517FC9">
        <w:rPr>
          <w:rFonts w:ascii="Times New Roman" w:eastAsia="Times New Roman" w:hAnsi="Times New Roman" w:cs="Times New Roman"/>
          <w:sz w:val="24"/>
          <w:szCs w:val="24"/>
          <w:lang w:eastAsia="pl-PL"/>
        </w:rPr>
        <w:t xml:space="preserve">, faks 486 105 143. </w:t>
      </w:r>
      <w:r w:rsidRPr="00517FC9">
        <w:rPr>
          <w:rFonts w:ascii="Times New Roman" w:eastAsia="Times New Roman" w:hAnsi="Times New Roman" w:cs="Times New Roman"/>
          <w:sz w:val="24"/>
          <w:szCs w:val="24"/>
          <w:lang w:eastAsia="pl-PL"/>
        </w:rPr>
        <w:br/>
        <w:t>Adres strony internetowej (</w:t>
      </w:r>
      <w:proofErr w:type="spellStart"/>
      <w:r w:rsidRPr="00517FC9">
        <w:rPr>
          <w:rFonts w:ascii="Times New Roman" w:eastAsia="Times New Roman" w:hAnsi="Times New Roman" w:cs="Times New Roman"/>
          <w:sz w:val="24"/>
          <w:szCs w:val="24"/>
          <w:lang w:eastAsia="pl-PL"/>
        </w:rPr>
        <w:t>URL</w:t>
      </w:r>
      <w:proofErr w:type="spellEnd"/>
      <w:r w:rsidRPr="00517FC9">
        <w:rPr>
          <w:rFonts w:ascii="Times New Roman" w:eastAsia="Times New Roman" w:hAnsi="Times New Roman" w:cs="Times New Roman"/>
          <w:sz w:val="24"/>
          <w:szCs w:val="24"/>
          <w:lang w:eastAsia="pl-PL"/>
        </w:rPr>
        <w:t>): www.</w:t>
      </w:r>
      <w:proofErr w:type="gramStart"/>
      <w:r w:rsidRPr="00517FC9">
        <w:rPr>
          <w:rFonts w:ascii="Times New Roman" w:eastAsia="Times New Roman" w:hAnsi="Times New Roman" w:cs="Times New Roman"/>
          <w:sz w:val="24"/>
          <w:szCs w:val="24"/>
          <w:lang w:eastAsia="pl-PL"/>
        </w:rPr>
        <w:t>zakrzew</w:t>
      </w:r>
      <w:proofErr w:type="gramEnd"/>
      <w:r w:rsidRPr="00517FC9">
        <w:rPr>
          <w:rFonts w:ascii="Times New Roman" w:eastAsia="Times New Roman" w:hAnsi="Times New Roman" w:cs="Times New Roman"/>
          <w:sz w:val="24"/>
          <w:szCs w:val="24"/>
          <w:lang w:eastAsia="pl-PL"/>
        </w:rPr>
        <w:t xml:space="preserve">.pl </w:t>
      </w:r>
      <w:r w:rsidRPr="00517FC9">
        <w:rPr>
          <w:rFonts w:ascii="Times New Roman" w:eastAsia="Times New Roman" w:hAnsi="Times New Roman" w:cs="Times New Roman"/>
          <w:sz w:val="24"/>
          <w:szCs w:val="24"/>
          <w:lang w:eastAsia="pl-PL"/>
        </w:rPr>
        <w:br/>
        <w:t xml:space="preserve">Adres profilu nabywcy: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lastRenderedPageBreak/>
        <w:t xml:space="preserve">Adres strony </w:t>
      </w:r>
      <w:proofErr w:type="gramStart"/>
      <w:r w:rsidRPr="00517FC9">
        <w:rPr>
          <w:rFonts w:ascii="Times New Roman" w:eastAsia="Times New Roman" w:hAnsi="Times New Roman" w:cs="Times New Roman"/>
          <w:sz w:val="24"/>
          <w:szCs w:val="24"/>
          <w:lang w:eastAsia="pl-PL"/>
        </w:rPr>
        <w:t>internetowej pod którym</w:t>
      </w:r>
      <w:proofErr w:type="gramEnd"/>
      <w:r w:rsidRPr="00517FC9">
        <w:rPr>
          <w:rFonts w:ascii="Times New Roman" w:eastAsia="Times New Roman" w:hAnsi="Times New Roman" w:cs="Times New Roman"/>
          <w:sz w:val="24"/>
          <w:szCs w:val="24"/>
          <w:lang w:eastAsia="pl-PL"/>
        </w:rPr>
        <w:t xml:space="preserve"> można uzyskać dostęp do narzędzi i urządzeń lub formatów plików, które nie są ogólnie dostępne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I. 2) RODZAJ ZAMAWIAJĄCEGO: </w:t>
      </w:r>
      <w:r w:rsidRPr="00517FC9">
        <w:rPr>
          <w:rFonts w:ascii="Times New Roman" w:eastAsia="Times New Roman" w:hAnsi="Times New Roman" w:cs="Times New Roman"/>
          <w:sz w:val="24"/>
          <w:szCs w:val="24"/>
          <w:lang w:eastAsia="pl-PL"/>
        </w:rPr>
        <w:t xml:space="preserve">Jednostki organizacyjne administracji samorządowej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I.3</w:t>
      </w:r>
      <w:proofErr w:type="spellEnd"/>
      <w:r w:rsidRPr="00517FC9">
        <w:rPr>
          <w:rFonts w:ascii="Times New Roman" w:eastAsia="Times New Roman" w:hAnsi="Times New Roman" w:cs="Times New Roman"/>
          <w:b/>
          <w:bCs/>
          <w:sz w:val="24"/>
          <w:szCs w:val="24"/>
          <w:lang w:eastAsia="pl-PL"/>
        </w:rPr>
        <w:t xml:space="preserve">) WSPÓLNE UDZIELANIE </w:t>
      </w:r>
      <w:proofErr w:type="gramStart"/>
      <w:r w:rsidRPr="00517FC9">
        <w:rPr>
          <w:rFonts w:ascii="Times New Roman" w:eastAsia="Times New Roman" w:hAnsi="Times New Roman" w:cs="Times New Roman"/>
          <w:b/>
          <w:bCs/>
          <w:sz w:val="24"/>
          <w:szCs w:val="24"/>
          <w:lang w:eastAsia="pl-PL"/>
        </w:rPr>
        <w:t xml:space="preserve">ZAMÓWIENIA </w:t>
      </w:r>
      <w:r w:rsidRPr="00517FC9">
        <w:rPr>
          <w:rFonts w:ascii="Times New Roman" w:eastAsia="Times New Roman" w:hAnsi="Times New Roman" w:cs="Times New Roman"/>
          <w:b/>
          <w:bCs/>
          <w:i/>
          <w:iCs/>
          <w:sz w:val="24"/>
          <w:szCs w:val="24"/>
          <w:lang w:eastAsia="pl-PL"/>
        </w:rPr>
        <w:t>(jeżeli</w:t>
      </w:r>
      <w:proofErr w:type="gramEnd"/>
      <w:r w:rsidRPr="00517FC9">
        <w:rPr>
          <w:rFonts w:ascii="Times New Roman" w:eastAsia="Times New Roman" w:hAnsi="Times New Roman" w:cs="Times New Roman"/>
          <w:b/>
          <w:bCs/>
          <w:i/>
          <w:iCs/>
          <w:sz w:val="24"/>
          <w:szCs w:val="24"/>
          <w:lang w:eastAsia="pl-PL"/>
        </w:rPr>
        <w:t xml:space="preserve"> dotyczy)</w:t>
      </w:r>
      <w:r w:rsidRPr="00517FC9">
        <w:rPr>
          <w:rFonts w:ascii="Times New Roman" w:eastAsia="Times New Roman" w:hAnsi="Times New Roman" w:cs="Times New Roman"/>
          <w:b/>
          <w:bCs/>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517FC9">
        <w:rPr>
          <w:rFonts w:ascii="Times New Roman" w:eastAsia="Times New Roman" w:hAnsi="Times New Roman" w:cs="Times New Roman"/>
          <w:sz w:val="24"/>
          <w:szCs w:val="24"/>
          <w:lang w:eastAsia="pl-PL"/>
        </w:rPr>
        <w:t>Europejskiej (który</w:t>
      </w:r>
      <w:proofErr w:type="gramEnd"/>
      <w:r w:rsidRPr="00517FC9">
        <w:rPr>
          <w:rFonts w:ascii="Times New Roman" w:eastAsia="Times New Roman" w:hAnsi="Times New Roman" w:cs="Times New Roman"/>
          <w:sz w:val="24"/>
          <w:szCs w:val="24"/>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I.4</w:t>
      </w:r>
      <w:proofErr w:type="spellEnd"/>
      <w:r w:rsidRPr="00517FC9">
        <w:rPr>
          <w:rFonts w:ascii="Times New Roman" w:eastAsia="Times New Roman" w:hAnsi="Times New Roman" w:cs="Times New Roman"/>
          <w:b/>
          <w:bCs/>
          <w:sz w:val="24"/>
          <w:szCs w:val="24"/>
          <w:lang w:eastAsia="pl-PL"/>
        </w:rPr>
        <w:t xml:space="preserve">) KOMUNIKACJA: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Nieograniczony, pełny i bezpośredni dostęp do dokumentów z postępowania można uzyskać pod adresem (</w:t>
      </w:r>
      <w:proofErr w:type="spellStart"/>
      <w:r w:rsidRPr="00517FC9">
        <w:rPr>
          <w:rFonts w:ascii="Times New Roman" w:eastAsia="Times New Roman" w:hAnsi="Times New Roman" w:cs="Times New Roman"/>
          <w:b/>
          <w:bCs/>
          <w:sz w:val="24"/>
          <w:szCs w:val="24"/>
          <w:lang w:eastAsia="pl-PL"/>
        </w:rPr>
        <w:t>URL</w:t>
      </w:r>
      <w:proofErr w:type="spellEnd"/>
      <w:r w:rsidRPr="00517FC9">
        <w:rPr>
          <w:rFonts w:ascii="Times New Roman" w:eastAsia="Times New Roman" w:hAnsi="Times New Roman" w:cs="Times New Roman"/>
          <w:b/>
          <w:bCs/>
          <w:sz w:val="24"/>
          <w:szCs w:val="24"/>
          <w:lang w:eastAsia="pl-PL"/>
        </w:rPr>
        <w:t>)</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Tak </w:t>
      </w:r>
      <w:r w:rsidRPr="00517FC9">
        <w:rPr>
          <w:rFonts w:ascii="Times New Roman" w:eastAsia="Times New Roman" w:hAnsi="Times New Roman" w:cs="Times New Roman"/>
          <w:sz w:val="24"/>
          <w:szCs w:val="24"/>
          <w:lang w:eastAsia="pl-PL"/>
        </w:rPr>
        <w:br/>
        <w:t>http</w:t>
      </w:r>
      <w:proofErr w:type="gramStart"/>
      <w:r w:rsidRPr="00517FC9">
        <w:rPr>
          <w:rFonts w:ascii="Times New Roman" w:eastAsia="Times New Roman" w:hAnsi="Times New Roman" w:cs="Times New Roman"/>
          <w:sz w:val="24"/>
          <w:szCs w:val="24"/>
          <w:lang w:eastAsia="pl-PL"/>
        </w:rPr>
        <w:t>://zakrzew</w:t>
      </w:r>
      <w:proofErr w:type="gramEnd"/>
      <w:r w:rsidRPr="00517FC9">
        <w:rPr>
          <w:rFonts w:ascii="Times New Roman" w:eastAsia="Times New Roman" w:hAnsi="Times New Roman" w:cs="Times New Roman"/>
          <w:sz w:val="24"/>
          <w:szCs w:val="24"/>
          <w:lang w:eastAsia="pl-PL"/>
        </w:rPr>
        <w:t>.</w:t>
      </w:r>
      <w:proofErr w:type="gramStart"/>
      <w:r w:rsidRPr="00517FC9">
        <w:rPr>
          <w:rFonts w:ascii="Times New Roman" w:eastAsia="Times New Roman" w:hAnsi="Times New Roman" w:cs="Times New Roman"/>
          <w:sz w:val="24"/>
          <w:szCs w:val="24"/>
          <w:lang w:eastAsia="pl-PL"/>
        </w:rPr>
        <w:t>bip</w:t>
      </w:r>
      <w:proofErr w:type="gramEnd"/>
      <w:r w:rsidRPr="00517FC9">
        <w:rPr>
          <w:rFonts w:ascii="Times New Roman" w:eastAsia="Times New Roman" w:hAnsi="Times New Roman" w:cs="Times New Roman"/>
          <w:sz w:val="24"/>
          <w:szCs w:val="24"/>
          <w:lang w:eastAsia="pl-PL"/>
        </w:rPr>
        <w:t>.</w:t>
      </w:r>
      <w:proofErr w:type="gramStart"/>
      <w:r w:rsidRPr="00517FC9">
        <w:rPr>
          <w:rFonts w:ascii="Times New Roman" w:eastAsia="Times New Roman" w:hAnsi="Times New Roman" w:cs="Times New Roman"/>
          <w:sz w:val="24"/>
          <w:szCs w:val="24"/>
          <w:lang w:eastAsia="pl-PL"/>
        </w:rPr>
        <w:t>gmina</w:t>
      </w:r>
      <w:proofErr w:type="gramEnd"/>
      <w:r w:rsidRPr="00517FC9">
        <w:rPr>
          <w:rFonts w:ascii="Times New Roman" w:eastAsia="Times New Roman" w:hAnsi="Times New Roman" w:cs="Times New Roman"/>
          <w:sz w:val="24"/>
          <w:szCs w:val="24"/>
          <w:lang w:eastAsia="pl-PL"/>
        </w:rPr>
        <w:t>.</w:t>
      </w:r>
      <w:proofErr w:type="gramStart"/>
      <w:r w:rsidRPr="00517FC9">
        <w:rPr>
          <w:rFonts w:ascii="Times New Roman" w:eastAsia="Times New Roman" w:hAnsi="Times New Roman" w:cs="Times New Roman"/>
          <w:sz w:val="24"/>
          <w:szCs w:val="24"/>
          <w:lang w:eastAsia="pl-PL"/>
        </w:rPr>
        <w:t>pl</w:t>
      </w:r>
      <w:proofErr w:type="gramEnd"/>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Oferty lub wnioski o dopuszczenie do udziału w postępowaniu należy przesyłać:</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Elektronicznie</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t xml:space="preserve">adres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Nie </w:t>
      </w:r>
      <w:r w:rsidRPr="00517FC9">
        <w:rPr>
          <w:rFonts w:ascii="Times New Roman" w:eastAsia="Times New Roman" w:hAnsi="Times New Roman" w:cs="Times New Roman"/>
          <w:sz w:val="24"/>
          <w:szCs w:val="24"/>
          <w:lang w:eastAsia="pl-PL"/>
        </w:rPr>
        <w:br/>
        <w:t xml:space="preserve">Inny sposób: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Tak </w:t>
      </w:r>
      <w:r w:rsidRPr="00517FC9">
        <w:rPr>
          <w:rFonts w:ascii="Times New Roman" w:eastAsia="Times New Roman" w:hAnsi="Times New Roman" w:cs="Times New Roman"/>
          <w:sz w:val="24"/>
          <w:szCs w:val="24"/>
          <w:lang w:eastAsia="pl-PL"/>
        </w:rPr>
        <w:br/>
        <w:t xml:space="preserve">Inny sposób: </w:t>
      </w:r>
      <w:r w:rsidRPr="00517FC9">
        <w:rPr>
          <w:rFonts w:ascii="Times New Roman" w:eastAsia="Times New Roman" w:hAnsi="Times New Roman" w:cs="Times New Roman"/>
          <w:sz w:val="24"/>
          <w:szCs w:val="24"/>
          <w:lang w:eastAsia="pl-PL"/>
        </w:rPr>
        <w:br/>
        <w:t xml:space="preserve">Ofertę należy złożyć w Urzędzie Gminy Zakrzew, w formie pisemnej pod rygorem nieważności. Ofertę można dostarczyć za pośrednictwem operatora pocztowego, osobiście lub przesyłką </w:t>
      </w:r>
      <w:r w:rsidRPr="00517FC9">
        <w:rPr>
          <w:rFonts w:ascii="Times New Roman" w:eastAsia="Times New Roman" w:hAnsi="Times New Roman" w:cs="Times New Roman"/>
          <w:sz w:val="24"/>
          <w:szCs w:val="24"/>
          <w:lang w:eastAsia="pl-PL"/>
        </w:rPr>
        <w:br/>
        <w:t xml:space="preserve">Adres: </w:t>
      </w:r>
      <w:r w:rsidRPr="00517FC9">
        <w:rPr>
          <w:rFonts w:ascii="Times New Roman" w:eastAsia="Times New Roman" w:hAnsi="Times New Roman" w:cs="Times New Roman"/>
          <w:sz w:val="24"/>
          <w:szCs w:val="24"/>
          <w:lang w:eastAsia="pl-PL"/>
        </w:rPr>
        <w:br/>
        <w:t xml:space="preserve">Urząd Gminy Zakrzew, Zakrzew 51, 26-652 Zakrzew, pok. nr 17 (sekretariat)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t>Nieograniczony, pełny, bezpośredni i bezpłatny dostęp do tych narzędzi można uzyskać pod adresem: (</w:t>
      </w:r>
      <w:proofErr w:type="spellStart"/>
      <w:r w:rsidRPr="00517FC9">
        <w:rPr>
          <w:rFonts w:ascii="Times New Roman" w:eastAsia="Times New Roman" w:hAnsi="Times New Roman" w:cs="Times New Roman"/>
          <w:sz w:val="24"/>
          <w:szCs w:val="24"/>
          <w:lang w:eastAsia="pl-PL"/>
        </w:rPr>
        <w:t>URL</w:t>
      </w:r>
      <w:proofErr w:type="spellEnd"/>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u w:val="single"/>
          <w:lang w:eastAsia="pl-PL"/>
        </w:rPr>
        <w:t xml:space="preserve">SEKCJA II: PRZEDMIOT ZAMÓWIENIA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lastRenderedPageBreak/>
        <w:br/>
      </w:r>
      <w:proofErr w:type="spellStart"/>
      <w:r w:rsidRPr="00517FC9">
        <w:rPr>
          <w:rFonts w:ascii="Times New Roman" w:eastAsia="Times New Roman" w:hAnsi="Times New Roman" w:cs="Times New Roman"/>
          <w:b/>
          <w:bCs/>
          <w:sz w:val="24"/>
          <w:szCs w:val="24"/>
          <w:lang w:eastAsia="pl-PL"/>
        </w:rPr>
        <w:t>II.1</w:t>
      </w:r>
      <w:proofErr w:type="spellEnd"/>
      <w:r w:rsidRPr="00517FC9">
        <w:rPr>
          <w:rFonts w:ascii="Times New Roman" w:eastAsia="Times New Roman" w:hAnsi="Times New Roman" w:cs="Times New Roman"/>
          <w:b/>
          <w:bCs/>
          <w:sz w:val="24"/>
          <w:szCs w:val="24"/>
          <w:lang w:eastAsia="pl-PL"/>
        </w:rPr>
        <w:t xml:space="preserve">) Nazwa nadana zamówieniu przez zamawiającego: </w:t>
      </w:r>
      <w:r w:rsidRPr="00517FC9">
        <w:rPr>
          <w:rFonts w:ascii="Times New Roman" w:eastAsia="Times New Roman" w:hAnsi="Times New Roman" w:cs="Times New Roman"/>
          <w:sz w:val="24"/>
          <w:szCs w:val="24"/>
          <w:lang w:eastAsia="pl-PL"/>
        </w:rPr>
        <w:t xml:space="preserve">Budowa poprzez rozbudowę drogi gminy nr 351310 W relacji Zakrzew - Taczów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Numer referencyjny: </w:t>
      </w:r>
      <w:proofErr w:type="spellStart"/>
      <w:r w:rsidRPr="00517FC9">
        <w:rPr>
          <w:rFonts w:ascii="Times New Roman" w:eastAsia="Times New Roman" w:hAnsi="Times New Roman" w:cs="Times New Roman"/>
          <w:sz w:val="24"/>
          <w:szCs w:val="24"/>
          <w:lang w:eastAsia="pl-PL"/>
        </w:rPr>
        <w:t>ZP.271.1.4.2020</w:t>
      </w:r>
      <w:proofErr w:type="spellEnd"/>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517FC9" w:rsidRP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II.2</w:t>
      </w:r>
      <w:proofErr w:type="spellEnd"/>
      <w:r w:rsidRPr="00517FC9">
        <w:rPr>
          <w:rFonts w:ascii="Times New Roman" w:eastAsia="Times New Roman" w:hAnsi="Times New Roman" w:cs="Times New Roman"/>
          <w:b/>
          <w:bCs/>
          <w:sz w:val="24"/>
          <w:szCs w:val="24"/>
          <w:lang w:eastAsia="pl-PL"/>
        </w:rPr>
        <w:t xml:space="preserve">) Rodzaj zamówienia: </w:t>
      </w:r>
      <w:r w:rsidRPr="00517FC9">
        <w:rPr>
          <w:rFonts w:ascii="Times New Roman" w:eastAsia="Times New Roman" w:hAnsi="Times New Roman" w:cs="Times New Roman"/>
          <w:sz w:val="24"/>
          <w:szCs w:val="24"/>
          <w:lang w:eastAsia="pl-PL"/>
        </w:rPr>
        <w:t xml:space="preserve">Roboty budowlane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II.3</w:t>
      </w:r>
      <w:proofErr w:type="spellEnd"/>
      <w:r w:rsidRPr="00517FC9">
        <w:rPr>
          <w:rFonts w:ascii="Times New Roman" w:eastAsia="Times New Roman" w:hAnsi="Times New Roman" w:cs="Times New Roman"/>
          <w:b/>
          <w:bCs/>
          <w:sz w:val="24"/>
          <w:szCs w:val="24"/>
          <w:lang w:eastAsia="pl-PL"/>
        </w:rPr>
        <w:t>) Informacja o możliwości składania ofert częściowych</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Zamówienie podzielone jest na części: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Oferty lub wnioski o dopuszczenie do udziału w postępowaniu można składać w odniesieniu do:</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II.4</w:t>
      </w:r>
      <w:proofErr w:type="spellEnd"/>
      <w:r w:rsidRPr="00517FC9">
        <w:rPr>
          <w:rFonts w:ascii="Times New Roman" w:eastAsia="Times New Roman" w:hAnsi="Times New Roman" w:cs="Times New Roman"/>
          <w:b/>
          <w:bCs/>
          <w:sz w:val="24"/>
          <w:szCs w:val="24"/>
          <w:lang w:eastAsia="pl-PL"/>
        </w:rPr>
        <w:t xml:space="preserve">) Krótki opis przedmiotu zamówienia </w:t>
      </w:r>
      <w:r w:rsidRPr="00517FC9">
        <w:rPr>
          <w:rFonts w:ascii="Times New Roman" w:eastAsia="Times New Roman" w:hAnsi="Times New Roman" w:cs="Times New Roman"/>
          <w:i/>
          <w:iCs/>
          <w:sz w:val="24"/>
          <w:szCs w:val="24"/>
          <w:lang w:eastAsia="pl-PL"/>
        </w:rPr>
        <w:t xml:space="preserve">(wielkość, zakres, rodzaj i ilość dostaw, usług lub robót budowlanych lub określenie zapotrzebowania i </w:t>
      </w:r>
      <w:proofErr w:type="gramStart"/>
      <w:r w:rsidRPr="00517FC9">
        <w:rPr>
          <w:rFonts w:ascii="Times New Roman" w:eastAsia="Times New Roman" w:hAnsi="Times New Roman" w:cs="Times New Roman"/>
          <w:i/>
          <w:iCs/>
          <w:sz w:val="24"/>
          <w:szCs w:val="24"/>
          <w:lang w:eastAsia="pl-PL"/>
        </w:rPr>
        <w:t>wymagań )</w:t>
      </w:r>
      <w:r w:rsidRPr="00517FC9">
        <w:rPr>
          <w:rFonts w:ascii="Times New Roman" w:eastAsia="Times New Roman" w:hAnsi="Times New Roman" w:cs="Times New Roman"/>
          <w:b/>
          <w:bCs/>
          <w:sz w:val="24"/>
          <w:szCs w:val="24"/>
          <w:lang w:eastAsia="pl-PL"/>
        </w:rPr>
        <w:t xml:space="preserve"> </w:t>
      </w:r>
      <w:proofErr w:type="gramEnd"/>
      <w:r w:rsidRPr="00517FC9">
        <w:rPr>
          <w:rFonts w:ascii="Times New Roman" w:eastAsia="Times New Roman" w:hAnsi="Times New Roman" w:cs="Times New Roman"/>
          <w:b/>
          <w:bCs/>
          <w:sz w:val="24"/>
          <w:szCs w:val="24"/>
          <w:lang w:eastAsia="pl-PL"/>
        </w:rPr>
        <w:t xml:space="preserve">a w przypadku partnerstwa innowacyjnego - określenie zapotrzebowania na innowacyjny produkt, usługę lub roboty budowlane: </w:t>
      </w:r>
      <w:r w:rsidRPr="00517FC9">
        <w:rPr>
          <w:rFonts w:ascii="Times New Roman" w:eastAsia="Times New Roman" w:hAnsi="Times New Roman" w:cs="Times New Roman"/>
          <w:sz w:val="24"/>
          <w:szCs w:val="24"/>
          <w:lang w:eastAsia="pl-PL"/>
        </w:rPr>
        <w:t xml:space="preserve">Przedmiotem zamówienia jest rozbudowa drogi gminnej nr </w:t>
      </w:r>
      <w:proofErr w:type="spellStart"/>
      <w:r w:rsidRPr="00517FC9">
        <w:rPr>
          <w:rFonts w:ascii="Times New Roman" w:eastAsia="Times New Roman" w:hAnsi="Times New Roman" w:cs="Times New Roman"/>
          <w:sz w:val="24"/>
          <w:szCs w:val="24"/>
          <w:lang w:eastAsia="pl-PL"/>
        </w:rPr>
        <w:t>351310W</w:t>
      </w:r>
      <w:proofErr w:type="spellEnd"/>
      <w:r w:rsidRPr="00517FC9">
        <w:rPr>
          <w:rFonts w:ascii="Times New Roman" w:eastAsia="Times New Roman" w:hAnsi="Times New Roman" w:cs="Times New Roman"/>
          <w:sz w:val="24"/>
          <w:szCs w:val="24"/>
          <w:lang w:eastAsia="pl-PL"/>
        </w:rPr>
        <w:t xml:space="preserve"> Zakrzew-Taczów. Zakres robót składa się z dwóch odcinków tj.: odcinek główny - 0 + 180 - 2+717,91 km (2537,91 m); odcinek 2 - </w:t>
      </w:r>
      <w:proofErr w:type="spellStart"/>
      <w:r w:rsidRPr="00517FC9">
        <w:rPr>
          <w:rFonts w:ascii="Times New Roman" w:eastAsia="Times New Roman" w:hAnsi="Times New Roman" w:cs="Times New Roman"/>
          <w:sz w:val="24"/>
          <w:szCs w:val="24"/>
          <w:lang w:eastAsia="pl-PL"/>
        </w:rPr>
        <w:t>Z1</w:t>
      </w:r>
      <w:proofErr w:type="spellEnd"/>
      <w:r w:rsidRPr="00517FC9">
        <w:rPr>
          <w:rFonts w:ascii="Times New Roman" w:eastAsia="Times New Roman" w:hAnsi="Times New Roman" w:cs="Times New Roman"/>
          <w:sz w:val="24"/>
          <w:szCs w:val="24"/>
          <w:lang w:eastAsia="pl-PL"/>
        </w:rPr>
        <w:t xml:space="preserve"> – </w:t>
      </w:r>
      <w:proofErr w:type="spellStart"/>
      <w:r w:rsidRPr="00517FC9">
        <w:rPr>
          <w:rFonts w:ascii="Times New Roman" w:eastAsia="Times New Roman" w:hAnsi="Times New Roman" w:cs="Times New Roman"/>
          <w:sz w:val="24"/>
          <w:szCs w:val="24"/>
          <w:lang w:eastAsia="pl-PL"/>
        </w:rPr>
        <w:t>Z3</w:t>
      </w:r>
      <w:proofErr w:type="spellEnd"/>
      <w:r w:rsidRPr="00517FC9">
        <w:rPr>
          <w:rFonts w:ascii="Times New Roman" w:eastAsia="Times New Roman" w:hAnsi="Times New Roman" w:cs="Times New Roman"/>
          <w:sz w:val="24"/>
          <w:szCs w:val="24"/>
          <w:lang w:eastAsia="pl-PL"/>
        </w:rPr>
        <w:t xml:space="preserve"> o długości 92,00 m. Pobocza - 2903,62 </w:t>
      </w:r>
      <w:proofErr w:type="spellStart"/>
      <w:r w:rsidRPr="00517FC9">
        <w:rPr>
          <w:rFonts w:ascii="Times New Roman" w:eastAsia="Times New Roman" w:hAnsi="Times New Roman" w:cs="Times New Roman"/>
          <w:sz w:val="24"/>
          <w:szCs w:val="24"/>
          <w:lang w:eastAsia="pl-PL"/>
        </w:rPr>
        <w:t>m2</w:t>
      </w:r>
      <w:proofErr w:type="spellEnd"/>
      <w:r w:rsidRPr="00517FC9">
        <w:rPr>
          <w:rFonts w:ascii="Times New Roman" w:eastAsia="Times New Roman" w:hAnsi="Times New Roman" w:cs="Times New Roman"/>
          <w:sz w:val="24"/>
          <w:szCs w:val="24"/>
          <w:lang w:eastAsia="pl-PL"/>
        </w:rPr>
        <w:t xml:space="preserve">, zjazdy – </w:t>
      </w:r>
      <w:proofErr w:type="spellStart"/>
      <w:r w:rsidRPr="00517FC9">
        <w:rPr>
          <w:rFonts w:ascii="Times New Roman" w:eastAsia="Times New Roman" w:hAnsi="Times New Roman" w:cs="Times New Roman"/>
          <w:sz w:val="24"/>
          <w:szCs w:val="24"/>
          <w:lang w:eastAsia="pl-PL"/>
        </w:rPr>
        <w:t>928,00m2</w:t>
      </w:r>
      <w:proofErr w:type="spellEnd"/>
      <w:r w:rsidRPr="00517FC9">
        <w:rPr>
          <w:rFonts w:ascii="Times New Roman" w:eastAsia="Times New Roman" w:hAnsi="Times New Roman" w:cs="Times New Roman"/>
          <w:sz w:val="24"/>
          <w:szCs w:val="24"/>
          <w:lang w:eastAsia="pl-PL"/>
        </w:rPr>
        <w:t xml:space="preserve">, chodniki – </w:t>
      </w:r>
      <w:proofErr w:type="spellStart"/>
      <w:r w:rsidRPr="00517FC9">
        <w:rPr>
          <w:rFonts w:ascii="Times New Roman" w:eastAsia="Times New Roman" w:hAnsi="Times New Roman" w:cs="Times New Roman"/>
          <w:sz w:val="24"/>
          <w:szCs w:val="24"/>
          <w:lang w:eastAsia="pl-PL"/>
        </w:rPr>
        <w:t>2332,00m2</w:t>
      </w:r>
      <w:proofErr w:type="spellEnd"/>
      <w:r w:rsidRPr="00517FC9">
        <w:rPr>
          <w:rFonts w:ascii="Times New Roman" w:eastAsia="Times New Roman" w:hAnsi="Times New Roman" w:cs="Times New Roman"/>
          <w:sz w:val="24"/>
          <w:szCs w:val="24"/>
          <w:lang w:eastAsia="pl-PL"/>
        </w:rPr>
        <w:t xml:space="preserve">. Jezdnia o nawierzchni bitumicznej. Szczegółowy opis zamówienia zawarty jest w dokumentacji technicznej stanowiącej załącznik do specyfikacji istotnych warunków zamówienia. Wykonawca zobowiązany jest udzielić minimum 24 miesięcznej rękojmi za wady i </w:t>
      </w:r>
      <w:proofErr w:type="gramStart"/>
      <w:r w:rsidRPr="00517FC9">
        <w:rPr>
          <w:rFonts w:ascii="Times New Roman" w:eastAsia="Times New Roman" w:hAnsi="Times New Roman" w:cs="Times New Roman"/>
          <w:sz w:val="24"/>
          <w:szCs w:val="24"/>
          <w:lang w:eastAsia="pl-PL"/>
        </w:rPr>
        <w:t>gwarancji jakości</w:t>
      </w:r>
      <w:proofErr w:type="gramEnd"/>
      <w:r w:rsidRPr="00517FC9">
        <w:rPr>
          <w:rFonts w:ascii="Times New Roman" w:eastAsia="Times New Roman" w:hAnsi="Times New Roman" w:cs="Times New Roman"/>
          <w:sz w:val="24"/>
          <w:szCs w:val="24"/>
          <w:lang w:eastAsia="pl-PL"/>
        </w:rPr>
        <w:t xml:space="preserve"> na przedmiot zamówienia.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II.5</w:t>
      </w:r>
      <w:proofErr w:type="spellEnd"/>
      <w:r w:rsidRPr="00517FC9">
        <w:rPr>
          <w:rFonts w:ascii="Times New Roman" w:eastAsia="Times New Roman" w:hAnsi="Times New Roman" w:cs="Times New Roman"/>
          <w:b/>
          <w:bCs/>
          <w:sz w:val="24"/>
          <w:szCs w:val="24"/>
          <w:lang w:eastAsia="pl-PL"/>
        </w:rPr>
        <w:t xml:space="preserve">) Główny kod </w:t>
      </w:r>
      <w:proofErr w:type="spellStart"/>
      <w:r w:rsidRPr="00517FC9">
        <w:rPr>
          <w:rFonts w:ascii="Times New Roman" w:eastAsia="Times New Roman" w:hAnsi="Times New Roman" w:cs="Times New Roman"/>
          <w:b/>
          <w:bCs/>
          <w:sz w:val="24"/>
          <w:szCs w:val="24"/>
          <w:lang w:eastAsia="pl-PL"/>
        </w:rPr>
        <w:t>CPV</w:t>
      </w:r>
      <w:proofErr w:type="spellEnd"/>
      <w:r w:rsidRPr="00517FC9">
        <w:rPr>
          <w:rFonts w:ascii="Times New Roman" w:eastAsia="Times New Roman" w:hAnsi="Times New Roman" w:cs="Times New Roman"/>
          <w:b/>
          <w:bCs/>
          <w:sz w:val="24"/>
          <w:szCs w:val="24"/>
          <w:lang w:eastAsia="pl-PL"/>
        </w:rPr>
        <w:t xml:space="preserve">: </w:t>
      </w:r>
      <w:r w:rsidRPr="00517FC9">
        <w:rPr>
          <w:rFonts w:ascii="Times New Roman" w:eastAsia="Times New Roman" w:hAnsi="Times New Roman" w:cs="Times New Roman"/>
          <w:sz w:val="24"/>
          <w:szCs w:val="24"/>
          <w:lang w:eastAsia="pl-PL"/>
        </w:rPr>
        <w:t xml:space="preserve">45000000-7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Dodatkowe kody </w:t>
      </w:r>
      <w:proofErr w:type="spellStart"/>
      <w:r w:rsidRPr="00517FC9">
        <w:rPr>
          <w:rFonts w:ascii="Times New Roman" w:eastAsia="Times New Roman" w:hAnsi="Times New Roman" w:cs="Times New Roman"/>
          <w:b/>
          <w:bCs/>
          <w:sz w:val="24"/>
          <w:szCs w:val="24"/>
          <w:lang w:eastAsia="pl-PL"/>
        </w:rPr>
        <w:t>CPV</w:t>
      </w:r>
      <w:proofErr w:type="spellEnd"/>
      <w:r w:rsidRPr="00517FC9">
        <w:rPr>
          <w:rFonts w:ascii="Times New Roman" w:eastAsia="Times New Roman" w:hAnsi="Times New Roman" w:cs="Times New Roman"/>
          <w:b/>
          <w:bCs/>
          <w:sz w:val="24"/>
          <w:szCs w:val="24"/>
          <w:lang w:eastAsia="pl-PL"/>
        </w:rPr>
        <w:t>:</w:t>
      </w:r>
      <w:r w:rsidRPr="00517FC9">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Kod </w:t>
            </w:r>
            <w:proofErr w:type="spellStart"/>
            <w:r w:rsidRPr="00517FC9">
              <w:rPr>
                <w:rFonts w:ascii="Times New Roman" w:eastAsia="Times New Roman" w:hAnsi="Times New Roman" w:cs="Times New Roman"/>
                <w:sz w:val="24"/>
                <w:szCs w:val="24"/>
                <w:lang w:eastAsia="pl-PL"/>
              </w:rPr>
              <w:t>CPV</w:t>
            </w:r>
            <w:proofErr w:type="spellEnd"/>
          </w:p>
        </w:tc>
      </w:tr>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45100000-8</w:t>
            </w:r>
          </w:p>
        </w:tc>
      </w:tr>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45233220-7</w:t>
            </w:r>
          </w:p>
        </w:tc>
      </w:tr>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45232452-5</w:t>
            </w:r>
          </w:p>
        </w:tc>
      </w:tr>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45233290-8</w:t>
            </w:r>
          </w:p>
        </w:tc>
      </w:tr>
    </w:tbl>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II.6</w:t>
      </w:r>
      <w:proofErr w:type="spellEnd"/>
      <w:r w:rsidRPr="00517FC9">
        <w:rPr>
          <w:rFonts w:ascii="Times New Roman" w:eastAsia="Times New Roman" w:hAnsi="Times New Roman" w:cs="Times New Roman"/>
          <w:b/>
          <w:bCs/>
          <w:sz w:val="24"/>
          <w:szCs w:val="24"/>
          <w:lang w:eastAsia="pl-PL"/>
        </w:rPr>
        <w:t xml:space="preserve">) Całkowita wartość </w:t>
      </w:r>
      <w:proofErr w:type="gramStart"/>
      <w:r w:rsidRPr="00517FC9">
        <w:rPr>
          <w:rFonts w:ascii="Times New Roman" w:eastAsia="Times New Roman" w:hAnsi="Times New Roman" w:cs="Times New Roman"/>
          <w:b/>
          <w:bCs/>
          <w:sz w:val="24"/>
          <w:szCs w:val="24"/>
          <w:lang w:eastAsia="pl-PL"/>
        </w:rPr>
        <w:t xml:space="preserve">zamówienia </w:t>
      </w:r>
      <w:r w:rsidRPr="00517FC9">
        <w:rPr>
          <w:rFonts w:ascii="Times New Roman" w:eastAsia="Times New Roman" w:hAnsi="Times New Roman" w:cs="Times New Roman"/>
          <w:i/>
          <w:iCs/>
          <w:sz w:val="24"/>
          <w:szCs w:val="24"/>
          <w:lang w:eastAsia="pl-PL"/>
        </w:rPr>
        <w:t>(jeżeli</w:t>
      </w:r>
      <w:proofErr w:type="gramEnd"/>
      <w:r w:rsidRPr="00517FC9">
        <w:rPr>
          <w:rFonts w:ascii="Times New Roman" w:eastAsia="Times New Roman" w:hAnsi="Times New Roman" w:cs="Times New Roman"/>
          <w:i/>
          <w:iCs/>
          <w:sz w:val="24"/>
          <w:szCs w:val="24"/>
          <w:lang w:eastAsia="pl-PL"/>
        </w:rPr>
        <w:t xml:space="preserve"> zamawiający podaje informacje o wartości zamówienia)</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Wartość bez VAT: </w:t>
      </w:r>
      <w:r w:rsidRPr="00517FC9">
        <w:rPr>
          <w:rFonts w:ascii="Times New Roman" w:eastAsia="Times New Roman" w:hAnsi="Times New Roman" w:cs="Times New Roman"/>
          <w:sz w:val="24"/>
          <w:szCs w:val="24"/>
          <w:lang w:eastAsia="pl-PL"/>
        </w:rPr>
        <w:br/>
        <w:t xml:space="preserve">Waluta: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II.7</w:t>
      </w:r>
      <w:proofErr w:type="spellEnd"/>
      <w:r w:rsidRPr="00517FC9">
        <w:rPr>
          <w:rFonts w:ascii="Times New Roman" w:eastAsia="Times New Roman" w:hAnsi="Times New Roman" w:cs="Times New Roman"/>
          <w:b/>
          <w:bCs/>
          <w:sz w:val="24"/>
          <w:szCs w:val="24"/>
          <w:lang w:eastAsia="pl-PL"/>
        </w:rPr>
        <w:t xml:space="preserve">) Czy przewiduje się udzielenie zamówień, o których mowa w art. 67 ust. 1 pkt 6 i 7 lub w art. 134 ust. 6 pkt 3 ustawy </w:t>
      </w:r>
      <w:proofErr w:type="spellStart"/>
      <w:r w:rsidRPr="00517FC9">
        <w:rPr>
          <w:rFonts w:ascii="Times New Roman" w:eastAsia="Times New Roman" w:hAnsi="Times New Roman" w:cs="Times New Roman"/>
          <w:b/>
          <w:bCs/>
          <w:sz w:val="24"/>
          <w:szCs w:val="24"/>
          <w:lang w:eastAsia="pl-PL"/>
        </w:rPr>
        <w:t>Pzp</w:t>
      </w:r>
      <w:proofErr w:type="spellEnd"/>
      <w:r w:rsidRPr="00517FC9">
        <w:rPr>
          <w:rFonts w:ascii="Times New Roman" w:eastAsia="Times New Roman" w:hAnsi="Times New Roman" w:cs="Times New Roman"/>
          <w:b/>
          <w:bCs/>
          <w:sz w:val="24"/>
          <w:szCs w:val="24"/>
          <w:lang w:eastAsia="pl-PL"/>
        </w:rPr>
        <w:t xml:space="preserve">: </w:t>
      </w: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lastRenderedPageBreak/>
        <w:t xml:space="preserve">Określenie przedmiotu, wielkości lub zakresu oraz </w:t>
      </w:r>
      <w:proofErr w:type="gramStart"/>
      <w:r w:rsidRPr="00517FC9">
        <w:rPr>
          <w:rFonts w:ascii="Times New Roman" w:eastAsia="Times New Roman" w:hAnsi="Times New Roman" w:cs="Times New Roman"/>
          <w:sz w:val="24"/>
          <w:szCs w:val="24"/>
          <w:lang w:eastAsia="pl-PL"/>
        </w:rPr>
        <w:t>warunków na jakich</w:t>
      </w:r>
      <w:proofErr w:type="gramEnd"/>
      <w:r w:rsidRPr="00517FC9">
        <w:rPr>
          <w:rFonts w:ascii="Times New Roman" w:eastAsia="Times New Roman" w:hAnsi="Times New Roman" w:cs="Times New Roman"/>
          <w:sz w:val="24"/>
          <w:szCs w:val="24"/>
          <w:lang w:eastAsia="pl-PL"/>
        </w:rPr>
        <w:t xml:space="preserve"> zostaną udzielone zamówienia, o których mowa w art. 67 ust. 1 pkt 6 lub w art. 134 ust. 6 pkt 3 ustawy </w:t>
      </w:r>
      <w:proofErr w:type="spellStart"/>
      <w:r w:rsidRPr="00517FC9">
        <w:rPr>
          <w:rFonts w:ascii="Times New Roman" w:eastAsia="Times New Roman" w:hAnsi="Times New Roman" w:cs="Times New Roman"/>
          <w:sz w:val="24"/>
          <w:szCs w:val="24"/>
          <w:lang w:eastAsia="pl-PL"/>
        </w:rPr>
        <w:t>Pzp</w:t>
      </w:r>
      <w:proofErr w:type="spellEnd"/>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II.8</w:t>
      </w:r>
      <w:proofErr w:type="spellEnd"/>
      <w:r w:rsidRPr="00517FC9">
        <w:rPr>
          <w:rFonts w:ascii="Times New Roman" w:eastAsia="Times New Roman" w:hAnsi="Times New Roman" w:cs="Times New Roman"/>
          <w:b/>
          <w:bCs/>
          <w:sz w:val="24"/>
          <w:szCs w:val="24"/>
          <w:lang w:eastAsia="pl-PL"/>
        </w:rPr>
        <w:t>) Okres, w którym realizowane będzie zamówienie lub okres, na który została zawarta umowa ramowa lub okres, na który został ustanowiony dynamiczny system zakupów:</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miesiącach</w:t>
      </w:r>
      <w:proofErr w:type="gramStart"/>
      <w:r w:rsidRPr="00517FC9">
        <w:rPr>
          <w:rFonts w:ascii="Times New Roman" w:eastAsia="Times New Roman" w:hAnsi="Times New Roman" w:cs="Times New Roman"/>
          <w:sz w:val="24"/>
          <w:szCs w:val="24"/>
          <w:lang w:eastAsia="pl-PL"/>
        </w:rPr>
        <w:t>:   </w:t>
      </w:r>
      <w:r w:rsidRPr="00517FC9">
        <w:rPr>
          <w:rFonts w:ascii="Times New Roman" w:eastAsia="Times New Roman" w:hAnsi="Times New Roman" w:cs="Times New Roman"/>
          <w:i/>
          <w:iCs/>
          <w:sz w:val="24"/>
          <w:szCs w:val="24"/>
          <w:lang w:eastAsia="pl-PL"/>
        </w:rPr>
        <w:t xml:space="preserve"> lub</w:t>
      </w:r>
      <w:proofErr w:type="gramEnd"/>
      <w:r w:rsidRPr="00517FC9">
        <w:rPr>
          <w:rFonts w:ascii="Times New Roman" w:eastAsia="Times New Roman" w:hAnsi="Times New Roman" w:cs="Times New Roman"/>
          <w:i/>
          <w:iCs/>
          <w:sz w:val="24"/>
          <w:szCs w:val="24"/>
          <w:lang w:eastAsia="pl-PL"/>
        </w:rPr>
        <w:t xml:space="preserve"> </w:t>
      </w:r>
      <w:r w:rsidRPr="00517FC9">
        <w:rPr>
          <w:rFonts w:ascii="Times New Roman" w:eastAsia="Times New Roman" w:hAnsi="Times New Roman" w:cs="Times New Roman"/>
          <w:b/>
          <w:bCs/>
          <w:sz w:val="24"/>
          <w:szCs w:val="24"/>
          <w:lang w:eastAsia="pl-PL"/>
        </w:rPr>
        <w:t>dniach:</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i/>
          <w:iCs/>
          <w:sz w:val="24"/>
          <w:szCs w:val="24"/>
          <w:lang w:eastAsia="pl-PL"/>
        </w:rPr>
        <w:t>lub</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data rozpoczęcia: </w:t>
      </w:r>
      <w:r w:rsidRPr="00517FC9">
        <w:rPr>
          <w:rFonts w:ascii="Times New Roman" w:eastAsia="Times New Roman" w:hAnsi="Times New Roman" w:cs="Times New Roman"/>
          <w:sz w:val="24"/>
          <w:szCs w:val="24"/>
          <w:lang w:eastAsia="pl-PL"/>
        </w:rPr>
        <w:t> </w:t>
      </w:r>
      <w:r w:rsidRPr="00517FC9">
        <w:rPr>
          <w:rFonts w:ascii="Times New Roman" w:eastAsia="Times New Roman" w:hAnsi="Times New Roman" w:cs="Times New Roman"/>
          <w:i/>
          <w:iCs/>
          <w:sz w:val="24"/>
          <w:szCs w:val="24"/>
          <w:lang w:eastAsia="pl-PL"/>
        </w:rPr>
        <w:t xml:space="preserve"> lub </w:t>
      </w:r>
      <w:r w:rsidRPr="00517FC9">
        <w:rPr>
          <w:rFonts w:ascii="Times New Roman" w:eastAsia="Times New Roman" w:hAnsi="Times New Roman" w:cs="Times New Roman"/>
          <w:b/>
          <w:bCs/>
          <w:sz w:val="24"/>
          <w:szCs w:val="24"/>
          <w:lang w:eastAsia="pl-PL"/>
        </w:rPr>
        <w:t xml:space="preserve">zakończenia: </w:t>
      </w:r>
      <w:r w:rsidRPr="00517FC9">
        <w:rPr>
          <w:rFonts w:ascii="Times New Roman" w:eastAsia="Times New Roman" w:hAnsi="Times New Roman" w:cs="Times New Roman"/>
          <w:sz w:val="24"/>
          <w:szCs w:val="24"/>
          <w:lang w:eastAsia="pl-PL"/>
        </w:rPr>
        <w:t xml:space="preserve">2020-10-30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II.9</w:t>
      </w:r>
      <w:proofErr w:type="spellEnd"/>
      <w:r w:rsidRPr="00517FC9">
        <w:rPr>
          <w:rFonts w:ascii="Times New Roman" w:eastAsia="Times New Roman" w:hAnsi="Times New Roman" w:cs="Times New Roman"/>
          <w:b/>
          <w:bCs/>
          <w:sz w:val="24"/>
          <w:szCs w:val="24"/>
          <w:lang w:eastAsia="pl-PL"/>
        </w:rPr>
        <w:t xml:space="preserve">) Informacje dodatkowe: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III.1</w:t>
      </w:r>
      <w:proofErr w:type="spellEnd"/>
      <w:r w:rsidRPr="00517FC9">
        <w:rPr>
          <w:rFonts w:ascii="Times New Roman" w:eastAsia="Times New Roman" w:hAnsi="Times New Roman" w:cs="Times New Roman"/>
          <w:b/>
          <w:bCs/>
          <w:sz w:val="24"/>
          <w:szCs w:val="24"/>
          <w:lang w:eastAsia="pl-PL"/>
        </w:rPr>
        <w:t xml:space="preserve">) WARUNKI UDZIAŁU W POSTĘPOWANIU </w:t>
      </w:r>
    </w:p>
    <w:p w:rsid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III.1.1</w:t>
      </w:r>
      <w:proofErr w:type="spellEnd"/>
      <w:r w:rsidRPr="00517FC9">
        <w:rPr>
          <w:rFonts w:ascii="Times New Roman" w:eastAsia="Times New Roman" w:hAnsi="Times New Roman" w:cs="Times New Roman"/>
          <w:b/>
          <w:bCs/>
          <w:sz w:val="24"/>
          <w:szCs w:val="24"/>
          <w:lang w:eastAsia="pl-PL"/>
        </w:rPr>
        <w:t>) Kompetencje lub uprawnienia do prowadzenia określonej działalności zawodowej, o ile wynika to z odrębnych przepisów</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III.1.2</w:t>
      </w:r>
      <w:proofErr w:type="spellEnd"/>
      <w:r w:rsidRPr="00517FC9">
        <w:rPr>
          <w:rFonts w:ascii="Times New Roman" w:eastAsia="Times New Roman" w:hAnsi="Times New Roman" w:cs="Times New Roman"/>
          <w:b/>
          <w:bCs/>
          <w:sz w:val="24"/>
          <w:szCs w:val="24"/>
          <w:lang w:eastAsia="pl-PL"/>
        </w:rPr>
        <w:t xml:space="preserve">) Sytuacja finansowa lub ekonomiczna </w:t>
      </w:r>
      <w:r w:rsidRPr="00517FC9">
        <w:rPr>
          <w:rFonts w:ascii="Times New Roman" w:eastAsia="Times New Roman" w:hAnsi="Times New Roman" w:cs="Times New Roman"/>
          <w:sz w:val="24"/>
          <w:szCs w:val="24"/>
          <w:lang w:eastAsia="pl-PL"/>
        </w:rPr>
        <w:br/>
        <w:t xml:space="preserve">Określenie warunków: Zamawiający nie określa warunku udziału w postępowaniu w przedmiotowym zakresie. </w:t>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III.1.3</w:t>
      </w:r>
      <w:proofErr w:type="spellEnd"/>
      <w:r w:rsidRPr="00517FC9">
        <w:rPr>
          <w:rFonts w:ascii="Times New Roman" w:eastAsia="Times New Roman" w:hAnsi="Times New Roman" w:cs="Times New Roman"/>
          <w:b/>
          <w:bCs/>
          <w:sz w:val="24"/>
          <w:szCs w:val="24"/>
          <w:lang w:eastAsia="pl-PL"/>
        </w:rPr>
        <w:t xml:space="preserve">) Zdolność techniczna lub zawodowa </w:t>
      </w:r>
      <w:r w:rsidRPr="00517FC9">
        <w:rPr>
          <w:rFonts w:ascii="Times New Roman" w:eastAsia="Times New Roman" w:hAnsi="Times New Roman" w:cs="Times New Roman"/>
          <w:sz w:val="24"/>
          <w:szCs w:val="24"/>
          <w:lang w:eastAsia="pl-PL"/>
        </w:rPr>
        <w:br/>
        <w:t xml:space="preserve">Określenie warunków: Zamawiający uzna, że wykonawca posiada wymagane zdolności techniczne lub zawodowe: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1. </w:t>
      </w:r>
      <w:proofErr w:type="gramStart"/>
      <w:r w:rsidRPr="00517FC9">
        <w:rPr>
          <w:rFonts w:ascii="Times New Roman" w:eastAsia="Times New Roman" w:hAnsi="Times New Roman" w:cs="Times New Roman"/>
          <w:sz w:val="24"/>
          <w:szCs w:val="24"/>
          <w:lang w:eastAsia="pl-PL"/>
        </w:rPr>
        <w:t>jeżeli</w:t>
      </w:r>
      <w:proofErr w:type="gramEnd"/>
      <w:r w:rsidRPr="00517FC9">
        <w:rPr>
          <w:rFonts w:ascii="Times New Roman" w:eastAsia="Times New Roman" w:hAnsi="Times New Roman" w:cs="Times New Roman"/>
          <w:sz w:val="24"/>
          <w:szCs w:val="24"/>
          <w:lang w:eastAsia="pl-PL"/>
        </w:rPr>
        <w:t xml:space="preserve"> Wykonawca wykaże, iż dysponuje/będzie dysponował osobą, która będzie pełniła obowiązki kierownika budowy. Osoba ta musi posiadać uprawnienia do pełnienia samodzielnej funkcji technicznymi do kierowania robotami budowlanymi w specjalności drogowej wydane na podstawie rozporządzenia Ministra Infrastruktury i Rozwoju z dnia 29 kwietnia </w:t>
      </w:r>
      <w:proofErr w:type="spellStart"/>
      <w:r w:rsidRPr="00517FC9">
        <w:rPr>
          <w:rFonts w:ascii="Times New Roman" w:eastAsia="Times New Roman" w:hAnsi="Times New Roman" w:cs="Times New Roman"/>
          <w:sz w:val="24"/>
          <w:szCs w:val="24"/>
          <w:lang w:eastAsia="pl-PL"/>
        </w:rPr>
        <w:t>2019r</w:t>
      </w:r>
      <w:proofErr w:type="spellEnd"/>
      <w:r w:rsidRPr="00517FC9">
        <w:rPr>
          <w:rFonts w:ascii="Times New Roman" w:eastAsia="Times New Roman" w:hAnsi="Times New Roman" w:cs="Times New Roman"/>
          <w:sz w:val="24"/>
          <w:szCs w:val="24"/>
          <w:lang w:eastAsia="pl-PL"/>
        </w:rPr>
        <w:t xml:space="preserve">. w sprawie przygotowania zawodowego do wykonywania samodzielnych funkcji technicznych w budownictwie (Dz. U. </w:t>
      </w:r>
      <w:proofErr w:type="spellStart"/>
      <w:r w:rsidRPr="00517FC9">
        <w:rPr>
          <w:rFonts w:ascii="Times New Roman" w:eastAsia="Times New Roman" w:hAnsi="Times New Roman" w:cs="Times New Roman"/>
          <w:sz w:val="24"/>
          <w:szCs w:val="24"/>
          <w:lang w:eastAsia="pl-PL"/>
        </w:rPr>
        <w:t>2019</w:t>
      </w:r>
      <w:proofErr w:type="gramStart"/>
      <w:r w:rsidRPr="00517FC9">
        <w:rPr>
          <w:rFonts w:ascii="Times New Roman" w:eastAsia="Times New Roman" w:hAnsi="Times New Roman" w:cs="Times New Roman"/>
          <w:sz w:val="24"/>
          <w:szCs w:val="24"/>
          <w:lang w:eastAsia="pl-PL"/>
        </w:rPr>
        <w:t>r</w:t>
      </w:r>
      <w:proofErr w:type="spellEnd"/>
      <w:proofErr w:type="gramEnd"/>
      <w:r w:rsidRPr="00517FC9">
        <w:rPr>
          <w:rFonts w:ascii="Times New Roman" w:eastAsia="Times New Roman" w:hAnsi="Times New Roman" w:cs="Times New Roman"/>
          <w:sz w:val="24"/>
          <w:szCs w:val="24"/>
          <w:lang w:eastAsia="pl-PL"/>
        </w:rPr>
        <w:t xml:space="preserve">. poz. 831) lub odpowiadające im ważne uprawnienia wydane na podstawie wcześniej obowiązujących przepisów prawa lub odpowiadające im uprawnienia budowlane, które zostały wydane obywatelom państwa Europejskiego Obszaru Gospodarczego oraz Konfederacji Szwajcarskiej, z zastrzeżeniem przepisu art. </w:t>
      </w:r>
      <w:proofErr w:type="spellStart"/>
      <w:r w:rsidRPr="00517FC9">
        <w:rPr>
          <w:rFonts w:ascii="Times New Roman" w:eastAsia="Times New Roman" w:hAnsi="Times New Roman" w:cs="Times New Roman"/>
          <w:sz w:val="24"/>
          <w:szCs w:val="24"/>
          <w:lang w:eastAsia="pl-PL"/>
        </w:rPr>
        <w:t>12a</w:t>
      </w:r>
      <w:proofErr w:type="spellEnd"/>
      <w:r w:rsidRPr="00517FC9">
        <w:rPr>
          <w:rFonts w:ascii="Times New Roman" w:eastAsia="Times New Roman" w:hAnsi="Times New Roman" w:cs="Times New Roman"/>
          <w:sz w:val="24"/>
          <w:szCs w:val="24"/>
          <w:lang w:eastAsia="pl-PL"/>
        </w:rPr>
        <w:t xml:space="preserve"> oraz innych przepisów ustawy Prawo budowlane (Dz. U. </w:t>
      </w:r>
      <w:proofErr w:type="gramStart"/>
      <w:r w:rsidRPr="00517FC9">
        <w:rPr>
          <w:rFonts w:ascii="Times New Roman" w:eastAsia="Times New Roman" w:hAnsi="Times New Roman" w:cs="Times New Roman"/>
          <w:sz w:val="24"/>
          <w:szCs w:val="24"/>
          <w:lang w:eastAsia="pl-PL"/>
        </w:rPr>
        <w:t>z</w:t>
      </w:r>
      <w:proofErr w:type="gramEnd"/>
      <w:r w:rsidRPr="00517FC9">
        <w:rPr>
          <w:rFonts w:ascii="Times New Roman" w:eastAsia="Times New Roman" w:hAnsi="Times New Roman" w:cs="Times New Roman"/>
          <w:sz w:val="24"/>
          <w:szCs w:val="24"/>
          <w:lang w:eastAsia="pl-PL"/>
        </w:rPr>
        <w:t xml:space="preserve"> </w:t>
      </w:r>
      <w:proofErr w:type="spellStart"/>
      <w:r w:rsidRPr="00517FC9">
        <w:rPr>
          <w:rFonts w:ascii="Times New Roman" w:eastAsia="Times New Roman" w:hAnsi="Times New Roman" w:cs="Times New Roman"/>
          <w:sz w:val="24"/>
          <w:szCs w:val="24"/>
          <w:lang w:eastAsia="pl-PL"/>
        </w:rPr>
        <w:t>2018r</w:t>
      </w:r>
      <w:proofErr w:type="spellEnd"/>
      <w:r w:rsidRPr="00517FC9">
        <w:rPr>
          <w:rFonts w:ascii="Times New Roman" w:eastAsia="Times New Roman" w:hAnsi="Times New Roman" w:cs="Times New Roman"/>
          <w:sz w:val="24"/>
          <w:szCs w:val="24"/>
          <w:lang w:eastAsia="pl-PL"/>
        </w:rPr>
        <w:t xml:space="preserve">. poz. 1202) oraz ustawy o zasadach uznawania kwalifikacji zawodowych nabytych w państwach członkowskich UE (Dz. U. </w:t>
      </w:r>
      <w:proofErr w:type="spellStart"/>
      <w:r w:rsidRPr="00517FC9">
        <w:rPr>
          <w:rFonts w:ascii="Times New Roman" w:eastAsia="Times New Roman" w:hAnsi="Times New Roman" w:cs="Times New Roman"/>
          <w:sz w:val="24"/>
          <w:szCs w:val="24"/>
          <w:lang w:eastAsia="pl-PL"/>
        </w:rPr>
        <w:t>2016</w:t>
      </w:r>
      <w:proofErr w:type="gramStart"/>
      <w:r w:rsidRPr="00517FC9">
        <w:rPr>
          <w:rFonts w:ascii="Times New Roman" w:eastAsia="Times New Roman" w:hAnsi="Times New Roman" w:cs="Times New Roman"/>
          <w:sz w:val="24"/>
          <w:szCs w:val="24"/>
          <w:lang w:eastAsia="pl-PL"/>
        </w:rPr>
        <w:t>r</w:t>
      </w:r>
      <w:proofErr w:type="spellEnd"/>
      <w:proofErr w:type="gramEnd"/>
      <w:r w:rsidRPr="00517FC9">
        <w:rPr>
          <w:rFonts w:ascii="Times New Roman" w:eastAsia="Times New Roman" w:hAnsi="Times New Roman" w:cs="Times New Roman"/>
          <w:sz w:val="24"/>
          <w:szCs w:val="24"/>
          <w:lang w:eastAsia="pl-PL"/>
        </w:rPr>
        <w:t xml:space="preserve">. poz. 65); </w:t>
      </w:r>
    </w:p>
    <w:p w:rsidR="00517FC9" w:rsidRP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2. jeżeli Wykonawca wykaże, że wykonał należycie w okresie ostatnich pięciu lat przed upływem terminu składania ofert, a jeżeli okres prowadzenia działalności jest krótszy - w tym okresie, roboty budowalne polegające na budowie, przebudowie lub remoncie (z wyłączeniem remontów cząstkowych) minimum jednej drogi o wartości minimum jeden milion zł brutto każda. W przypadku wykazania przez Wykonawców, wartości niezbędnych do oceny spełniania warunków udziału w postępowaniu w innych walutach niż PLN, Zamawiający, jako kurs przeliczeniowy waluty przyjmie średni kurs danej waluty publikowany przez Narodowy Bank Polski w dniu publikacji ogłoszenia o zamówieniu. Jeżeli w dniu publikacji ogłoszenia o zamówieniu, Narodowy Bank Polski nie publikuje średniego kursu danej waluty, za podstawę przeliczenia, przyjmuje się średni kurs waluty publikowany pierwszego dnia, po dniu publikacji ogłoszenia o zamówieniu, w którym zostanie on opublikowany. </w:t>
      </w:r>
      <w:r w:rsidRPr="00517FC9">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517FC9">
        <w:rPr>
          <w:rFonts w:ascii="Times New Roman" w:eastAsia="Times New Roman" w:hAnsi="Times New Roman" w:cs="Times New Roman"/>
          <w:sz w:val="24"/>
          <w:szCs w:val="24"/>
          <w:lang w:eastAsia="pl-PL"/>
        </w:rPr>
        <w:br/>
        <w:t xml:space="preserve">Informacje dodatkowe: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III.2</w:t>
      </w:r>
      <w:proofErr w:type="spellEnd"/>
      <w:r w:rsidRPr="00517FC9">
        <w:rPr>
          <w:rFonts w:ascii="Times New Roman" w:eastAsia="Times New Roman" w:hAnsi="Times New Roman" w:cs="Times New Roman"/>
          <w:b/>
          <w:bCs/>
          <w:sz w:val="24"/>
          <w:szCs w:val="24"/>
          <w:lang w:eastAsia="pl-PL"/>
        </w:rPr>
        <w:t xml:space="preserve">) PODSTAWY WYKLUCZENIA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III.2.1</w:t>
      </w:r>
      <w:proofErr w:type="spellEnd"/>
      <w:r w:rsidRPr="00517FC9">
        <w:rPr>
          <w:rFonts w:ascii="Times New Roman" w:eastAsia="Times New Roman" w:hAnsi="Times New Roman" w:cs="Times New Roman"/>
          <w:b/>
          <w:bCs/>
          <w:sz w:val="24"/>
          <w:szCs w:val="24"/>
          <w:lang w:eastAsia="pl-PL"/>
        </w:rPr>
        <w:t xml:space="preserve">) Podstawy wykluczenia określone w art. 24 ust. 1 ustawy </w:t>
      </w:r>
      <w:proofErr w:type="spellStart"/>
      <w:r w:rsidRPr="00517FC9">
        <w:rPr>
          <w:rFonts w:ascii="Times New Roman" w:eastAsia="Times New Roman" w:hAnsi="Times New Roman" w:cs="Times New Roman"/>
          <w:b/>
          <w:bCs/>
          <w:sz w:val="24"/>
          <w:szCs w:val="24"/>
          <w:lang w:eastAsia="pl-PL"/>
        </w:rPr>
        <w:t>Pzp</w:t>
      </w:r>
      <w:proofErr w:type="spellEnd"/>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III.2.2</w:t>
      </w:r>
      <w:proofErr w:type="spellEnd"/>
      <w:r w:rsidRPr="00517FC9">
        <w:rPr>
          <w:rFonts w:ascii="Times New Roman" w:eastAsia="Times New Roman" w:hAnsi="Times New Roman" w:cs="Times New Roman"/>
          <w:b/>
          <w:bCs/>
          <w:sz w:val="24"/>
          <w:szCs w:val="24"/>
          <w:lang w:eastAsia="pl-PL"/>
        </w:rPr>
        <w:t xml:space="preserve">) Zamawiający przewiduje wykluczenie wykonawcy na podstawie art. 24 ust. 5 </w:t>
      </w:r>
      <w:r w:rsidRPr="00517FC9">
        <w:rPr>
          <w:rFonts w:ascii="Times New Roman" w:eastAsia="Times New Roman" w:hAnsi="Times New Roman" w:cs="Times New Roman"/>
          <w:b/>
          <w:bCs/>
          <w:sz w:val="24"/>
          <w:szCs w:val="24"/>
          <w:lang w:eastAsia="pl-PL"/>
        </w:rPr>
        <w:lastRenderedPageBreak/>
        <w:t xml:space="preserve">ustawy </w:t>
      </w:r>
      <w:proofErr w:type="spellStart"/>
      <w:r w:rsidRPr="00517FC9">
        <w:rPr>
          <w:rFonts w:ascii="Times New Roman" w:eastAsia="Times New Roman" w:hAnsi="Times New Roman" w:cs="Times New Roman"/>
          <w:b/>
          <w:bCs/>
          <w:sz w:val="24"/>
          <w:szCs w:val="24"/>
          <w:lang w:eastAsia="pl-PL"/>
        </w:rPr>
        <w:t>Pzp</w:t>
      </w:r>
      <w:proofErr w:type="spellEnd"/>
      <w:r w:rsidRPr="00517FC9">
        <w:rPr>
          <w:rFonts w:ascii="Times New Roman" w:eastAsia="Times New Roman" w:hAnsi="Times New Roman" w:cs="Times New Roman"/>
          <w:sz w:val="24"/>
          <w:szCs w:val="24"/>
          <w:lang w:eastAsia="pl-PL"/>
        </w:rPr>
        <w:t xml:space="preserve"> Nie Zamawiający przewiduje następujące fakultatywne podstawy wykluczenia: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III.3</w:t>
      </w:r>
      <w:proofErr w:type="spellEnd"/>
      <w:r w:rsidRPr="00517FC9">
        <w:rPr>
          <w:rFonts w:ascii="Times New Roman" w:eastAsia="Times New Roman" w:hAnsi="Times New Roman" w:cs="Times New Roman"/>
          <w:b/>
          <w:bCs/>
          <w:sz w:val="24"/>
          <w:szCs w:val="24"/>
          <w:lang w:eastAsia="pl-PL"/>
        </w:rPr>
        <w:t xml:space="preserve">) WYKAZ OŚWIADCZEŃ SKŁADANYCH PRZEZ WYKONAWCĘ W CELU WSTĘPNEGO POTWIERDZENIA, ŻE NIE PODLEGA ON WYKLUCZENIU ORAZ SPEŁNIA WARUNKI UDZIAŁU W POSTĘPOWANIU ORAZ SPEŁNIA KRYTERIA SELEKCJI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517FC9">
        <w:rPr>
          <w:rFonts w:ascii="Times New Roman" w:eastAsia="Times New Roman" w:hAnsi="Times New Roman" w:cs="Times New Roman"/>
          <w:sz w:val="24"/>
          <w:szCs w:val="24"/>
          <w:lang w:eastAsia="pl-PL"/>
        </w:rPr>
        <w:br/>
        <w:t xml:space="preserve">Tak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Oświadczenie o spełnianiu kryteriów selekcji </w:t>
      </w:r>
      <w:r w:rsidRPr="00517FC9">
        <w:rPr>
          <w:rFonts w:ascii="Times New Roman" w:eastAsia="Times New Roman" w:hAnsi="Times New Roman" w:cs="Times New Roman"/>
          <w:sz w:val="24"/>
          <w:szCs w:val="24"/>
          <w:lang w:eastAsia="pl-PL"/>
        </w:rPr>
        <w:b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III.4</w:t>
      </w:r>
      <w:proofErr w:type="spellEnd"/>
      <w:r w:rsidRPr="00517FC9">
        <w:rPr>
          <w:rFonts w:ascii="Times New Roman" w:eastAsia="Times New Roman" w:hAnsi="Times New Roman" w:cs="Times New Roman"/>
          <w:b/>
          <w:bCs/>
          <w:sz w:val="24"/>
          <w:szCs w:val="24"/>
          <w:lang w:eastAsia="pl-PL"/>
        </w:rPr>
        <w:t xml:space="preserve">) WYKAZ OŚWIADCZEŃ LUB </w:t>
      </w:r>
      <w:proofErr w:type="gramStart"/>
      <w:r w:rsidRPr="00517FC9">
        <w:rPr>
          <w:rFonts w:ascii="Times New Roman" w:eastAsia="Times New Roman" w:hAnsi="Times New Roman" w:cs="Times New Roman"/>
          <w:b/>
          <w:bCs/>
          <w:sz w:val="24"/>
          <w:szCs w:val="24"/>
          <w:lang w:eastAsia="pl-PL"/>
        </w:rPr>
        <w:t xml:space="preserve">DOKUMENTÓW , </w:t>
      </w:r>
      <w:proofErr w:type="gramEnd"/>
      <w:r w:rsidRPr="00517FC9">
        <w:rPr>
          <w:rFonts w:ascii="Times New Roman" w:eastAsia="Times New Roman" w:hAnsi="Times New Roman" w:cs="Times New Roman"/>
          <w:b/>
          <w:bCs/>
          <w:sz w:val="24"/>
          <w:szCs w:val="24"/>
          <w:lang w:eastAsia="pl-PL"/>
        </w:rPr>
        <w:t xml:space="preserve">SKŁADANYCH PRZEZ WYKONAWCĘ W POSTĘPOWANIU NA WEZWANIE </w:t>
      </w:r>
      <w:proofErr w:type="spellStart"/>
      <w:r w:rsidRPr="00517FC9">
        <w:rPr>
          <w:rFonts w:ascii="Times New Roman" w:eastAsia="Times New Roman" w:hAnsi="Times New Roman" w:cs="Times New Roman"/>
          <w:b/>
          <w:bCs/>
          <w:sz w:val="24"/>
          <w:szCs w:val="24"/>
          <w:lang w:eastAsia="pl-PL"/>
        </w:rPr>
        <w:t>ZAMAWIAJACEGO</w:t>
      </w:r>
      <w:proofErr w:type="spellEnd"/>
      <w:r w:rsidRPr="00517FC9">
        <w:rPr>
          <w:rFonts w:ascii="Times New Roman" w:eastAsia="Times New Roman" w:hAnsi="Times New Roman" w:cs="Times New Roman"/>
          <w:b/>
          <w:bCs/>
          <w:sz w:val="24"/>
          <w:szCs w:val="24"/>
          <w:lang w:eastAsia="pl-PL"/>
        </w:rPr>
        <w:t xml:space="preserve"> W CELU POTWIERDZENIA OKOLICZNOŚCI, O KTÓRYCH MOWA W ART. 25 UST. 1 PKT 3 USTAWY </w:t>
      </w:r>
      <w:proofErr w:type="spellStart"/>
      <w:r w:rsidRPr="00517FC9">
        <w:rPr>
          <w:rFonts w:ascii="Times New Roman" w:eastAsia="Times New Roman" w:hAnsi="Times New Roman" w:cs="Times New Roman"/>
          <w:b/>
          <w:bCs/>
          <w:sz w:val="24"/>
          <w:szCs w:val="24"/>
          <w:lang w:eastAsia="pl-PL"/>
        </w:rPr>
        <w:t>PZP</w:t>
      </w:r>
      <w:proofErr w:type="spellEnd"/>
      <w:r w:rsidRPr="00517FC9">
        <w:rPr>
          <w:rFonts w:ascii="Times New Roman" w:eastAsia="Times New Roman" w:hAnsi="Times New Roman" w:cs="Times New Roman"/>
          <w:b/>
          <w:bCs/>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Wykonawca w terminie 3 dni od dnia zamieszczenia na stronie internetowej informacji, o której mowa w przepisie art. 86 ust. 5 ustawy </w:t>
      </w:r>
      <w:proofErr w:type="spellStart"/>
      <w:r w:rsidRPr="00517FC9">
        <w:rPr>
          <w:rFonts w:ascii="Times New Roman" w:eastAsia="Times New Roman" w:hAnsi="Times New Roman" w:cs="Times New Roman"/>
          <w:sz w:val="24"/>
          <w:szCs w:val="24"/>
          <w:lang w:eastAsia="pl-PL"/>
        </w:rPr>
        <w:t>Pzp</w:t>
      </w:r>
      <w:proofErr w:type="spellEnd"/>
      <w:r w:rsidRPr="00517FC9">
        <w:rPr>
          <w:rFonts w:ascii="Times New Roman" w:eastAsia="Times New Roman" w:hAnsi="Times New Roman" w:cs="Times New Roman"/>
          <w:sz w:val="24"/>
          <w:szCs w:val="24"/>
          <w:lang w:eastAsia="pl-PL"/>
        </w:rPr>
        <w:t xml:space="preserve">, przekazuje Zamawiającemu oświadczenie o przynależności lub braku przynależności do tej samej grupy kapitałowej, o której mowa w przepisie art. 24 ust. 1 pkt 23 ustawy </w:t>
      </w:r>
      <w:proofErr w:type="spellStart"/>
      <w:r w:rsidRPr="00517FC9">
        <w:rPr>
          <w:rFonts w:ascii="Times New Roman" w:eastAsia="Times New Roman" w:hAnsi="Times New Roman" w:cs="Times New Roman"/>
          <w:sz w:val="24"/>
          <w:szCs w:val="24"/>
          <w:lang w:eastAsia="pl-PL"/>
        </w:rPr>
        <w:t>Pzp</w:t>
      </w:r>
      <w:proofErr w:type="spellEnd"/>
      <w:r w:rsidRPr="00517FC9">
        <w:rPr>
          <w:rFonts w:ascii="Times New Roman" w:eastAsia="Times New Roman" w:hAnsi="Times New Roman" w:cs="Times New Roman"/>
          <w:sz w:val="24"/>
          <w:szCs w:val="24"/>
          <w:lang w:eastAsia="pl-PL"/>
        </w:rPr>
        <w:t xml:space="preserve"> (według wzoru stanowiącego załącznik nr 4 do </w:t>
      </w:r>
      <w:proofErr w:type="spellStart"/>
      <w:r w:rsidRPr="00517FC9">
        <w:rPr>
          <w:rFonts w:ascii="Times New Roman" w:eastAsia="Times New Roman" w:hAnsi="Times New Roman" w:cs="Times New Roman"/>
          <w:sz w:val="24"/>
          <w:szCs w:val="24"/>
          <w:lang w:eastAsia="pl-PL"/>
        </w:rPr>
        <w:t>SIWZ</w:t>
      </w:r>
      <w:proofErr w:type="spellEnd"/>
      <w:r w:rsidRPr="00517FC9">
        <w:rPr>
          <w:rFonts w:ascii="Times New Roman" w:eastAsia="Times New Roman" w:hAnsi="Times New Roman" w:cs="Times New Roman"/>
          <w:sz w:val="24"/>
          <w:szCs w:val="24"/>
          <w:lang w:eastAsia="pl-PL"/>
        </w:rPr>
        <w:t xml:space="preserve">). Wraz ze złożeniem oświadczenia, Wykonawca może przedstawić dowody, że powiązania z innym wykonawcą nie prowadzą do zakłócenia konkurencji w postępowaniu o udzielenie zamówienia.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III.5</w:t>
      </w:r>
      <w:proofErr w:type="spellEnd"/>
      <w:r w:rsidRPr="00517FC9">
        <w:rPr>
          <w:rFonts w:ascii="Times New Roman" w:eastAsia="Times New Roman" w:hAnsi="Times New Roman" w:cs="Times New Roman"/>
          <w:b/>
          <w:bCs/>
          <w:sz w:val="24"/>
          <w:szCs w:val="24"/>
          <w:lang w:eastAsia="pl-PL"/>
        </w:rPr>
        <w:t xml:space="preserve">) WYKAZ OŚWIADCZEŃ LUB DOKUMENTÓW SKŁADANYCH PRZEZ WYKONAWCĘ W POSTĘPOWANIU NA WEZWANIE </w:t>
      </w:r>
      <w:proofErr w:type="spellStart"/>
      <w:r w:rsidRPr="00517FC9">
        <w:rPr>
          <w:rFonts w:ascii="Times New Roman" w:eastAsia="Times New Roman" w:hAnsi="Times New Roman" w:cs="Times New Roman"/>
          <w:b/>
          <w:bCs/>
          <w:sz w:val="24"/>
          <w:szCs w:val="24"/>
          <w:lang w:eastAsia="pl-PL"/>
        </w:rPr>
        <w:t>ZAMAWIAJACEGO</w:t>
      </w:r>
      <w:proofErr w:type="spellEnd"/>
      <w:r w:rsidRPr="00517FC9">
        <w:rPr>
          <w:rFonts w:ascii="Times New Roman" w:eastAsia="Times New Roman" w:hAnsi="Times New Roman" w:cs="Times New Roman"/>
          <w:b/>
          <w:bCs/>
          <w:sz w:val="24"/>
          <w:szCs w:val="24"/>
          <w:lang w:eastAsia="pl-PL"/>
        </w:rPr>
        <w:t xml:space="preserve"> W CELU POTWIERDZENIA OKOLICZNOŚCI, O KTÓRYCH MOWA W ART. 25 UST. 1 PKT 1 USTAWY </w:t>
      </w:r>
      <w:proofErr w:type="spellStart"/>
      <w:r w:rsidRPr="00517FC9">
        <w:rPr>
          <w:rFonts w:ascii="Times New Roman" w:eastAsia="Times New Roman" w:hAnsi="Times New Roman" w:cs="Times New Roman"/>
          <w:b/>
          <w:bCs/>
          <w:sz w:val="24"/>
          <w:szCs w:val="24"/>
          <w:lang w:eastAsia="pl-PL"/>
        </w:rPr>
        <w:t>PZP</w:t>
      </w:r>
      <w:proofErr w:type="spellEnd"/>
      <w:r w:rsidRPr="00517FC9">
        <w:rPr>
          <w:rFonts w:ascii="Times New Roman" w:eastAsia="Times New Roman" w:hAnsi="Times New Roman" w:cs="Times New Roman"/>
          <w:b/>
          <w:bCs/>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III.5.1</w:t>
      </w:r>
      <w:proofErr w:type="spellEnd"/>
      <w:r w:rsidRPr="00517FC9">
        <w:rPr>
          <w:rFonts w:ascii="Times New Roman" w:eastAsia="Times New Roman" w:hAnsi="Times New Roman" w:cs="Times New Roman"/>
          <w:b/>
          <w:bCs/>
          <w:sz w:val="24"/>
          <w:szCs w:val="24"/>
          <w:lang w:eastAsia="pl-PL"/>
        </w:rPr>
        <w:t>) W ZAKRESIE SPEŁNIANIA WARUNKÓW UDZIAŁU W POSTĘPOWANIU:</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1. Wykazu osób, skierowanych przez wykonawcę do realizacji zamówienia publicznego, w szczególności odpowiedzialnych za świadczenie usług, </w:t>
      </w:r>
      <w:proofErr w:type="gramStart"/>
      <w:r w:rsidRPr="00517FC9">
        <w:rPr>
          <w:rFonts w:ascii="Times New Roman" w:eastAsia="Times New Roman" w:hAnsi="Times New Roman" w:cs="Times New Roman"/>
          <w:sz w:val="24"/>
          <w:szCs w:val="24"/>
          <w:lang w:eastAsia="pl-PL"/>
        </w:rPr>
        <w:t>kontrolę jakości</w:t>
      </w:r>
      <w:proofErr w:type="gramEnd"/>
      <w:r w:rsidRPr="00517FC9">
        <w:rPr>
          <w:rFonts w:ascii="Times New Roman" w:eastAsia="Times New Roman" w:hAnsi="Times New Roman" w:cs="Times New Roman"/>
          <w:sz w:val="24"/>
          <w:szCs w:val="24"/>
          <w:lang w:eastAsia="pl-PL"/>
        </w:rPr>
        <w:t xml:space="preserve">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2. Wykaz robót budowlanych wykonanych nie wcześniej niż w okresie ostatnich 5 lat przed upływem terminu składania ofert, a jeżeli okres prowadzenia działalności jest krótszy – w tym okresie, wraz z podaniem ich rodzaju, wartości, daty, miejsca wykonania i podmiotów, na </w:t>
      </w:r>
      <w:proofErr w:type="gramStart"/>
      <w:r w:rsidRPr="00517FC9">
        <w:rPr>
          <w:rFonts w:ascii="Times New Roman" w:eastAsia="Times New Roman" w:hAnsi="Times New Roman" w:cs="Times New Roman"/>
          <w:sz w:val="24"/>
          <w:szCs w:val="24"/>
          <w:lang w:eastAsia="pl-PL"/>
        </w:rPr>
        <w:t>rzecz których</w:t>
      </w:r>
      <w:proofErr w:type="gramEnd"/>
      <w:r w:rsidRPr="00517FC9">
        <w:rPr>
          <w:rFonts w:ascii="Times New Roman" w:eastAsia="Times New Roman" w:hAnsi="Times New Roman" w:cs="Times New Roman"/>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w:t>
      </w:r>
      <w:proofErr w:type="gramStart"/>
      <w:r w:rsidRPr="00517FC9">
        <w:rPr>
          <w:rFonts w:ascii="Times New Roman" w:eastAsia="Times New Roman" w:hAnsi="Times New Roman" w:cs="Times New Roman"/>
          <w:sz w:val="24"/>
          <w:szCs w:val="24"/>
          <w:lang w:eastAsia="pl-PL"/>
        </w:rPr>
        <w:t>charakterze</w:t>
      </w:r>
      <w:proofErr w:type="gramEnd"/>
      <w:r w:rsidRPr="00517FC9">
        <w:rPr>
          <w:rFonts w:ascii="Times New Roman" w:eastAsia="Times New Roman" w:hAnsi="Times New Roman" w:cs="Times New Roman"/>
          <w:sz w:val="24"/>
          <w:szCs w:val="24"/>
          <w:lang w:eastAsia="pl-PL"/>
        </w:rPr>
        <w:t xml:space="preserve"> wykonawca nie jest w stanie uzyskać tych dokumentów – inne dokumenty.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III.5.2</w:t>
      </w:r>
      <w:proofErr w:type="spellEnd"/>
      <w:r w:rsidRPr="00517FC9">
        <w:rPr>
          <w:rFonts w:ascii="Times New Roman" w:eastAsia="Times New Roman" w:hAnsi="Times New Roman" w:cs="Times New Roman"/>
          <w:b/>
          <w:bCs/>
          <w:sz w:val="24"/>
          <w:szCs w:val="24"/>
          <w:lang w:eastAsia="pl-PL"/>
        </w:rPr>
        <w:t>) W ZAKRESIE KRYTERIÓW SELEKCJI:</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III.6</w:t>
      </w:r>
      <w:proofErr w:type="spellEnd"/>
      <w:r w:rsidRPr="00517FC9">
        <w:rPr>
          <w:rFonts w:ascii="Times New Roman" w:eastAsia="Times New Roman" w:hAnsi="Times New Roman" w:cs="Times New Roman"/>
          <w:b/>
          <w:bCs/>
          <w:sz w:val="24"/>
          <w:szCs w:val="24"/>
          <w:lang w:eastAsia="pl-PL"/>
        </w:rPr>
        <w:t xml:space="preserve">) WYKAZ OŚWIADCZEŃ LUB DOKUMENTÓW SKŁADANYCH PRZEZ WYKONAWCĘ W POSTĘPOWANIU NA WEZWANIE </w:t>
      </w:r>
      <w:proofErr w:type="spellStart"/>
      <w:r w:rsidRPr="00517FC9">
        <w:rPr>
          <w:rFonts w:ascii="Times New Roman" w:eastAsia="Times New Roman" w:hAnsi="Times New Roman" w:cs="Times New Roman"/>
          <w:b/>
          <w:bCs/>
          <w:sz w:val="24"/>
          <w:szCs w:val="24"/>
          <w:lang w:eastAsia="pl-PL"/>
        </w:rPr>
        <w:t>ZAMAWIAJACEGO</w:t>
      </w:r>
      <w:proofErr w:type="spellEnd"/>
      <w:r w:rsidRPr="00517FC9">
        <w:rPr>
          <w:rFonts w:ascii="Times New Roman" w:eastAsia="Times New Roman" w:hAnsi="Times New Roman" w:cs="Times New Roman"/>
          <w:b/>
          <w:bCs/>
          <w:sz w:val="24"/>
          <w:szCs w:val="24"/>
          <w:lang w:eastAsia="pl-PL"/>
        </w:rPr>
        <w:t xml:space="preserve"> W CELU POTWIERDZENIA OKOLICZNOŚCI, O KTÓRYCH MOWA W ART. 25 UST. 1 PKT 2 USTAWY </w:t>
      </w:r>
      <w:proofErr w:type="spellStart"/>
      <w:r w:rsidRPr="00517FC9">
        <w:rPr>
          <w:rFonts w:ascii="Times New Roman" w:eastAsia="Times New Roman" w:hAnsi="Times New Roman" w:cs="Times New Roman"/>
          <w:b/>
          <w:bCs/>
          <w:sz w:val="24"/>
          <w:szCs w:val="24"/>
          <w:lang w:eastAsia="pl-PL"/>
        </w:rPr>
        <w:t>PZP</w:t>
      </w:r>
      <w:proofErr w:type="spellEnd"/>
      <w:r w:rsidRPr="00517FC9">
        <w:rPr>
          <w:rFonts w:ascii="Times New Roman" w:eastAsia="Times New Roman" w:hAnsi="Times New Roman" w:cs="Times New Roman"/>
          <w:b/>
          <w:bCs/>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III.7</w:t>
      </w:r>
      <w:proofErr w:type="spellEnd"/>
      <w:r w:rsidRPr="00517FC9">
        <w:rPr>
          <w:rFonts w:ascii="Times New Roman" w:eastAsia="Times New Roman" w:hAnsi="Times New Roman" w:cs="Times New Roman"/>
          <w:b/>
          <w:bCs/>
          <w:sz w:val="24"/>
          <w:szCs w:val="24"/>
          <w:lang w:eastAsia="pl-PL"/>
        </w:rPr>
        <w:t xml:space="preserve">) INNE DOKUMENTY </w:t>
      </w:r>
      <w:proofErr w:type="gramStart"/>
      <w:r w:rsidRPr="00517FC9">
        <w:rPr>
          <w:rFonts w:ascii="Times New Roman" w:eastAsia="Times New Roman" w:hAnsi="Times New Roman" w:cs="Times New Roman"/>
          <w:b/>
          <w:bCs/>
          <w:sz w:val="24"/>
          <w:szCs w:val="24"/>
          <w:lang w:eastAsia="pl-PL"/>
        </w:rPr>
        <w:t>NIE WYMIENIONE</w:t>
      </w:r>
      <w:proofErr w:type="gramEnd"/>
      <w:r w:rsidRPr="00517FC9">
        <w:rPr>
          <w:rFonts w:ascii="Times New Roman" w:eastAsia="Times New Roman" w:hAnsi="Times New Roman" w:cs="Times New Roman"/>
          <w:b/>
          <w:bCs/>
          <w:sz w:val="24"/>
          <w:szCs w:val="24"/>
          <w:lang w:eastAsia="pl-PL"/>
        </w:rPr>
        <w:t xml:space="preserve"> W pkt </w:t>
      </w:r>
      <w:proofErr w:type="spellStart"/>
      <w:r w:rsidRPr="00517FC9">
        <w:rPr>
          <w:rFonts w:ascii="Times New Roman" w:eastAsia="Times New Roman" w:hAnsi="Times New Roman" w:cs="Times New Roman"/>
          <w:b/>
          <w:bCs/>
          <w:sz w:val="24"/>
          <w:szCs w:val="24"/>
          <w:lang w:eastAsia="pl-PL"/>
        </w:rPr>
        <w:t>III.3</w:t>
      </w:r>
      <w:proofErr w:type="spellEnd"/>
      <w:r w:rsidRPr="00517FC9">
        <w:rPr>
          <w:rFonts w:ascii="Times New Roman" w:eastAsia="Times New Roman" w:hAnsi="Times New Roman" w:cs="Times New Roman"/>
          <w:b/>
          <w:bCs/>
          <w:sz w:val="24"/>
          <w:szCs w:val="24"/>
          <w:lang w:eastAsia="pl-PL"/>
        </w:rPr>
        <w:t xml:space="preserve">) - </w:t>
      </w:r>
      <w:proofErr w:type="spellStart"/>
      <w:r w:rsidRPr="00517FC9">
        <w:rPr>
          <w:rFonts w:ascii="Times New Roman" w:eastAsia="Times New Roman" w:hAnsi="Times New Roman" w:cs="Times New Roman"/>
          <w:b/>
          <w:bCs/>
          <w:sz w:val="24"/>
          <w:szCs w:val="24"/>
          <w:lang w:eastAsia="pl-PL"/>
        </w:rPr>
        <w:t>III.6</w:t>
      </w:r>
      <w:proofErr w:type="spellEnd"/>
      <w:r w:rsidRPr="00517FC9">
        <w:rPr>
          <w:rFonts w:ascii="Times New Roman" w:eastAsia="Times New Roman" w:hAnsi="Times New Roman" w:cs="Times New Roman"/>
          <w:b/>
          <w:bCs/>
          <w:sz w:val="24"/>
          <w:szCs w:val="24"/>
          <w:lang w:eastAsia="pl-PL"/>
        </w:rPr>
        <w:t xml:space="preserve">) </w:t>
      </w:r>
    </w:p>
    <w:p w:rsid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Oświadczenia i dokumenty, które wykonawca składa wraz z ofertą: </w:t>
      </w:r>
    </w:p>
    <w:p w:rsid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1. Kosztorys ofertowy w formie uproszczonej zgodny z załączonym przedmiarem robót.</w:t>
      </w:r>
    </w:p>
    <w:p w:rsid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lastRenderedPageBreak/>
        <w:t xml:space="preserve">2. Wykonawca wraz z ofertą składa – aktualne na dzień składania ofert – oświadczenie w zakresie wskazanym przez zamawiającego w </w:t>
      </w:r>
      <w:proofErr w:type="spellStart"/>
      <w:r w:rsidRPr="00517FC9">
        <w:rPr>
          <w:rFonts w:ascii="Times New Roman" w:eastAsia="Times New Roman" w:hAnsi="Times New Roman" w:cs="Times New Roman"/>
          <w:sz w:val="24"/>
          <w:szCs w:val="24"/>
          <w:lang w:eastAsia="pl-PL"/>
        </w:rPr>
        <w:t>SIWZ</w:t>
      </w:r>
      <w:proofErr w:type="spellEnd"/>
      <w:r w:rsidRPr="00517FC9">
        <w:rPr>
          <w:rFonts w:ascii="Times New Roman" w:eastAsia="Times New Roman" w:hAnsi="Times New Roman" w:cs="Times New Roman"/>
          <w:sz w:val="24"/>
          <w:szCs w:val="24"/>
          <w:lang w:eastAsia="pl-PL"/>
        </w:rPr>
        <w:t xml:space="preserve"> oraz w ogłoszeniu o zamówieniu, zamieszczone w Biuletynie Zamówień Publicznych (dalej zwane </w:t>
      </w:r>
      <w:proofErr w:type="spellStart"/>
      <w:r w:rsidRPr="00517FC9">
        <w:rPr>
          <w:rFonts w:ascii="Times New Roman" w:eastAsia="Times New Roman" w:hAnsi="Times New Roman" w:cs="Times New Roman"/>
          <w:sz w:val="24"/>
          <w:szCs w:val="24"/>
          <w:lang w:eastAsia="pl-PL"/>
        </w:rPr>
        <w:t>BZP</w:t>
      </w:r>
      <w:proofErr w:type="spellEnd"/>
      <w:r w:rsidRPr="00517FC9">
        <w:rPr>
          <w:rFonts w:ascii="Times New Roman" w:eastAsia="Times New Roman" w:hAnsi="Times New Roman" w:cs="Times New Roman"/>
          <w:sz w:val="24"/>
          <w:szCs w:val="24"/>
          <w:lang w:eastAsia="pl-PL"/>
        </w:rPr>
        <w:t xml:space="preserve">) stanowiące wstępne potwierdzenie, że Wykonawca: - nie podlega wykluczeniu oraz - spełnia warunki udziału w postępowaniu. Ww. oświadczenia wykonawca składa się w formie pisemnej. Pozostałe dokumenty wskazane w niniejszej </w:t>
      </w:r>
      <w:proofErr w:type="spellStart"/>
      <w:r w:rsidRPr="00517FC9">
        <w:rPr>
          <w:rFonts w:ascii="Times New Roman" w:eastAsia="Times New Roman" w:hAnsi="Times New Roman" w:cs="Times New Roman"/>
          <w:sz w:val="24"/>
          <w:szCs w:val="24"/>
          <w:lang w:eastAsia="pl-PL"/>
        </w:rPr>
        <w:t>SIWZ</w:t>
      </w:r>
      <w:proofErr w:type="spellEnd"/>
      <w:r w:rsidRPr="00517FC9">
        <w:rPr>
          <w:rFonts w:ascii="Times New Roman" w:eastAsia="Times New Roman" w:hAnsi="Times New Roman" w:cs="Times New Roman"/>
          <w:sz w:val="24"/>
          <w:szCs w:val="24"/>
          <w:lang w:eastAsia="pl-PL"/>
        </w:rPr>
        <w:t xml:space="preserve"> wykonawca składa w oryginale lub kopii poświadczonej za zgodność z oryginałem, </w:t>
      </w:r>
      <w:proofErr w:type="gramStart"/>
      <w:r w:rsidRPr="00517FC9">
        <w:rPr>
          <w:rFonts w:ascii="Times New Roman" w:eastAsia="Times New Roman" w:hAnsi="Times New Roman" w:cs="Times New Roman"/>
          <w:sz w:val="24"/>
          <w:szCs w:val="24"/>
          <w:lang w:eastAsia="pl-PL"/>
        </w:rPr>
        <w:t>chyba że</w:t>
      </w:r>
      <w:proofErr w:type="gramEnd"/>
      <w:r w:rsidRPr="00517FC9">
        <w:rPr>
          <w:rFonts w:ascii="Times New Roman" w:eastAsia="Times New Roman" w:hAnsi="Times New Roman" w:cs="Times New Roman"/>
          <w:sz w:val="24"/>
          <w:szCs w:val="24"/>
          <w:lang w:eastAsia="pl-PL"/>
        </w:rPr>
        <w:t xml:space="preserve"> co innego wynika z niniejszej </w:t>
      </w:r>
      <w:proofErr w:type="spellStart"/>
      <w:r w:rsidRPr="00517FC9">
        <w:rPr>
          <w:rFonts w:ascii="Times New Roman" w:eastAsia="Times New Roman" w:hAnsi="Times New Roman" w:cs="Times New Roman"/>
          <w:sz w:val="24"/>
          <w:szCs w:val="24"/>
          <w:lang w:eastAsia="pl-PL"/>
        </w:rPr>
        <w:t>SIWZ</w:t>
      </w:r>
      <w:proofErr w:type="spellEnd"/>
      <w:r w:rsidRPr="00517FC9">
        <w:rPr>
          <w:rFonts w:ascii="Times New Roman" w:eastAsia="Times New Roman" w:hAnsi="Times New Roman" w:cs="Times New Roman"/>
          <w:sz w:val="24"/>
          <w:szCs w:val="24"/>
          <w:lang w:eastAsia="pl-PL"/>
        </w:rPr>
        <w:t xml:space="preserve">. Oświadczenie stanowi zał. nr 2 do </w:t>
      </w:r>
      <w:proofErr w:type="spellStart"/>
      <w:r w:rsidRPr="00517FC9">
        <w:rPr>
          <w:rFonts w:ascii="Times New Roman" w:eastAsia="Times New Roman" w:hAnsi="Times New Roman" w:cs="Times New Roman"/>
          <w:sz w:val="24"/>
          <w:szCs w:val="24"/>
          <w:lang w:eastAsia="pl-PL"/>
        </w:rPr>
        <w:t>SIWZ</w:t>
      </w:r>
      <w:proofErr w:type="spellEnd"/>
      <w:r w:rsidRPr="00517FC9">
        <w:rPr>
          <w:rFonts w:ascii="Times New Roman" w:eastAsia="Times New Roman" w:hAnsi="Times New Roman" w:cs="Times New Roman"/>
          <w:sz w:val="24"/>
          <w:szCs w:val="24"/>
          <w:lang w:eastAsia="pl-PL"/>
        </w:rPr>
        <w:t xml:space="preserve">.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3. W przypadku, gdy wykonawcy wspólnie ubiegają się o udzielenie zamówienia składają dokument ustanawiający pełnomocnika do reprezentowania ich w postępowaniu o udzielenie zamówienia albo reprezentowania w postępowaniu i zawarcia umowy w sprawie zamówienia publicznego. Dokument winien być złożony w formie oryginału lub notarialnie potwierdzonej kopii.</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4. W przypadku wspólnego ubiegania się o udzielenie zamówienia przez wykonawców, oświadczenie z ust. 2, składa każdy z wykonawców wspólnie ubiegających się o zamówienie. Oświadczenie to potwierdza spełnianie warunków udziału w postępowaniu oraz brak podstaw do wykluczenia w zakresie, w którym każdy z wykonawców wykazuje spełnianie warunków udziału w postępowaniu oraz brak podstaw do wykluczenia.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5. Wykonawca, powołując się na zasoby innych podmiotów, w celu wykazania braku istnienia wobec nich podstaw do wykluczenia oraz spełniania, w zakresie, w jakim powołuje się na ich zasoby, warunków udziału w postępowaniu zamieszcza informacje o tych podmiotach w oświadczeniu, o którym mowa w </w:t>
      </w:r>
      <w:proofErr w:type="spellStart"/>
      <w:r w:rsidRPr="00517FC9">
        <w:rPr>
          <w:rFonts w:ascii="Times New Roman" w:eastAsia="Times New Roman" w:hAnsi="Times New Roman" w:cs="Times New Roman"/>
          <w:sz w:val="24"/>
          <w:szCs w:val="24"/>
          <w:lang w:eastAsia="pl-PL"/>
        </w:rPr>
        <w:t>ust.2</w:t>
      </w:r>
      <w:proofErr w:type="spellEnd"/>
      <w:r w:rsidRPr="00517FC9">
        <w:rPr>
          <w:rFonts w:ascii="Times New Roman" w:eastAsia="Times New Roman" w:hAnsi="Times New Roman" w:cs="Times New Roman"/>
          <w:sz w:val="24"/>
          <w:szCs w:val="24"/>
          <w:lang w:eastAsia="pl-PL"/>
        </w:rPr>
        <w:t>.</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6. Jeżeli Wykonawca polega na zasobach innych podmiotów, w celu oceny, czy wykonawca polegając na zdolnościach innych podmiotów na zasadach określonych w art. </w:t>
      </w:r>
      <w:proofErr w:type="spellStart"/>
      <w:r w:rsidRPr="00517FC9">
        <w:rPr>
          <w:rFonts w:ascii="Times New Roman" w:eastAsia="Times New Roman" w:hAnsi="Times New Roman" w:cs="Times New Roman"/>
          <w:sz w:val="24"/>
          <w:szCs w:val="24"/>
          <w:lang w:eastAsia="pl-PL"/>
        </w:rPr>
        <w:t>22a</w:t>
      </w:r>
      <w:proofErr w:type="spellEnd"/>
      <w:r w:rsidRPr="00517FC9">
        <w:rPr>
          <w:rFonts w:ascii="Times New Roman" w:eastAsia="Times New Roman" w:hAnsi="Times New Roman" w:cs="Times New Roman"/>
          <w:sz w:val="24"/>
          <w:szCs w:val="24"/>
          <w:lang w:eastAsia="pl-PL"/>
        </w:rPr>
        <w:t xml:space="preserve"> ustawy, będzie dysponował niezbędnymi zasobami w stopniu umożliwiającym należyte wykonanie zamówienia publicznego oraz oceny, czy stosunek łączący wykonawcę z tymi podmiotami gwarantuje rzeczywisty dostęp do ich zasobów, zamawiający żąda dokumentu, które określa w szczególności:</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6.1. </w:t>
      </w:r>
      <w:proofErr w:type="gramStart"/>
      <w:r w:rsidRPr="00517FC9">
        <w:rPr>
          <w:rFonts w:ascii="Times New Roman" w:eastAsia="Times New Roman" w:hAnsi="Times New Roman" w:cs="Times New Roman"/>
          <w:sz w:val="24"/>
          <w:szCs w:val="24"/>
          <w:lang w:eastAsia="pl-PL"/>
        </w:rPr>
        <w:t>zakres</w:t>
      </w:r>
      <w:proofErr w:type="gramEnd"/>
      <w:r w:rsidRPr="00517FC9">
        <w:rPr>
          <w:rFonts w:ascii="Times New Roman" w:eastAsia="Times New Roman" w:hAnsi="Times New Roman" w:cs="Times New Roman"/>
          <w:sz w:val="24"/>
          <w:szCs w:val="24"/>
          <w:lang w:eastAsia="pl-PL"/>
        </w:rPr>
        <w:t xml:space="preserve"> dostępnych wykonawcy zasobów innego podmiotu;</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6.2. </w:t>
      </w:r>
      <w:proofErr w:type="gramStart"/>
      <w:r w:rsidRPr="00517FC9">
        <w:rPr>
          <w:rFonts w:ascii="Times New Roman" w:eastAsia="Times New Roman" w:hAnsi="Times New Roman" w:cs="Times New Roman"/>
          <w:sz w:val="24"/>
          <w:szCs w:val="24"/>
          <w:lang w:eastAsia="pl-PL"/>
        </w:rPr>
        <w:t>sposób</w:t>
      </w:r>
      <w:proofErr w:type="gramEnd"/>
      <w:r w:rsidRPr="00517FC9">
        <w:rPr>
          <w:rFonts w:ascii="Times New Roman" w:eastAsia="Times New Roman" w:hAnsi="Times New Roman" w:cs="Times New Roman"/>
          <w:sz w:val="24"/>
          <w:szCs w:val="24"/>
          <w:lang w:eastAsia="pl-PL"/>
        </w:rPr>
        <w:t xml:space="preserve"> wykorzystania zasobów innego podmiotu, przez wykonawcę, przy wykonywaniu zamówienia publicznego;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6.3. </w:t>
      </w:r>
      <w:proofErr w:type="gramStart"/>
      <w:r w:rsidRPr="00517FC9">
        <w:rPr>
          <w:rFonts w:ascii="Times New Roman" w:eastAsia="Times New Roman" w:hAnsi="Times New Roman" w:cs="Times New Roman"/>
          <w:sz w:val="24"/>
          <w:szCs w:val="24"/>
          <w:lang w:eastAsia="pl-PL"/>
        </w:rPr>
        <w:t>zakres</w:t>
      </w:r>
      <w:proofErr w:type="gramEnd"/>
      <w:r w:rsidRPr="00517FC9">
        <w:rPr>
          <w:rFonts w:ascii="Times New Roman" w:eastAsia="Times New Roman" w:hAnsi="Times New Roman" w:cs="Times New Roman"/>
          <w:sz w:val="24"/>
          <w:szCs w:val="24"/>
          <w:lang w:eastAsia="pl-PL"/>
        </w:rPr>
        <w:t xml:space="preserve"> i okres udziału innego podmiotu przy wykonywaniu zamówienia publicznego;</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6.4. czy podmiot, na </w:t>
      </w:r>
      <w:proofErr w:type="gramStart"/>
      <w:r w:rsidRPr="00517FC9">
        <w:rPr>
          <w:rFonts w:ascii="Times New Roman" w:eastAsia="Times New Roman" w:hAnsi="Times New Roman" w:cs="Times New Roman"/>
          <w:sz w:val="24"/>
          <w:szCs w:val="24"/>
          <w:lang w:eastAsia="pl-PL"/>
        </w:rPr>
        <w:t>zdolnościach którego</w:t>
      </w:r>
      <w:proofErr w:type="gramEnd"/>
      <w:r w:rsidRPr="00517FC9">
        <w:rPr>
          <w:rFonts w:ascii="Times New Roman" w:eastAsia="Times New Roman" w:hAnsi="Times New Roman" w:cs="Times New Roman"/>
          <w:sz w:val="24"/>
          <w:szCs w:val="24"/>
          <w:lang w:eastAsia="pl-PL"/>
        </w:rPr>
        <w:t xml:space="preserve"> wykonawca polega w odniesieniu do warunków udziału w postępowaniu dotyczących wykształcenia, kwalifikacji zawodowych lub doświadczenia, zrealizuje roboty budowlane lub usługi, których wskazane zdolności dotyczą. 7. Dowód wniesienia wadium: - dla prawnie dopuszczonych form wymienionych w rozdz. XI </w:t>
      </w:r>
      <w:proofErr w:type="spellStart"/>
      <w:r w:rsidRPr="00517FC9">
        <w:rPr>
          <w:rFonts w:ascii="Times New Roman" w:eastAsia="Times New Roman" w:hAnsi="Times New Roman" w:cs="Times New Roman"/>
          <w:sz w:val="24"/>
          <w:szCs w:val="24"/>
          <w:lang w:eastAsia="pl-PL"/>
        </w:rPr>
        <w:t>siwz</w:t>
      </w:r>
      <w:proofErr w:type="spellEnd"/>
      <w:r w:rsidRPr="00517FC9">
        <w:rPr>
          <w:rFonts w:ascii="Times New Roman" w:eastAsia="Times New Roman" w:hAnsi="Times New Roman" w:cs="Times New Roman"/>
          <w:sz w:val="24"/>
          <w:szCs w:val="24"/>
          <w:lang w:eastAsia="pl-PL"/>
        </w:rPr>
        <w:t xml:space="preserve"> (tj. za wyjątkiem formy pieniężnej) do oferty należy dołączyć oryginały właściwych dokumentów wniesionego wadium, - dla wadium wniesionego w pieniądzu – zaleca się dołączyć kserokopię dokonanego przelewu.</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8. Pełnomocnictwo, dla osoby podpisującej ofertę do podejmowania czynności i zobowiązań w imieniu </w:t>
      </w:r>
      <w:proofErr w:type="gramStart"/>
      <w:r w:rsidRPr="00517FC9">
        <w:rPr>
          <w:rFonts w:ascii="Times New Roman" w:eastAsia="Times New Roman" w:hAnsi="Times New Roman" w:cs="Times New Roman"/>
          <w:sz w:val="24"/>
          <w:szCs w:val="24"/>
          <w:lang w:eastAsia="pl-PL"/>
        </w:rPr>
        <w:t>wykonawcy (jeżeli</w:t>
      </w:r>
      <w:proofErr w:type="gramEnd"/>
      <w:r w:rsidRPr="00517FC9">
        <w:rPr>
          <w:rFonts w:ascii="Times New Roman" w:eastAsia="Times New Roman" w:hAnsi="Times New Roman" w:cs="Times New Roman"/>
          <w:sz w:val="24"/>
          <w:szCs w:val="24"/>
          <w:lang w:eastAsia="pl-PL"/>
        </w:rPr>
        <w:t xml:space="preserve"> reprezentuje go pełnomocnik) - oryginał lub kopia poświadczona notarialnie. </w:t>
      </w:r>
    </w:p>
    <w:p w:rsidR="00517FC9" w:rsidRP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9. Pełnomocnictwo do reprezentowania w postepowaniu lub do reprezentowania w postępowaniu i zawarcia umowy (w przypadku wykonawców wspólnie ubiegających się o udzielenie zamówienia) – oryginał lub kopia potwierdzona notarialnie.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u w:val="single"/>
          <w:lang w:eastAsia="pl-PL"/>
        </w:rPr>
        <w:t xml:space="preserve">SEKCJA IV: PROCEDURA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IV.1</w:t>
      </w:r>
      <w:proofErr w:type="spellEnd"/>
      <w:r w:rsidRPr="00517FC9">
        <w:rPr>
          <w:rFonts w:ascii="Times New Roman" w:eastAsia="Times New Roman" w:hAnsi="Times New Roman" w:cs="Times New Roman"/>
          <w:b/>
          <w:bCs/>
          <w:sz w:val="24"/>
          <w:szCs w:val="24"/>
          <w:lang w:eastAsia="pl-PL"/>
        </w:rPr>
        <w:t xml:space="preserve">) OPIS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IV.1.1</w:t>
      </w:r>
      <w:proofErr w:type="spellEnd"/>
      <w:r w:rsidRPr="00517FC9">
        <w:rPr>
          <w:rFonts w:ascii="Times New Roman" w:eastAsia="Times New Roman" w:hAnsi="Times New Roman" w:cs="Times New Roman"/>
          <w:b/>
          <w:bCs/>
          <w:sz w:val="24"/>
          <w:szCs w:val="24"/>
          <w:lang w:eastAsia="pl-PL"/>
        </w:rPr>
        <w:t xml:space="preserve">) Tryb udzielenia zamówienia: </w:t>
      </w:r>
      <w:r w:rsidRPr="00517FC9">
        <w:rPr>
          <w:rFonts w:ascii="Times New Roman" w:eastAsia="Times New Roman" w:hAnsi="Times New Roman" w:cs="Times New Roman"/>
          <w:sz w:val="24"/>
          <w:szCs w:val="24"/>
          <w:lang w:eastAsia="pl-PL"/>
        </w:rPr>
        <w:t xml:space="preserve">Przetarg nieograniczony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IV.1.2</w:t>
      </w:r>
      <w:proofErr w:type="spellEnd"/>
      <w:r w:rsidRPr="00517FC9">
        <w:rPr>
          <w:rFonts w:ascii="Times New Roman" w:eastAsia="Times New Roman" w:hAnsi="Times New Roman" w:cs="Times New Roman"/>
          <w:b/>
          <w:bCs/>
          <w:sz w:val="24"/>
          <w:szCs w:val="24"/>
          <w:lang w:eastAsia="pl-PL"/>
        </w:rPr>
        <w:t>) Zamawiający żąda wniesienia wadium:</w:t>
      </w:r>
      <w:r w:rsidRPr="00517FC9">
        <w:rPr>
          <w:rFonts w:ascii="Times New Roman" w:eastAsia="Times New Roman" w:hAnsi="Times New Roman" w:cs="Times New Roman"/>
          <w:sz w:val="24"/>
          <w:szCs w:val="24"/>
          <w:lang w:eastAsia="pl-PL"/>
        </w:rPr>
        <w:t xml:space="preserve">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Tak </w:t>
      </w:r>
      <w:r w:rsidRPr="00517FC9">
        <w:rPr>
          <w:rFonts w:ascii="Times New Roman" w:eastAsia="Times New Roman" w:hAnsi="Times New Roman" w:cs="Times New Roman"/>
          <w:sz w:val="24"/>
          <w:szCs w:val="24"/>
          <w:lang w:eastAsia="pl-PL"/>
        </w:rPr>
        <w:br/>
        <w:t xml:space="preserve">Informacja na temat wadium </w:t>
      </w:r>
      <w:r w:rsidRPr="00517FC9">
        <w:rPr>
          <w:rFonts w:ascii="Times New Roman" w:eastAsia="Times New Roman" w:hAnsi="Times New Roman" w:cs="Times New Roman"/>
          <w:sz w:val="24"/>
          <w:szCs w:val="24"/>
          <w:lang w:eastAsia="pl-PL"/>
        </w:rPr>
        <w:br/>
        <w:t xml:space="preserve">1. Kwota wadium wymagana do wzięcia udziału w postępowaniu: 50 000,00 zł (słownie: pięćdziesiąt tysięcy złotych). Nr rachunku bankowego: 80 9147 0009 0021 6906 2000 0006.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2. Dopuszczalne formy wadium:</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lastRenderedPageBreak/>
        <w:t xml:space="preserve"> - Pieniądz (przelew na rachunek bankowy wskazany powyżej w ust. 1 przez zamawiającego); - Poręczenia bankowe lub poręczenia spółdzielczej kasy oszczędnościowo- kredytowej, z tym, że poręczenie kasy jest zawsze poręczeniem pieniężnym;</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 Gwarancje ubezpieczeniowe; - Gwarancje bankowe; - Poręczenia udzielane przez podmioty, o których mowa w art. </w:t>
      </w:r>
      <w:proofErr w:type="spellStart"/>
      <w:r w:rsidRPr="00517FC9">
        <w:rPr>
          <w:rFonts w:ascii="Times New Roman" w:eastAsia="Times New Roman" w:hAnsi="Times New Roman" w:cs="Times New Roman"/>
          <w:sz w:val="24"/>
          <w:szCs w:val="24"/>
          <w:lang w:eastAsia="pl-PL"/>
        </w:rPr>
        <w:t>6b</w:t>
      </w:r>
      <w:proofErr w:type="spellEnd"/>
      <w:r w:rsidRPr="00517FC9">
        <w:rPr>
          <w:rFonts w:ascii="Times New Roman" w:eastAsia="Times New Roman" w:hAnsi="Times New Roman" w:cs="Times New Roman"/>
          <w:sz w:val="24"/>
          <w:szCs w:val="24"/>
          <w:lang w:eastAsia="pl-PL"/>
        </w:rPr>
        <w:t xml:space="preserve"> ust. 5 pkt 2 ustawy z dnia 9 listopada 2000 r. o utworzeniu Polskiej Agencji Rozwoju Przedsiębiorczości (Dz. U. Nr 109, poz. 1158 z </w:t>
      </w:r>
      <w:proofErr w:type="spellStart"/>
      <w:r w:rsidRPr="00517FC9">
        <w:rPr>
          <w:rFonts w:ascii="Times New Roman" w:eastAsia="Times New Roman" w:hAnsi="Times New Roman" w:cs="Times New Roman"/>
          <w:sz w:val="24"/>
          <w:szCs w:val="24"/>
          <w:lang w:eastAsia="pl-PL"/>
        </w:rPr>
        <w:t>późn</w:t>
      </w:r>
      <w:proofErr w:type="spellEnd"/>
      <w:r w:rsidRPr="00517FC9">
        <w:rPr>
          <w:rFonts w:ascii="Times New Roman" w:eastAsia="Times New Roman" w:hAnsi="Times New Roman" w:cs="Times New Roman"/>
          <w:sz w:val="24"/>
          <w:szCs w:val="24"/>
          <w:lang w:eastAsia="pl-PL"/>
        </w:rPr>
        <w:t xml:space="preserve">. </w:t>
      </w:r>
      <w:proofErr w:type="gramStart"/>
      <w:r w:rsidRPr="00517FC9">
        <w:rPr>
          <w:rFonts w:ascii="Times New Roman" w:eastAsia="Times New Roman" w:hAnsi="Times New Roman" w:cs="Times New Roman"/>
          <w:sz w:val="24"/>
          <w:szCs w:val="24"/>
          <w:lang w:eastAsia="pl-PL"/>
        </w:rPr>
        <w:t>zm</w:t>
      </w:r>
      <w:proofErr w:type="gramEnd"/>
      <w:r w:rsidRPr="00517FC9">
        <w:rPr>
          <w:rFonts w:ascii="Times New Roman" w:eastAsia="Times New Roman" w:hAnsi="Times New Roman" w:cs="Times New Roman"/>
          <w:sz w:val="24"/>
          <w:szCs w:val="24"/>
          <w:lang w:eastAsia="pl-PL"/>
        </w:rPr>
        <w:t xml:space="preserve">.);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Dowód/ dokument potwierdzenie wniesienia wadium należy dołączyć do oferty. Oferta </w:t>
      </w:r>
      <w:proofErr w:type="gramStart"/>
      <w:r w:rsidRPr="00517FC9">
        <w:rPr>
          <w:rFonts w:ascii="Times New Roman" w:eastAsia="Times New Roman" w:hAnsi="Times New Roman" w:cs="Times New Roman"/>
          <w:sz w:val="24"/>
          <w:szCs w:val="24"/>
          <w:lang w:eastAsia="pl-PL"/>
        </w:rPr>
        <w:t>nie zabezpieczona</w:t>
      </w:r>
      <w:proofErr w:type="gramEnd"/>
      <w:r w:rsidRPr="00517FC9">
        <w:rPr>
          <w:rFonts w:ascii="Times New Roman" w:eastAsia="Times New Roman" w:hAnsi="Times New Roman" w:cs="Times New Roman"/>
          <w:sz w:val="24"/>
          <w:szCs w:val="24"/>
          <w:lang w:eastAsia="pl-PL"/>
        </w:rPr>
        <w:t xml:space="preserve"> dopuszczoną formą wadium zostanie odrzucona bez rozpatrywania. 3. Wadium wnosi się przed upływem terminu składania ofert. W przypadku wnoszenia wadium w formie pieniężnej za termin wniesienia wadium przyjmuje się datę uznania rachunku bankowego zamawiającego.</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4. Wadium będzie zwrócone w terminie i na warunkach wskazanych w art. 46 ustawy - prawo zamówień publicznych z dnia 29 stycznia 2004 roku.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5. Zamawiający zatrzymuje wadium, jeżeli Wykonawca, którego oferta została wybrana:</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w:t>
      </w:r>
      <w:proofErr w:type="gramStart"/>
      <w:r w:rsidRPr="00517FC9">
        <w:rPr>
          <w:rFonts w:ascii="Times New Roman" w:eastAsia="Times New Roman" w:hAnsi="Times New Roman" w:cs="Times New Roman"/>
          <w:sz w:val="24"/>
          <w:szCs w:val="24"/>
          <w:lang w:eastAsia="pl-PL"/>
        </w:rPr>
        <w:t>a</w:t>
      </w:r>
      <w:proofErr w:type="gramEnd"/>
      <w:r w:rsidRPr="00517FC9">
        <w:rPr>
          <w:rFonts w:ascii="Times New Roman" w:eastAsia="Times New Roman" w:hAnsi="Times New Roman" w:cs="Times New Roman"/>
          <w:sz w:val="24"/>
          <w:szCs w:val="24"/>
          <w:lang w:eastAsia="pl-PL"/>
        </w:rPr>
        <w:t xml:space="preserve">) odmówi podpisania umowy w sprawie zamówienia publicznego na warunkach określonych w ofercie, </w:t>
      </w:r>
    </w:p>
    <w:p w:rsidR="00517FC9" w:rsidRDefault="00517FC9" w:rsidP="00517FC9">
      <w:pPr>
        <w:spacing w:after="0" w:line="240" w:lineRule="auto"/>
        <w:jc w:val="both"/>
        <w:rPr>
          <w:rFonts w:ascii="Times New Roman" w:eastAsia="Times New Roman" w:hAnsi="Times New Roman" w:cs="Times New Roman"/>
          <w:sz w:val="24"/>
          <w:szCs w:val="24"/>
          <w:lang w:eastAsia="pl-PL"/>
        </w:rPr>
      </w:pPr>
      <w:proofErr w:type="gramStart"/>
      <w:r w:rsidRPr="00517FC9">
        <w:rPr>
          <w:rFonts w:ascii="Times New Roman" w:eastAsia="Times New Roman" w:hAnsi="Times New Roman" w:cs="Times New Roman"/>
          <w:sz w:val="24"/>
          <w:szCs w:val="24"/>
          <w:lang w:eastAsia="pl-PL"/>
        </w:rPr>
        <w:t>b</w:t>
      </w:r>
      <w:proofErr w:type="gramEnd"/>
      <w:r w:rsidRPr="00517FC9">
        <w:rPr>
          <w:rFonts w:ascii="Times New Roman" w:eastAsia="Times New Roman" w:hAnsi="Times New Roman" w:cs="Times New Roman"/>
          <w:sz w:val="24"/>
          <w:szCs w:val="24"/>
          <w:lang w:eastAsia="pl-PL"/>
        </w:rPr>
        <w:t xml:space="preserve">) nie wniesie wymaganego zabezpieczenia należytego wykonania umowy, </w:t>
      </w:r>
    </w:p>
    <w:p w:rsidR="00517FC9" w:rsidRDefault="00517FC9" w:rsidP="00517FC9">
      <w:pPr>
        <w:spacing w:after="0" w:line="240" w:lineRule="auto"/>
        <w:jc w:val="both"/>
        <w:rPr>
          <w:rFonts w:ascii="Times New Roman" w:eastAsia="Times New Roman" w:hAnsi="Times New Roman" w:cs="Times New Roman"/>
          <w:sz w:val="24"/>
          <w:szCs w:val="24"/>
          <w:lang w:eastAsia="pl-PL"/>
        </w:rPr>
      </w:pPr>
      <w:proofErr w:type="gramStart"/>
      <w:r w:rsidRPr="00517FC9">
        <w:rPr>
          <w:rFonts w:ascii="Times New Roman" w:eastAsia="Times New Roman" w:hAnsi="Times New Roman" w:cs="Times New Roman"/>
          <w:sz w:val="24"/>
          <w:szCs w:val="24"/>
          <w:lang w:eastAsia="pl-PL"/>
        </w:rPr>
        <w:t>c</w:t>
      </w:r>
      <w:proofErr w:type="gramEnd"/>
      <w:r w:rsidRPr="00517FC9">
        <w:rPr>
          <w:rFonts w:ascii="Times New Roman" w:eastAsia="Times New Roman" w:hAnsi="Times New Roman" w:cs="Times New Roman"/>
          <w:sz w:val="24"/>
          <w:szCs w:val="24"/>
          <w:lang w:eastAsia="pl-PL"/>
        </w:rPr>
        <w:t>) zawarcie umowy w sprawie zamówienia publicznego stało się niemożliwe z przyczyn leżących po stronie wykonawcy</w:t>
      </w:r>
    </w:p>
    <w:p w:rsidR="00517FC9" w:rsidRP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6. Zamawiający zatrzymuje wadium wraz z odsetkami, jeżeli wykonawca w odpowiedzi na wezwanie, o którym mowa w art. 26 ust. 3 i </w:t>
      </w:r>
      <w:proofErr w:type="spellStart"/>
      <w:r w:rsidRPr="00517FC9">
        <w:rPr>
          <w:rFonts w:ascii="Times New Roman" w:eastAsia="Times New Roman" w:hAnsi="Times New Roman" w:cs="Times New Roman"/>
          <w:sz w:val="24"/>
          <w:szCs w:val="24"/>
          <w:lang w:eastAsia="pl-PL"/>
        </w:rPr>
        <w:t>3a</w:t>
      </w:r>
      <w:proofErr w:type="spellEnd"/>
      <w:r w:rsidRPr="00517FC9">
        <w:rPr>
          <w:rFonts w:ascii="Times New Roman" w:eastAsia="Times New Roman" w:hAnsi="Times New Roman" w:cs="Times New Roman"/>
          <w:sz w:val="24"/>
          <w:szCs w:val="24"/>
          <w:lang w:eastAsia="pl-PL"/>
        </w:rPr>
        <w:t xml:space="preserve">, z przyczyn leżących po jego stronie, nie złożył oświadczeń lub dokumentów potwierdzających okoliczności, o których mowa w art. 25 ust. 1, oświadczenia, o którym mowa w art. </w:t>
      </w:r>
      <w:proofErr w:type="spellStart"/>
      <w:r w:rsidRPr="00517FC9">
        <w:rPr>
          <w:rFonts w:ascii="Times New Roman" w:eastAsia="Times New Roman" w:hAnsi="Times New Roman" w:cs="Times New Roman"/>
          <w:sz w:val="24"/>
          <w:szCs w:val="24"/>
          <w:lang w:eastAsia="pl-PL"/>
        </w:rPr>
        <w:t>25a</w:t>
      </w:r>
      <w:proofErr w:type="spellEnd"/>
      <w:r w:rsidRPr="00517FC9">
        <w:rPr>
          <w:rFonts w:ascii="Times New Roman" w:eastAsia="Times New Roman" w:hAnsi="Times New Roman" w:cs="Times New Roman"/>
          <w:sz w:val="24"/>
          <w:szCs w:val="24"/>
          <w:lang w:eastAsia="pl-PL"/>
        </w:rPr>
        <w:t xml:space="preserve"> ust. 1, pełnomocnictw lub nie wyraził zgody na poprawienie omyłki, o której mowa w art. 87 ust. 2 pkt 3, co spowodowało brak możliwości wybrania oferty złożonej przez </w:t>
      </w:r>
      <w:proofErr w:type="gramStart"/>
      <w:r w:rsidRPr="00517FC9">
        <w:rPr>
          <w:rFonts w:ascii="Times New Roman" w:eastAsia="Times New Roman" w:hAnsi="Times New Roman" w:cs="Times New Roman"/>
          <w:sz w:val="24"/>
          <w:szCs w:val="24"/>
          <w:lang w:eastAsia="pl-PL"/>
        </w:rPr>
        <w:t>wykonawcę jako</w:t>
      </w:r>
      <w:proofErr w:type="gramEnd"/>
      <w:r w:rsidRPr="00517FC9">
        <w:rPr>
          <w:rFonts w:ascii="Times New Roman" w:eastAsia="Times New Roman" w:hAnsi="Times New Roman" w:cs="Times New Roman"/>
          <w:sz w:val="24"/>
          <w:szCs w:val="24"/>
          <w:lang w:eastAsia="pl-PL"/>
        </w:rPr>
        <w:t xml:space="preserve"> najkorzystniejszej.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IV.1.3</w:t>
      </w:r>
      <w:proofErr w:type="spellEnd"/>
      <w:r w:rsidRPr="00517FC9">
        <w:rPr>
          <w:rFonts w:ascii="Times New Roman" w:eastAsia="Times New Roman" w:hAnsi="Times New Roman" w:cs="Times New Roman"/>
          <w:b/>
          <w:bCs/>
          <w:sz w:val="24"/>
          <w:szCs w:val="24"/>
          <w:lang w:eastAsia="pl-PL"/>
        </w:rPr>
        <w:t>) Przewiduje się udzielenie zaliczek na poczet wykonania zamówienia:</w:t>
      </w:r>
      <w:r w:rsidRPr="00517FC9">
        <w:rPr>
          <w:rFonts w:ascii="Times New Roman" w:eastAsia="Times New Roman" w:hAnsi="Times New Roman" w:cs="Times New Roman"/>
          <w:sz w:val="24"/>
          <w:szCs w:val="24"/>
          <w:lang w:eastAsia="pl-PL"/>
        </w:rPr>
        <w:t xml:space="preserv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t xml:space="preserve">Należy podać informacje na temat udzielania zaliczek: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IV.1.4</w:t>
      </w:r>
      <w:proofErr w:type="spellEnd"/>
      <w:r w:rsidRPr="00517FC9">
        <w:rPr>
          <w:rFonts w:ascii="Times New Roman" w:eastAsia="Times New Roman" w:hAnsi="Times New Roman" w:cs="Times New Roman"/>
          <w:b/>
          <w:bCs/>
          <w:sz w:val="24"/>
          <w:szCs w:val="24"/>
          <w:lang w:eastAsia="pl-PL"/>
        </w:rPr>
        <w:t xml:space="preserve">) Wymaga się złożenia ofert w postaci katalogów elektronicznych lub dołączenia do ofert katalogów elektronicznych: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517FC9">
        <w:rPr>
          <w:rFonts w:ascii="Times New Roman" w:eastAsia="Times New Roman" w:hAnsi="Times New Roman" w:cs="Times New Roman"/>
          <w:sz w:val="24"/>
          <w:szCs w:val="24"/>
          <w:lang w:eastAsia="pl-PL"/>
        </w:rPr>
        <w:br/>
        <w:t xml:space="preserve">Nie </w:t>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IV.1.5</w:t>
      </w:r>
      <w:proofErr w:type="spellEnd"/>
      <w:r w:rsidRPr="00517FC9">
        <w:rPr>
          <w:rFonts w:ascii="Times New Roman" w:eastAsia="Times New Roman" w:hAnsi="Times New Roman" w:cs="Times New Roman"/>
          <w:b/>
          <w:bCs/>
          <w:sz w:val="24"/>
          <w:szCs w:val="24"/>
          <w:lang w:eastAsia="pl-PL"/>
        </w:rPr>
        <w:t xml:space="preserve">.) Wymaga się złożenia oferty wariantowej: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t xml:space="preserve">Dopuszcza się złożenie oferty wariantowej </w:t>
      </w:r>
      <w:r w:rsidRPr="00517FC9">
        <w:rPr>
          <w:rFonts w:ascii="Times New Roman" w:eastAsia="Times New Roman" w:hAnsi="Times New Roman" w:cs="Times New Roman"/>
          <w:sz w:val="24"/>
          <w:szCs w:val="24"/>
          <w:lang w:eastAsia="pl-PL"/>
        </w:rPr>
        <w:br/>
        <w:t xml:space="preserve">Nie </w:t>
      </w:r>
      <w:r w:rsidRPr="00517FC9">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517FC9">
        <w:rPr>
          <w:rFonts w:ascii="Times New Roman" w:eastAsia="Times New Roman" w:hAnsi="Times New Roman" w:cs="Times New Roman"/>
          <w:sz w:val="24"/>
          <w:szCs w:val="24"/>
          <w:lang w:eastAsia="pl-PL"/>
        </w:rPr>
        <w:br/>
        <w:t xml:space="preserve">Nie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IV.1.6</w:t>
      </w:r>
      <w:proofErr w:type="spellEnd"/>
      <w:r w:rsidRPr="00517FC9">
        <w:rPr>
          <w:rFonts w:ascii="Times New Roman" w:eastAsia="Times New Roman" w:hAnsi="Times New Roman" w:cs="Times New Roman"/>
          <w:b/>
          <w:bCs/>
          <w:sz w:val="24"/>
          <w:szCs w:val="24"/>
          <w:lang w:eastAsia="pl-PL"/>
        </w:rPr>
        <w:t xml:space="preserve">) Przewidywana liczba wykonawców, którzy zostaną zaproszeni do udziału w postępowaniu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Liczba wykonawców   </w:t>
      </w:r>
      <w:r w:rsidRPr="00517FC9">
        <w:rPr>
          <w:rFonts w:ascii="Times New Roman" w:eastAsia="Times New Roman" w:hAnsi="Times New Roman" w:cs="Times New Roman"/>
          <w:sz w:val="24"/>
          <w:szCs w:val="24"/>
          <w:lang w:eastAsia="pl-PL"/>
        </w:rPr>
        <w:br/>
        <w:t xml:space="preserve">Przewidywana minimalna liczba wykonawców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lastRenderedPageBreak/>
        <w:t xml:space="preserve">Maksymalna liczba wykonawców   </w:t>
      </w:r>
      <w:r w:rsidRPr="00517FC9">
        <w:rPr>
          <w:rFonts w:ascii="Times New Roman" w:eastAsia="Times New Roman" w:hAnsi="Times New Roman" w:cs="Times New Roman"/>
          <w:sz w:val="24"/>
          <w:szCs w:val="24"/>
          <w:lang w:eastAsia="pl-PL"/>
        </w:rPr>
        <w:br/>
        <w:t xml:space="preserve">Kryteria selekcji wykonawców: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IV.1.7</w:t>
      </w:r>
      <w:proofErr w:type="spellEnd"/>
      <w:r w:rsidRPr="00517FC9">
        <w:rPr>
          <w:rFonts w:ascii="Times New Roman" w:eastAsia="Times New Roman" w:hAnsi="Times New Roman" w:cs="Times New Roman"/>
          <w:b/>
          <w:bCs/>
          <w:sz w:val="24"/>
          <w:szCs w:val="24"/>
          <w:lang w:eastAsia="pl-PL"/>
        </w:rPr>
        <w:t xml:space="preserve">) Informacje na temat umowy ramowej lub dynamicznego systemu zakupów: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Umowa ramowa będzie zawarta: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Czy przewiduje się ograniczenie liczby uczestników umowy ramowej: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Przewidziana maksymalna liczba uczestników umowy ramowej: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t xml:space="preserve">Zamawiający nie zamierza zawrzeć umowy ramowej. </w:t>
      </w:r>
      <w:r w:rsidRPr="00517FC9">
        <w:rPr>
          <w:rFonts w:ascii="Times New Roman" w:eastAsia="Times New Roman" w:hAnsi="Times New Roman" w:cs="Times New Roman"/>
          <w:sz w:val="24"/>
          <w:szCs w:val="24"/>
          <w:lang w:eastAsia="pl-PL"/>
        </w:rPr>
        <w:br/>
        <w:t xml:space="preserve">Zamówienie obejmuje ustanowienie dynamicznego systemu zakupów: </w:t>
      </w:r>
      <w:r w:rsidRPr="00517FC9">
        <w:rPr>
          <w:rFonts w:ascii="Times New Roman" w:eastAsia="Times New Roman" w:hAnsi="Times New Roman" w:cs="Times New Roman"/>
          <w:sz w:val="24"/>
          <w:szCs w:val="24"/>
          <w:lang w:eastAsia="pl-PL"/>
        </w:rPr>
        <w:br/>
        <w:t xml:space="preserve">Nie </w:t>
      </w:r>
      <w:r w:rsidRPr="00517FC9">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IV.1.8</w:t>
      </w:r>
      <w:proofErr w:type="spellEnd"/>
      <w:r w:rsidRPr="00517FC9">
        <w:rPr>
          <w:rFonts w:ascii="Times New Roman" w:eastAsia="Times New Roman" w:hAnsi="Times New Roman" w:cs="Times New Roman"/>
          <w:b/>
          <w:bCs/>
          <w:sz w:val="24"/>
          <w:szCs w:val="24"/>
          <w:lang w:eastAsia="pl-PL"/>
        </w:rPr>
        <w:t xml:space="preserve">) Aukcja elektroniczna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Przewidziane jest przeprowadzenie aukcji elektronicznej </w:t>
      </w:r>
      <w:r w:rsidRPr="00517FC9">
        <w:rPr>
          <w:rFonts w:ascii="Times New Roman" w:eastAsia="Times New Roman" w:hAnsi="Times New Roman" w:cs="Times New Roman"/>
          <w:i/>
          <w:iCs/>
          <w:sz w:val="24"/>
          <w:szCs w:val="24"/>
          <w:lang w:eastAsia="pl-PL"/>
        </w:rPr>
        <w:t xml:space="preserve">(przetarg nieograniczony, przetarg ograniczony, negocjacje z ogłoszeniem) </w:t>
      </w:r>
      <w:r w:rsidRPr="00517FC9">
        <w:rPr>
          <w:rFonts w:ascii="Times New Roman" w:eastAsia="Times New Roman" w:hAnsi="Times New Roman" w:cs="Times New Roman"/>
          <w:sz w:val="24"/>
          <w:szCs w:val="24"/>
          <w:lang w:eastAsia="pl-PL"/>
        </w:rPr>
        <w:t xml:space="preserve">Nie </w:t>
      </w:r>
      <w:r w:rsidRPr="00517FC9">
        <w:rPr>
          <w:rFonts w:ascii="Times New Roman" w:eastAsia="Times New Roman" w:hAnsi="Times New Roman" w:cs="Times New Roman"/>
          <w:sz w:val="24"/>
          <w:szCs w:val="24"/>
          <w:lang w:eastAsia="pl-PL"/>
        </w:rPr>
        <w:br/>
        <w:t xml:space="preserve">Należy podać adres strony internetowej, na której aukcja będzie prowadzona: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Przewiduje się </w:t>
      </w:r>
      <w:proofErr w:type="gramStart"/>
      <w:r w:rsidRPr="00517FC9">
        <w:rPr>
          <w:rFonts w:ascii="Times New Roman" w:eastAsia="Times New Roman" w:hAnsi="Times New Roman" w:cs="Times New Roman"/>
          <w:b/>
          <w:bCs/>
          <w:sz w:val="24"/>
          <w:szCs w:val="24"/>
          <w:lang w:eastAsia="pl-PL"/>
        </w:rPr>
        <w:t>ograniczenia co</w:t>
      </w:r>
      <w:proofErr w:type="gramEnd"/>
      <w:r w:rsidRPr="00517FC9">
        <w:rPr>
          <w:rFonts w:ascii="Times New Roman" w:eastAsia="Times New Roman" w:hAnsi="Times New Roman" w:cs="Times New Roman"/>
          <w:b/>
          <w:bCs/>
          <w:sz w:val="24"/>
          <w:szCs w:val="24"/>
          <w:lang w:eastAsia="pl-PL"/>
        </w:rPr>
        <w:t xml:space="preserve"> do przedstawionych wartości, wynikające z opisu przedmiotu zamówienia:</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517FC9">
        <w:rPr>
          <w:rFonts w:ascii="Times New Roman" w:eastAsia="Times New Roman" w:hAnsi="Times New Roman" w:cs="Times New Roman"/>
          <w:sz w:val="24"/>
          <w:szCs w:val="24"/>
          <w:lang w:eastAsia="pl-PL"/>
        </w:rPr>
        <w:br/>
        <w:t xml:space="preserve">Informacje dotyczące przebiegu aukcji elektronicznej: </w:t>
      </w:r>
      <w:r w:rsidRPr="00517FC9">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517FC9">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w:t>
      </w:r>
      <w:proofErr w:type="gramStart"/>
      <w:r w:rsidRPr="00517FC9">
        <w:rPr>
          <w:rFonts w:ascii="Times New Roman" w:eastAsia="Times New Roman" w:hAnsi="Times New Roman" w:cs="Times New Roman"/>
          <w:sz w:val="24"/>
          <w:szCs w:val="24"/>
          <w:lang w:eastAsia="pl-PL"/>
        </w:rPr>
        <w:t>zakresie</w:t>
      </w:r>
      <w:proofErr w:type="gramEnd"/>
      <w:r w:rsidRPr="00517FC9">
        <w:rPr>
          <w:rFonts w:ascii="Times New Roman" w:eastAsia="Times New Roman" w:hAnsi="Times New Roman" w:cs="Times New Roman"/>
          <w:sz w:val="24"/>
          <w:szCs w:val="24"/>
          <w:lang w:eastAsia="pl-PL"/>
        </w:rPr>
        <w:t xml:space="preserve"> połączeń: </w:t>
      </w:r>
      <w:r w:rsidRPr="00517FC9">
        <w:rPr>
          <w:rFonts w:ascii="Times New Roman" w:eastAsia="Times New Roman" w:hAnsi="Times New Roman" w:cs="Times New Roman"/>
          <w:sz w:val="24"/>
          <w:szCs w:val="24"/>
          <w:lang w:eastAsia="pl-PL"/>
        </w:rPr>
        <w:br/>
        <w:t xml:space="preserve">Wymagania dotyczące rejestracji i identyfikacji wykonawców w aukcji elektronicznej: </w:t>
      </w:r>
      <w:r w:rsidRPr="00517FC9">
        <w:rPr>
          <w:rFonts w:ascii="Times New Roman" w:eastAsia="Times New Roman" w:hAnsi="Times New Roman" w:cs="Times New Roman"/>
          <w:sz w:val="24"/>
          <w:szCs w:val="24"/>
          <w:lang w:eastAsia="pl-PL"/>
        </w:rPr>
        <w:br/>
        <w:t xml:space="preserve">Informacje o liczbie etapów aukcji elektronicznej i czasie ich trwania: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t xml:space="preserve">Czas trwania: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517FC9">
        <w:rPr>
          <w:rFonts w:ascii="Times New Roman" w:eastAsia="Times New Roman" w:hAnsi="Times New Roman" w:cs="Times New Roman"/>
          <w:sz w:val="24"/>
          <w:szCs w:val="24"/>
          <w:lang w:eastAsia="pl-PL"/>
        </w:rPr>
        <w:br/>
        <w:t xml:space="preserve">Warunki zamknięcia aukcji elektronicznej: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lastRenderedPageBreak/>
        <w:br/>
      </w:r>
      <w:proofErr w:type="spellStart"/>
      <w:r w:rsidRPr="00517FC9">
        <w:rPr>
          <w:rFonts w:ascii="Times New Roman" w:eastAsia="Times New Roman" w:hAnsi="Times New Roman" w:cs="Times New Roman"/>
          <w:b/>
          <w:bCs/>
          <w:sz w:val="24"/>
          <w:szCs w:val="24"/>
          <w:lang w:eastAsia="pl-PL"/>
        </w:rPr>
        <w:t>IV.2</w:t>
      </w:r>
      <w:proofErr w:type="spellEnd"/>
      <w:r w:rsidRPr="00517FC9">
        <w:rPr>
          <w:rFonts w:ascii="Times New Roman" w:eastAsia="Times New Roman" w:hAnsi="Times New Roman" w:cs="Times New Roman"/>
          <w:b/>
          <w:bCs/>
          <w:sz w:val="24"/>
          <w:szCs w:val="24"/>
          <w:lang w:eastAsia="pl-PL"/>
        </w:rPr>
        <w:t xml:space="preserve">) KRYTERIA OCENY OFERT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IV.2.1</w:t>
      </w:r>
      <w:proofErr w:type="spellEnd"/>
      <w:r w:rsidRPr="00517FC9">
        <w:rPr>
          <w:rFonts w:ascii="Times New Roman" w:eastAsia="Times New Roman" w:hAnsi="Times New Roman" w:cs="Times New Roman"/>
          <w:b/>
          <w:bCs/>
          <w:sz w:val="24"/>
          <w:szCs w:val="24"/>
          <w:lang w:eastAsia="pl-PL"/>
        </w:rPr>
        <w:t xml:space="preserve">) Kryteria oceny ofert: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IV.2.2</w:t>
      </w:r>
      <w:proofErr w:type="spellEnd"/>
      <w:r w:rsidRPr="00517FC9">
        <w:rPr>
          <w:rFonts w:ascii="Times New Roman" w:eastAsia="Times New Roman" w:hAnsi="Times New Roman" w:cs="Times New Roman"/>
          <w:b/>
          <w:bCs/>
          <w:sz w:val="24"/>
          <w:szCs w:val="24"/>
          <w:lang w:eastAsia="pl-PL"/>
        </w:rPr>
        <w:t>) Kryteria</w:t>
      </w:r>
      <w:r w:rsidRPr="00517FC9">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Znaczenie</w:t>
            </w:r>
          </w:p>
        </w:tc>
      </w:tr>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60,00</w:t>
            </w:r>
          </w:p>
        </w:tc>
      </w:tr>
      <w:tr w:rsidR="00517FC9" w:rsidRPr="00517FC9" w:rsidTr="00517FC9">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Okres rękojmi i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40,00</w:t>
            </w:r>
          </w:p>
        </w:tc>
      </w:tr>
    </w:tbl>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IV.2.3</w:t>
      </w:r>
      <w:proofErr w:type="spellEnd"/>
      <w:r w:rsidRPr="00517FC9">
        <w:rPr>
          <w:rFonts w:ascii="Times New Roman" w:eastAsia="Times New Roman" w:hAnsi="Times New Roman" w:cs="Times New Roman"/>
          <w:b/>
          <w:bCs/>
          <w:sz w:val="24"/>
          <w:szCs w:val="24"/>
          <w:lang w:eastAsia="pl-PL"/>
        </w:rPr>
        <w:t xml:space="preserve">) Zastosowanie procedury, o której mowa w art. </w:t>
      </w:r>
      <w:proofErr w:type="spellStart"/>
      <w:r w:rsidRPr="00517FC9">
        <w:rPr>
          <w:rFonts w:ascii="Times New Roman" w:eastAsia="Times New Roman" w:hAnsi="Times New Roman" w:cs="Times New Roman"/>
          <w:b/>
          <w:bCs/>
          <w:sz w:val="24"/>
          <w:szCs w:val="24"/>
          <w:lang w:eastAsia="pl-PL"/>
        </w:rPr>
        <w:t>24aa</w:t>
      </w:r>
      <w:proofErr w:type="spellEnd"/>
      <w:r w:rsidRPr="00517FC9">
        <w:rPr>
          <w:rFonts w:ascii="Times New Roman" w:eastAsia="Times New Roman" w:hAnsi="Times New Roman" w:cs="Times New Roman"/>
          <w:b/>
          <w:bCs/>
          <w:sz w:val="24"/>
          <w:szCs w:val="24"/>
          <w:lang w:eastAsia="pl-PL"/>
        </w:rPr>
        <w:t xml:space="preserve"> ust. 1 ustawy </w:t>
      </w:r>
      <w:proofErr w:type="spellStart"/>
      <w:r w:rsidRPr="00517FC9">
        <w:rPr>
          <w:rFonts w:ascii="Times New Roman" w:eastAsia="Times New Roman" w:hAnsi="Times New Roman" w:cs="Times New Roman"/>
          <w:b/>
          <w:bCs/>
          <w:sz w:val="24"/>
          <w:szCs w:val="24"/>
          <w:lang w:eastAsia="pl-PL"/>
        </w:rPr>
        <w:t>Pzp</w:t>
      </w:r>
      <w:proofErr w:type="spellEnd"/>
      <w:r w:rsidRPr="00517FC9">
        <w:rPr>
          <w:rFonts w:ascii="Times New Roman" w:eastAsia="Times New Roman" w:hAnsi="Times New Roman" w:cs="Times New Roman"/>
          <w:b/>
          <w:bCs/>
          <w:sz w:val="24"/>
          <w:szCs w:val="24"/>
          <w:lang w:eastAsia="pl-PL"/>
        </w:rPr>
        <w:t xml:space="preserve"> </w:t>
      </w:r>
      <w:r w:rsidRPr="00517FC9">
        <w:rPr>
          <w:rFonts w:ascii="Times New Roman" w:eastAsia="Times New Roman" w:hAnsi="Times New Roman" w:cs="Times New Roman"/>
          <w:sz w:val="24"/>
          <w:szCs w:val="24"/>
          <w:lang w:eastAsia="pl-PL"/>
        </w:rPr>
        <w:t xml:space="preserve">(przetarg nieograniczony) </w:t>
      </w:r>
      <w:r w:rsidRPr="00517FC9">
        <w:rPr>
          <w:rFonts w:ascii="Times New Roman" w:eastAsia="Times New Roman" w:hAnsi="Times New Roman" w:cs="Times New Roman"/>
          <w:sz w:val="24"/>
          <w:szCs w:val="24"/>
          <w:lang w:eastAsia="pl-PL"/>
        </w:rPr>
        <w:br/>
        <w:t xml:space="preserve">Tak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IV.3</w:t>
      </w:r>
      <w:proofErr w:type="spellEnd"/>
      <w:r w:rsidRPr="00517FC9">
        <w:rPr>
          <w:rFonts w:ascii="Times New Roman" w:eastAsia="Times New Roman" w:hAnsi="Times New Roman" w:cs="Times New Roman"/>
          <w:b/>
          <w:bCs/>
          <w:sz w:val="24"/>
          <w:szCs w:val="24"/>
          <w:lang w:eastAsia="pl-PL"/>
        </w:rPr>
        <w:t xml:space="preserve">) Negocjacje z ogłoszeniem, dialog konkurencyjny, partnerstwo innowacyjne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IV.3.1</w:t>
      </w:r>
      <w:proofErr w:type="spellEnd"/>
      <w:r w:rsidRPr="00517FC9">
        <w:rPr>
          <w:rFonts w:ascii="Times New Roman" w:eastAsia="Times New Roman" w:hAnsi="Times New Roman" w:cs="Times New Roman"/>
          <w:b/>
          <w:bCs/>
          <w:sz w:val="24"/>
          <w:szCs w:val="24"/>
          <w:lang w:eastAsia="pl-PL"/>
        </w:rPr>
        <w:t>) Informacje na temat negocjacji z ogłoszeniem</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Minimalne wymagania, które muszą spełniać wszystkie oferty: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517FC9">
        <w:rPr>
          <w:rFonts w:ascii="Times New Roman" w:eastAsia="Times New Roman" w:hAnsi="Times New Roman" w:cs="Times New Roman"/>
          <w:sz w:val="24"/>
          <w:szCs w:val="24"/>
          <w:lang w:eastAsia="pl-PL"/>
        </w:rPr>
        <w:br/>
        <w:t xml:space="preserve">Przewidziany jest podział negocjacji na etapy w celu ograniczenia liczby ofert: </w:t>
      </w:r>
      <w:r w:rsidRPr="00517FC9">
        <w:rPr>
          <w:rFonts w:ascii="Times New Roman" w:eastAsia="Times New Roman" w:hAnsi="Times New Roman" w:cs="Times New Roman"/>
          <w:sz w:val="24"/>
          <w:szCs w:val="24"/>
          <w:lang w:eastAsia="pl-PL"/>
        </w:rPr>
        <w:br/>
        <w:t xml:space="preserve">Należy podać informacje na temat etapów negocjacji (w tym liczbę etapów):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IV.3.2</w:t>
      </w:r>
      <w:proofErr w:type="spellEnd"/>
      <w:r w:rsidRPr="00517FC9">
        <w:rPr>
          <w:rFonts w:ascii="Times New Roman" w:eastAsia="Times New Roman" w:hAnsi="Times New Roman" w:cs="Times New Roman"/>
          <w:b/>
          <w:bCs/>
          <w:sz w:val="24"/>
          <w:szCs w:val="24"/>
          <w:lang w:eastAsia="pl-PL"/>
        </w:rPr>
        <w:t>) Informacje na temat dialogu konkurencyjnego</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Opis potrzeb i wymagań zamawiającego lub informacja o sposobie uzyskania tego opisu: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Wstępny harmonogram postępowania: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Podział dialogu na etapy w celu ograniczenia liczby rozwiązań: </w:t>
      </w:r>
      <w:r w:rsidRPr="00517FC9">
        <w:rPr>
          <w:rFonts w:ascii="Times New Roman" w:eastAsia="Times New Roman" w:hAnsi="Times New Roman" w:cs="Times New Roman"/>
          <w:sz w:val="24"/>
          <w:szCs w:val="24"/>
          <w:lang w:eastAsia="pl-PL"/>
        </w:rPr>
        <w:br/>
        <w:t xml:space="preserve">Należy podać informacje na temat etapów dialogu: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IV.3.3</w:t>
      </w:r>
      <w:proofErr w:type="spellEnd"/>
      <w:r w:rsidRPr="00517FC9">
        <w:rPr>
          <w:rFonts w:ascii="Times New Roman" w:eastAsia="Times New Roman" w:hAnsi="Times New Roman" w:cs="Times New Roman"/>
          <w:b/>
          <w:bCs/>
          <w:sz w:val="24"/>
          <w:szCs w:val="24"/>
          <w:lang w:eastAsia="pl-PL"/>
        </w:rPr>
        <w:t>) Informacje na temat partnerstwa innowacyjnego</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Informacje dodatkowe: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IV.4</w:t>
      </w:r>
      <w:proofErr w:type="spellEnd"/>
      <w:r w:rsidRPr="00517FC9">
        <w:rPr>
          <w:rFonts w:ascii="Times New Roman" w:eastAsia="Times New Roman" w:hAnsi="Times New Roman" w:cs="Times New Roman"/>
          <w:b/>
          <w:bCs/>
          <w:sz w:val="24"/>
          <w:szCs w:val="24"/>
          <w:lang w:eastAsia="pl-PL"/>
        </w:rPr>
        <w:t xml:space="preserve">) Licytacja elektroniczna </w:t>
      </w:r>
      <w:r w:rsidRPr="00517FC9">
        <w:rPr>
          <w:rFonts w:ascii="Times New Roman" w:eastAsia="Times New Roman" w:hAnsi="Times New Roman" w:cs="Times New Roman"/>
          <w:sz w:val="24"/>
          <w:szCs w:val="24"/>
          <w:lang w:eastAsia="pl-PL"/>
        </w:rPr>
        <w:br/>
        <w:t xml:space="preserve">Adres strony internetowej, na której będzie prowadzona licytacja elektroniczna: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lastRenderedPageBreak/>
        <w:t xml:space="preserve">Wymagania dotyczące rejestracji i identyfikacji wykonawców w licytacji elektronicznej, w tym wymagania techniczne urządzeń informatycznych: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Informacje o liczbie etapów licytacji elektronicznej i czasie ich trwania: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Czas trwania: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Termin składania wniosków o dopuszczenie do udziału w licytacji elektronicznej: </w:t>
      </w:r>
      <w:r w:rsidRPr="00517FC9">
        <w:rPr>
          <w:rFonts w:ascii="Times New Roman" w:eastAsia="Times New Roman" w:hAnsi="Times New Roman" w:cs="Times New Roman"/>
          <w:sz w:val="24"/>
          <w:szCs w:val="24"/>
          <w:lang w:eastAsia="pl-PL"/>
        </w:rPr>
        <w:br/>
        <w:t xml:space="preserve">Data: godzina: </w:t>
      </w:r>
      <w:r w:rsidRPr="00517FC9">
        <w:rPr>
          <w:rFonts w:ascii="Times New Roman" w:eastAsia="Times New Roman" w:hAnsi="Times New Roman" w:cs="Times New Roman"/>
          <w:sz w:val="24"/>
          <w:szCs w:val="24"/>
          <w:lang w:eastAsia="pl-PL"/>
        </w:rPr>
        <w:br/>
        <w:t xml:space="preserve">Termin otwarcia licytacji elektronicznej: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Termin i warunki zamknięcia licytacji elektronicznej: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t xml:space="preserve">Wymagania dotyczące zabezpieczenia należytego wykonania umowy: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br/>
        <w:t xml:space="preserve">Informacje dodatkowe: </w:t>
      </w:r>
    </w:p>
    <w:p w:rsidR="00517FC9" w:rsidRDefault="00517FC9" w:rsidP="00517FC9">
      <w:pPr>
        <w:spacing w:after="0" w:line="240" w:lineRule="auto"/>
        <w:rPr>
          <w:rFonts w:ascii="Times New Roman" w:eastAsia="Times New Roman" w:hAnsi="Times New Roman" w:cs="Times New Roman"/>
          <w:sz w:val="24"/>
          <w:szCs w:val="24"/>
          <w:lang w:eastAsia="pl-PL"/>
        </w:rPr>
      </w:pPr>
      <w:proofErr w:type="spellStart"/>
      <w:r w:rsidRPr="00517FC9">
        <w:rPr>
          <w:rFonts w:ascii="Times New Roman" w:eastAsia="Times New Roman" w:hAnsi="Times New Roman" w:cs="Times New Roman"/>
          <w:b/>
          <w:bCs/>
          <w:sz w:val="24"/>
          <w:szCs w:val="24"/>
          <w:lang w:eastAsia="pl-PL"/>
        </w:rPr>
        <w:t>IV.5</w:t>
      </w:r>
      <w:proofErr w:type="spellEnd"/>
      <w:r w:rsidRPr="00517FC9">
        <w:rPr>
          <w:rFonts w:ascii="Times New Roman" w:eastAsia="Times New Roman" w:hAnsi="Times New Roman" w:cs="Times New Roman"/>
          <w:b/>
          <w:bCs/>
          <w:sz w:val="24"/>
          <w:szCs w:val="24"/>
          <w:lang w:eastAsia="pl-PL"/>
        </w:rPr>
        <w:t>) ZMIANA UMOWY</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 xml:space="preserve">Przewiduje się istotne zmiany postanowień zawartej umowy w stosunku do treści oferty, na </w:t>
      </w:r>
      <w:proofErr w:type="gramStart"/>
      <w:r w:rsidRPr="00517FC9">
        <w:rPr>
          <w:rFonts w:ascii="Times New Roman" w:eastAsia="Times New Roman" w:hAnsi="Times New Roman" w:cs="Times New Roman"/>
          <w:b/>
          <w:bCs/>
          <w:sz w:val="24"/>
          <w:szCs w:val="24"/>
          <w:lang w:eastAsia="pl-PL"/>
        </w:rPr>
        <w:t>podstawie której</w:t>
      </w:r>
      <w:proofErr w:type="gramEnd"/>
      <w:r w:rsidRPr="00517FC9">
        <w:rPr>
          <w:rFonts w:ascii="Times New Roman" w:eastAsia="Times New Roman" w:hAnsi="Times New Roman" w:cs="Times New Roman"/>
          <w:b/>
          <w:bCs/>
          <w:sz w:val="24"/>
          <w:szCs w:val="24"/>
          <w:lang w:eastAsia="pl-PL"/>
        </w:rPr>
        <w:t xml:space="preserve"> dokonano wyboru wykonawcy:</w:t>
      </w:r>
      <w:r w:rsidRPr="00517FC9">
        <w:rPr>
          <w:rFonts w:ascii="Times New Roman" w:eastAsia="Times New Roman" w:hAnsi="Times New Roman" w:cs="Times New Roman"/>
          <w:sz w:val="24"/>
          <w:szCs w:val="24"/>
          <w:lang w:eastAsia="pl-PL"/>
        </w:rPr>
        <w:t xml:space="preserve"> Tak </w:t>
      </w:r>
      <w:r w:rsidRPr="00517FC9">
        <w:rPr>
          <w:rFonts w:ascii="Times New Roman" w:eastAsia="Times New Roman" w:hAnsi="Times New Roman" w:cs="Times New Roman"/>
          <w:sz w:val="24"/>
          <w:szCs w:val="24"/>
          <w:lang w:eastAsia="pl-PL"/>
        </w:rPr>
        <w:br/>
        <w:t xml:space="preserve">Należy wskazać zakres, charakter zmian oraz warunki wprowadzenia zmian: </w:t>
      </w:r>
      <w:r w:rsidRPr="00517FC9">
        <w:rPr>
          <w:rFonts w:ascii="Times New Roman" w:eastAsia="Times New Roman" w:hAnsi="Times New Roman" w:cs="Times New Roman"/>
          <w:sz w:val="24"/>
          <w:szCs w:val="24"/>
          <w:lang w:eastAsia="pl-PL"/>
        </w:rPr>
        <w:br/>
        <w:t xml:space="preserve">Zmiana postanowień zawartej umowy może nastąpić za zgodą obu stron wyrażoną na piśmie, w formie aneksu do umowy, pod rygorem nieważności takiej zmiany. Zamawiający przewiduje następujące zmiany: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1. Zmianie umowy mogą ulegać postanowienia, których nie udało się przewidzieć przed wszczęciem postępowania np.:</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a) zamawiający dopuszcza możliwość wystąpienia w trakcie realizacji przedmiotu umowy konieczności wykonania robót zamiennych w stosunku do przewidzianych dokumentacją projektową oraz robót dodatkowych, o których mowa w § 10 ust. 3 </w:t>
      </w:r>
      <w:proofErr w:type="gramStart"/>
      <w:r w:rsidRPr="00517FC9">
        <w:rPr>
          <w:rFonts w:ascii="Times New Roman" w:eastAsia="Times New Roman" w:hAnsi="Times New Roman" w:cs="Times New Roman"/>
          <w:sz w:val="24"/>
          <w:szCs w:val="24"/>
          <w:lang w:eastAsia="pl-PL"/>
        </w:rPr>
        <w:t xml:space="preserve">umowy , </w:t>
      </w:r>
      <w:proofErr w:type="gramEnd"/>
      <w:r w:rsidRPr="00517FC9">
        <w:rPr>
          <w:rFonts w:ascii="Times New Roman" w:eastAsia="Times New Roman" w:hAnsi="Times New Roman" w:cs="Times New Roman"/>
          <w:sz w:val="24"/>
          <w:szCs w:val="24"/>
          <w:lang w:eastAsia="pl-PL"/>
        </w:rPr>
        <w:t>w sytuacji gdy one zgodne z zasadami wiedzy technicznej i obowiązującymi na dzień odbioru robót przepisami, wykonania przedmiotu umowy,</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b) przewiduje się także możliwość ograniczenia zakresu rzeczowego przedmiotu umowy, w sytuacji, gdy wykonanie danych robót będzie zbędne do prawidłowego, tj. zgodnego z zasadami wiedzy technicznej i obowiązującymi na dzień odbioru robót przepisami, wykonania przedmiotu umowy </w:t>
      </w:r>
      <w:proofErr w:type="gramStart"/>
      <w:r w:rsidRPr="00517FC9">
        <w:rPr>
          <w:rFonts w:ascii="Times New Roman" w:eastAsia="Times New Roman" w:hAnsi="Times New Roman" w:cs="Times New Roman"/>
          <w:sz w:val="24"/>
          <w:szCs w:val="24"/>
          <w:lang w:eastAsia="pl-PL"/>
        </w:rPr>
        <w:t xml:space="preserve">określonego . </w:t>
      </w:r>
      <w:proofErr w:type="gramEnd"/>
      <w:r w:rsidRPr="00517FC9">
        <w:rPr>
          <w:rFonts w:ascii="Times New Roman" w:eastAsia="Times New Roman" w:hAnsi="Times New Roman" w:cs="Times New Roman"/>
          <w:sz w:val="24"/>
          <w:szCs w:val="24"/>
          <w:lang w:eastAsia="pl-PL"/>
        </w:rPr>
        <w:t xml:space="preserve">Roboty takie w dalszej części umowy nazywane są robotami zaniechanymi.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c) zamawiający dopuszcza wprowadzenie zmiany materiałów i urządzeń przedstawionych w ofercie przetargowej, pod </w:t>
      </w:r>
      <w:proofErr w:type="gramStart"/>
      <w:r w:rsidRPr="00517FC9">
        <w:rPr>
          <w:rFonts w:ascii="Times New Roman" w:eastAsia="Times New Roman" w:hAnsi="Times New Roman" w:cs="Times New Roman"/>
          <w:sz w:val="24"/>
          <w:szCs w:val="24"/>
          <w:lang w:eastAsia="pl-PL"/>
        </w:rPr>
        <w:t>warunkiem że</w:t>
      </w:r>
      <w:proofErr w:type="gramEnd"/>
      <w:r w:rsidRPr="00517FC9">
        <w:rPr>
          <w:rFonts w:ascii="Times New Roman" w:eastAsia="Times New Roman" w:hAnsi="Times New Roman" w:cs="Times New Roman"/>
          <w:sz w:val="24"/>
          <w:szCs w:val="24"/>
          <w:lang w:eastAsia="pl-PL"/>
        </w:rPr>
        <w:t xml:space="preserve"> zmiany te będą korzystne dla zamawiającego.</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Zmiany wymienione w podpunktach a) - c) będą rozliczne w sposób określony w § 10 umowy stanowiącej załącznik do </w:t>
      </w:r>
      <w:proofErr w:type="spellStart"/>
      <w:r w:rsidRPr="00517FC9">
        <w:rPr>
          <w:rFonts w:ascii="Times New Roman" w:eastAsia="Times New Roman" w:hAnsi="Times New Roman" w:cs="Times New Roman"/>
          <w:sz w:val="24"/>
          <w:szCs w:val="24"/>
          <w:lang w:eastAsia="pl-PL"/>
        </w:rPr>
        <w:t>SIWZ</w:t>
      </w:r>
      <w:proofErr w:type="spellEnd"/>
      <w:r w:rsidRPr="00517FC9">
        <w:rPr>
          <w:rFonts w:ascii="Times New Roman" w:eastAsia="Times New Roman" w:hAnsi="Times New Roman" w:cs="Times New Roman"/>
          <w:sz w:val="24"/>
          <w:szCs w:val="24"/>
          <w:lang w:eastAsia="pl-PL"/>
        </w:rPr>
        <w:t xml:space="preserve">, d) przedłużenie terminu wykonania </w:t>
      </w:r>
      <w:proofErr w:type="gramStart"/>
      <w:r w:rsidRPr="00517FC9">
        <w:rPr>
          <w:rFonts w:ascii="Times New Roman" w:eastAsia="Times New Roman" w:hAnsi="Times New Roman" w:cs="Times New Roman"/>
          <w:sz w:val="24"/>
          <w:szCs w:val="24"/>
          <w:lang w:eastAsia="pl-PL"/>
        </w:rPr>
        <w:t xml:space="preserve">umowy : </w:t>
      </w:r>
      <w:proofErr w:type="gramEnd"/>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-o czas niezbędny na dokonanie zmian w dokumentacji projektowej oraz w przypadku zaistnienia takiej konieczności o czas niezbędny dla dostosowania się Wykonawcy do takiej zmiany,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o czas niezbędny do wykonania robót zamiennych,</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 oczekiwaniem na decyzję organów administracji publicznej lub inne podmioty właściwe do wydania koniecznych decyzji, zezwoleń, uzgodnień, opinii, stanowisk itp. niezbędnych do prawidłowej realizacji wykonywanych robót, na które nie ma wpływu Wykonawca,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o czas niezbędny na poprawę warunków wykonywania robót zagrażających bezpieczeństwu życia, zdrowia i mienia,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 w przypadku zaistnienia nieprzewidzianych warunków geologicznych, hydrogeologicznych, wykopalisk, wyjątkowo niekorzystnych warunków klimatycznych, a także innych przeszkód lub skażeń uniemożliwiających kontynuowanie robót. 2. Zmiana technologii wykonania robót na </w:t>
      </w:r>
      <w:r w:rsidRPr="00517FC9">
        <w:rPr>
          <w:rFonts w:ascii="Times New Roman" w:eastAsia="Times New Roman" w:hAnsi="Times New Roman" w:cs="Times New Roman"/>
          <w:sz w:val="24"/>
          <w:szCs w:val="24"/>
          <w:lang w:eastAsia="pl-PL"/>
        </w:rPr>
        <w:lastRenderedPageBreak/>
        <w:t>wniosek Wykonawcy lub Zamawiającego, pod warunkiem, że zmiana ta będzie korzystna dla Zamawiającego.</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3. </w:t>
      </w:r>
      <w:proofErr w:type="gramStart"/>
      <w:r w:rsidRPr="00517FC9">
        <w:rPr>
          <w:rFonts w:ascii="Times New Roman" w:eastAsia="Times New Roman" w:hAnsi="Times New Roman" w:cs="Times New Roman"/>
          <w:sz w:val="24"/>
          <w:szCs w:val="24"/>
          <w:lang w:eastAsia="pl-PL"/>
        </w:rPr>
        <w:t>Zmiana jakości</w:t>
      </w:r>
      <w:proofErr w:type="gramEnd"/>
      <w:r w:rsidRPr="00517FC9">
        <w:rPr>
          <w:rFonts w:ascii="Times New Roman" w:eastAsia="Times New Roman" w:hAnsi="Times New Roman" w:cs="Times New Roman"/>
          <w:sz w:val="24"/>
          <w:szCs w:val="24"/>
          <w:lang w:eastAsia="pl-PL"/>
        </w:rPr>
        <w:t xml:space="preserve"> lub innych parametrów charakterystycznych dla objętego proponowaną zmianą elementu robót budowlanych. 4. Zmiana parametrów urządzeń lub wyposażenia, z przyczyn niezależnych od Wykonawcy, pod warunkiem, że zmiana ta będzie korzystna dla Zamawiającego. </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5. Odstąpienia od realizacji części robót i związanej z tym zmiany wynagrodzenia na wniosek Zamawiającego.</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6. Zmiana harmonogramu rzeczowo –finansowego</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7. Zmiana podwykonawcy robót.</w:t>
      </w:r>
    </w:p>
    <w:p w:rsidR="00517FC9" w:rsidRDefault="00517FC9" w:rsidP="00517FC9">
      <w:pPr>
        <w:spacing w:after="0" w:line="240" w:lineRule="auto"/>
        <w:jc w:val="both"/>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8. Zmiana osoby pełniącej funkcję kierownika budowy. W takim przypadku Wykonawca zobowiązany jest zastąpić tę osobę inną spełniającą warunki określone w specyfikacji istotnych warunków zamówienia.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lang w:eastAsia="pl-PL"/>
        </w:rPr>
        <w:t xml:space="preserve">9. Zmiana wynagrodzenia w przypadku ustawowej zmiany podatku VAT.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IV.6</w:t>
      </w:r>
      <w:proofErr w:type="spellEnd"/>
      <w:r w:rsidRPr="00517FC9">
        <w:rPr>
          <w:rFonts w:ascii="Times New Roman" w:eastAsia="Times New Roman" w:hAnsi="Times New Roman" w:cs="Times New Roman"/>
          <w:b/>
          <w:bCs/>
          <w:sz w:val="24"/>
          <w:szCs w:val="24"/>
          <w:lang w:eastAsia="pl-PL"/>
        </w:rPr>
        <w:t xml:space="preserve">) INFORMACJE ADMINISTRACYJNE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IV.6.1</w:t>
      </w:r>
      <w:proofErr w:type="spellEnd"/>
      <w:r w:rsidRPr="00517FC9">
        <w:rPr>
          <w:rFonts w:ascii="Times New Roman" w:eastAsia="Times New Roman" w:hAnsi="Times New Roman" w:cs="Times New Roman"/>
          <w:b/>
          <w:bCs/>
          <w:sz w:val="24"/>
          <w:szCs w:val="24"/>
          <w:lang w:eastAsia="pl-PL"/>
        </w:rPr>
        <w:t xml:space="preserve">) Sposób udostępniania informacji o charakterze </w:t>
      </w:r>
      <w:proofErr w:type="gramStart"/>
      <w:r w:rsidRPr="00517FC9">
        <w:rPr>
          <w:rFonts w:ascii="Times New Roman" w:eastAsia="Times New Roman" w:hAnsi="Times New Roman" w:cs="Times New Roman"/>
          <w:b/>
          <w:bCs/>
          <w:sz w:val="24"/>
          <w:szCs w:val="24"/>
          <w:lang w:eastAsia="pl-PL"/>
        </w:rPr>
        <w:t xml:space="preserve">poufnym </w:t>
      </w:r>
      <w:r w:rsidRPr="00517FC9">
        <w:rPr>
          <w:rFonts w:ascii="Times New Roman" w:eastAsia="Times New Roman" w:hAnsi="Times New Roman" w:cs="Times New Roman"/>
          <w:i/>
          <w:iCs/>
          <w:sz w:val="24"/>
          <w:szCs w:val="24"/>
          <w:lang w:eastAsia="pl-PL"/>
        </w:rPr>
        <w:t>(jeżeli</w:t>
      </w:r>
      <w:proofErr w:type="gramEnd"/>
      <w:r w:rsidRPr="00517FC9">
        <w:rPr>
          <w:rFonts w:ascii="Times New Roman" w:eastAsia="Times New Roman" w:hAnsi="Times New Roman" w:cs="Times New Roman"/>
          <w:i/>
          <w:iCs/>
          <w:sz w:val="24"/>
          <w:szCs w:val="24"/>
          <w:lang w:eastAsia="pl-PL"/>
        </w:rPr>
        <w:t xml:space="preserve"> dotyczy):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b/>
          <w:bCs/>
          <w:sz w:val="24"/>
          <w:szCs w:val="24"/>
          <w:lang w:eastAsia="pl-PL"/>
        </w:rPr>
        <w:t>Środki służące ochronie informacji o charakterze poufnym</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IV.6.2</w:t>
      </w:r>
      <w:proofErr w:type="spellEnd"/>
      <w:r w:rsidRPr="00517FC9">
        <w:rPr>
          <w:rFonts w:ascii="Times New Roman" w:eastAsia="Times New Roman" w:hAnsi="Times New Roman" w:cs="Times New Roman"/>
          <w:b/>
          <w:bCs/>
          <w:sz w:val="24"/>
          <w:szCs w:val="24"/>
          <w:lang w:eastAsia="pl-PL"/>
        </w:rPr>
        <w:t xml:space="preserve">) Termin składania ofert lub wniosków o dopuszczenie do udziału w postępowaniu: </w:t>
      </w:r>
      <w:r w:rsidRPr="00517FC9">
        <w:rPr>
          <w:rFonts w:ascii="Times New Roman" w:eastAsia="Times New Roman" w:hAnsi="Times New Roman" w:cs="Times New Roman"/>
          <w:sz w:val="24"/>
          <w:szCs w:val="24"/>
          <w:lang w:eastAsia="pl-PL"/>
        </w:rPr>
        <w:br/>
        <w:t>Data: 2020-03-19, godzina</w:t>
      </w:r>
      <w:proofErr w:type="gramStart"/>
      <w:r w:rsidRPr="00517FC9">
        <w:rPr>
          <w:rFonts w:ascii="Times New Roman" w:eastAsia="Times New Roman" w:hAnsi="Times New Roman" w:cs="Times New Roman"/>
          <w:sz w:val="24"/>
          <w:szCs w:val="24"/>
          <w:lang w:eastAsia="pl-PL"/>
        </w:rPr>
        <w:t xml:space="preserve">: 11:00, </w:t>
      </w:r>
      <w:r w:rsidRPr="00517FC9">
        <w:rPr>
          <w:rFonts w:ascii="Times New Roman" w:eastAsia="Times New Roman" w:hAnsi="Times New Roman" w:cs="Times New Roman"/>
          <w:sz w:val="24"/>
          <w:szCs w:val="24"/>
          <w:lang w:eastAsia="pl-PL"/>
        </w:rPr>
        <w:br/>
        <w:t>Skrócenie</w:t>
      </w:r>
      <w:proofErr w:type="gramEnd"/>
      <w:r w:rsidRPr="00517FC9">
        <w:rPr>
          <w:rFonts w:ascii="Times New Roman" w:eastAsia="Times New Roman" w:hAnsi="Times New Roman" w:cs="Times New Roman"/>
          <w:sz w:val="24"/>
          <w:szCs w:val="24"/>
          <w:lang w:eastAsia="pl-PL"/>
        </w:rPr>
        <w:t xml:space="preserve"> terminu składania wniosków, ze względu na pilną potrzebę udzielenia zamówienia (przetarg nieograniczony, przetarg ograniczony, negocjacje z ogłoszeniem): </w:t>
      </w:r>
      <w:r w:rsidRPr="00517FC9">
        <w:rPr>
          <w:rFonts w:ascii="Times New Roman" w:eastAsia="Times New Roman" w:hAnsi="Times New Roman" w:cs="Times New Roman"/>
          <w:sz w:val="24"/>
          <w:szCs w:val="24"/>
          <w:lang w:eastAsia="pl-PL"/>
        </w:rPr>
        <w:br/>
        <w:t xml:space="preserve">Nie </w:t>
      </w:r>
      <w:r w:rsidRPr="00517FC9">
        <w:rPr>
          <w:rFonts w:ascii="Times New Roman" w:eastAsia="Times New Roman" w:hAnsi="Times New Roman" w:cs="Times New Roman"/>
          <w:sz w:val="24"/>
          <w:szCs w:val="24"/>
          <w:lang w:eastAsia="pl-PL"/>
        </w:rPr>
        <w:br/>
        <w:t xml:space="preserve">Wskazać powody: </w:t>
      </w:r>
      <w:r w:rsidRPr="00517FC9">
        <w:rPr>
          <w:rFonts w:ascii="Times New Roman" w:eastAsia="Times New Roman" w:hAnsi="Times New Roman" w:cs="Times New Roman"/>
          <w:sz w:val="24"/>
          <w:szCs w:val="24"/>
          <w:lang w:eastAsia="pl-PL"/>
        </w:rPr>
        <w:br/>
      </w:r>
      <w:r w:rsidRPr="00517FC9">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517FC9">
        <w:rPr>
          <w:rFonts w:ascii="Times New Roman" w:eastAsia="Times New Roman" w:hAnsi="Times New Roman" w:cs="Times New Roman"/>
          <w:sz w:val="24"/>
          <w:szCs w:val="24"/>
          <w:lang w:eastAsia="pl-PL"/>
        </w:rPr>
        <w:br/>
        <w:t xml:space="preserve">&gt; Polski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IV.6.3</w:t>
      </w:r>
      <w:proofErr w:type="spellEnd"/>
      <w:r w:rsidRPr="00517FC9">
        <w:rPr>
          <w:rFonts w:ascii="Times New Roman" w:eastAsia="Times New Roman" w:hAnsi="Times New Roman" w:cs="Times New Roman"/>
          <w:b/>
          <w:bCs/>
          <w:sz w:val="24"/>
          <w:szCs w:val="24"/>
          <w:lang w:eastAsia="pl-PL"/>
        </w:rPr>
        <w:t xml:space="preserve">) Termin związania ofertą: </w:t>
      </w:r>
      <w:r w:rsidRPr="00517FC9">
        <w:rPr>
          <w:rFonts w:ascii="Times New Roman" w:eastAsia="Times New Roman" w:hAnsi="Times New Roman" w:cs="Times New Roman"/>
          <w:sz w:val="24"/>
          <w:szCs w:val="24"/>
          <w:lang w:eastAsia="pl-PL"/>
        </w:rPr>
        <w:t xml:space="preserve">do: okres w dniach: 30 (od ostatecznego terminu składania ofert)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IV.6.4</w:t>
      </w:r>
      <w:proofErr w:type="spellEnd"/>
      <w:r w:rsidRPr="00517FC9">
        <w:rPr>
          <w:rFonts w:ascii="Times New Roman" w:eastAsia="Times New Roman" w:hAnsi="Times New Roman" w:cs="Times New Roman"/>
          <w:b/>
          <w:bCs/>
          <w:sz w:val="24"/>
          <w:szCs w:val="24"/>
          <w:lang w:eastAsia="pl-PL"/>
        </w:rPr>
        <w:t>) Przewiduje się unieważnienie postępowania o udzielenie zamówienia, w przypadku nieprzyznania środków, które miały być przeznaczone na sfinansowanie całości lub części zamówienia:</w:t>
      </w:r>
      <w:r w:rsidRPr="00517FC9">
        <w:rPr>
          <w:rFonts w:ascii="Times New Roman" w:eastAsia="Times New Roman" w:hAnsi="Times New Roman" w:cs="Times New Roman"/>
          <w:sz w:val="24"/>
          <w:szCs w:val="24"/>
          <w:lang w:eastAsia="pl-PL"/>
        </w:rPr>
        <w:t xml:space="preserve"> Tak </w:t>
      </w:r>
      <w:r w:rsidRPr="00517FC9">
        <w:rPr>
          <w:rFonts w:ascii="Times New Roman" w:eastAsia="Times New Roman" w:hAnsi="Times New Roman" w:cs="Times New Roman"/>
          <w:sz w:val="24"/>
          <w:szCs w:val="24"/>
          <w:lang w:eastAsia="pl-PL"/>
        </w:rPr>
        <w:br/>
      </w:r>
      <w:proofErr w:type="spellStart"/>
      <w:r w:rsidRPr="00517FC9">
        <w:rPr>
          <w:rFonts w:ascii="Times New Roman" w:eastAsia="Times New Roman" w:hAnsi="Times New Roman" w:cs="Times New Roman"/>
          <w:b/>
          <w:bCs/>
          <w:sz w:val="24"/>
          <w:szCs w:val="24"/>
          <w:lang w:eastAsia="pl-PL"/>
        </w:rPr>
        <w:t>IV.6.5</w:t>
      </w:r>
      <w:proofErr w:type="spellEnd"/>
      <w:r w:rsidRPr="00517FC9">
        <w:rPr>
          <w:rFonts w:ascii="Times New Roman" w:eastAsia="Times New Roman" w:hAnsi="Times New Roman" w:cs="Times New Roman"/>
          <w:b/>
          <w:bCs/>
          <w:sz w:val="24"/>
          <w:szCs w:val="24"/>
          <w:lang w:eastAsia="pl-PL"/>
        </w:rPr>
        <w:t>) Informacje dodatkowe:</w:t>
      </w:r>
      <w:r w:rsidRPr="00517FC9">
        <w:rPr>
          <w:rFonts w:ascii="Times New Roman" w:eastAsia="Times New Roman" w:hAnsi="Times New Roman" w:cs="Times New Roman"/>
          <w:sz w:val="24"/>
          <w:szCs w:val="24"/>
          <w:lang w:eastAsia="pl-PL"/>
        </w:rPr>
        <w:t xml:space="preserve"> </w:t>
      </w:r>
      <w:r w:rsidRPr="00517FC9">
        <w:rPr>
          <w:rFonts w:ascii="Times New Roman" w:eastAsia="Times New Roman" w:hAnsi="Times New Roman" w:cs="Times New Roman"/>
          <w:sz w:val="24"/>
          <w:szCs w:val="24"/>
          <w:lang w:eastAsia="pl-PL"/>
        </w:rPr>
        <w:br/>
      </w:r>
    </w:p>
    <w:p w:rsidR="00517FC9" w:rsidRPr="00517FC9" w:rsidRDefault="00517FC9" w:rsidP="00517FC9">
      <w:pPr>
        <w:spacing w:after="0" w:line="240" w:lineRule="auto"/>
        <w:jc w:val="center"/>
        <w:rPr>
          <w:rFonts w:ascii="Times New Roman" w:eastAsia="Times New Roman" w:hAnsi="Times New Roman" w:cs="Times New Roman"/>
          <w:sz w:val="24"/>
          <w:szCs w:val="24"/>
          <w:lang w:eastAsia="pl-PL"/>
        </w:rPr>
      </w:pPr>
      <w:r w:rsidRPr="00517FC9">
        <w:rPr>
          <w:rFonts w:ascii="Times New Roman" w:eastAsia="Times New Roman" w:hAnsi="Times New Roman" w:cs="Times New Roman"/>
          <w:sz w:val="24"/>
          <w:szCs w:val="24"/>
          <w:u w:val="single"/>
          <w:lang w:eastAsia="pl-PL"/>
        </w:rPr>
        <w:t xml:space="preserve">ZAŁĄCZNIK I - INFORMACJE DOTYCZĄCE OFERT CZĘŚCIOWYCH </w:t>
      </w:r>
    </w:p>
    <w:p w:rsidR="00517FC9" w:rsidRPr="00517FC9" w:rsidRDefault="00517FC9" w:rsidP="00517FC9">
      <w:pPr>
        <w:spacing w:after="0" w:line="240" w:lineRule="auto"/>
        <w:rPr>
          <w:rFonts w:ascii="Times New Roman" w:eastAsia="Times New Roman" w:hAnsi="Times New Roman" w:cs="Times New Roman"/>
          <w:sz w:val="24"/>
          <w:szCs w:val="24"/>
          <w:lang w:eastAsia="pl-PL"/>
        </w:rPr>
      </w:pPr>
    </w:p>
    <w:p w:rsidR="00517FC9" w:rsidRDefault="00517FC9" w:rsidP="00517FC9">
      <w:pPr>
        <w:spacing w:after="0" w:line="240" w:lineRule="auto"/>
        <w:rPr>
          <w:rFonts w:ascii="Times New Roman" w:eastAsia="Times New Roman" w:hAnsi="Times New Roman" w:cs="Times New Roman"/>
          <w:sz w:val="24"/>
          <w:szCs w:val="24"/>
          <w:lang w:eastAsia="pl-PL"/>
        </w:rPr>
      </w:pPr>
    </w:p>
    <w:p w:rsidR="00517FC9" w:rsidRDefault="00517FC9" w:rsidP="00517FC9">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Podpisał: </w:t>
      </w:r>
    </w:p>
    <w:p w:rsidR="00517FC9" w:rsidRDefault="00517FC9" w:rsidP="00517FC9">
      <w:pPr>
        <w:spacing w:after="0" w:line="240" w:lineRule="auto"/>
        <w:ind w:left="6372"/>
        <w:rPr>
          <w:rFonts w:ascii="Times New Roman" w:eastAsia="Times New Roman" w:hAnsi="Times New Roman" w:cs="Times New Roman"/>
          <w:sz w:val="24"/>
          <w:szCs w:val="24"/>
          <w:lang w:eastAsia="pl-PL"/>
        </w:rPr>
      </w:pPr>
    </w:p>
    <w:p w:rsidR="00517FC9" w:rsidRDefault="00517FC9" w:rsidP="00517FC9">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Wójt Gminy Zakrzew </w:t>
      </w:r>
    </w:p>
    <w:p w:rsidR="00517FC9" w:rsidRPr="00517FC9" w:rsidRDefault="00517FC9" w:rsidP="00517FC9">
      <w:pPr>
        <w:spacing w:after="0" w:line="240" w:lineRule="auto"/>
        <w:ind w:left="6372"/>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Leszek Margas</w:t>
      </w:r>
    </w:p>
    <w:p w:rsidR="00517FC9" w:rsidRPr="00517FC9" w:rsidRDefault="00517FC9" w:rsidP="00517FC9">
      <w:pPr>
        <w:spacing w:after="240" w:line="240" w:lineRule="auto"/>
        <w:ind w:left="708"/>
        <w:rPr>
          <w:rFonts w:ascii="Times New Roman" w:eastAsia="Times New Roman" w:hAnsi="Times New Roman" w:cs="Times New Roman"/>
          <w:sz w:val="24"/>
          <w:szCs w:val="24"/>
          <w:lang w:eastAsia="pl-PL"/>
        </w:rPr>
      </w:pPr>
    </w:p>
    <w:p w:rsidR="00517FC9" w:rsidRPr="00517FC9" w:rsidRDefault="00517FC9" w:rsidP="00517FC9">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17FC9" w:rsidRPr="00517FC9" w:rsidTr="00517FC9">
        <w:trPr>
          <w:tblCellSpacing w:w="15" w:type="dxa"/>
        </w:trPr>
        <w:tc>
          <w:tcPr>
            <w:tcW w:w="0" w:type="auto"/>
            <w:vAlign w:val="center"/>
            <w:hideMark/>
          </w:tcPr>
          <w:p w:rsidR="00517FC9" w:rsidRPr="00517FC9" w:rsidRDefault="00517FC9" w:rsidP="00517FC9">
            <w:pPr>
              <w:spacing w:after="240" w:line="240" w:lineRule="auto"/>
              <w:rPr>
                <w:rFonts w:ascii="Times New Roman" w:eastAsia="Times New Roman" w:hAnsi="Times New Roman" w:cs="Times New Roman"/>
                <w:sz w:val="24"/>
                <w:szCs w:val="24"/>
                <w:lang w:eastAsia="pl-PL"/>
              </w:rPr>
            </w:pPr>
          </w:p>
        </w:tc>
        <w:bookmarkStart w:id="0" w:name="_GoBack"/>
        <w:bookmarkEnd w:id="0"/>
      </w:tr>
    </w:tbl>
    <w:p w:rsidR="00517FC9" w:rsidRPr="00517FC9" w:rsidRDefault="00517FC9" w:rsidP="00517FC9">
      <w:pPr>
        <w:pBdr>
          <w:top w:val="single" w:sz="6" w:space="1" w:color="auto"/>
        </w:pBdr>
        <w:spacing w:after="0" w:line="240" w:lineRule="auto"/>
        <w:jc w:val="center"/>
        <w:rPr>
          <w:rFonts w:ascii="Arial" w:eastAsia="Times New Roman" w:hAnsi="Arial" w:cs="Arial"/>
          <w:vanish/>
          <w:sz w:val="16"/>
          <w:szCs w:val="16"/>
          <w:lang w:eastAsia="pl-PL"/>
        </w:rPr>
      </w:pPr>
      <w:r w:rsidRPr="00517FC9">
        <w:rPr>
          <w:rFonts w:ascii="Arial" w:eastAsia="Times New Roman" w:hAnsi="Arial" w:cs="Arial"/>
          <w:vanish/>
          <w:sz w:val="16"/>
          <w:szCs w:val="16"/>
          <w:lang w:eastAsia="pl-PL"/>
        </w:rPr>
        <w:t>Dół formularza</w:t>
      </w:r>
    </w:p>
    <w:p w:rsidR="00517FC9" w:rsidRPr="00517FC9" w:rsidRDefault="00517FC9" w:rsidP="00517FC9">
      <w:pPr>
        <w:pBdr>
          <w:bottom w:val="single" w:sz="6" w:space="1" w:color="auto"/>
        </w:pBdr>
        <w:spacing w:after="0" w:line="240" w:lineRule="auto"/>
        <w:jc w:val="center"/>
        <w:rPr>
          <w:rFonts w:ascii="Arial" w:eastAsia="Times New Roman" w:hAnsi="Arial" w:cs="Arial"/>
          <w:vanish/>
          <w:sz w:val="16"/>
          <w:szCs w:val="16"/>
          <w:lang w:eastAsia="pl-PL"/>
        </w:rPr>
      </w:pPr>
      <w:r w:rsidRPr="00517FC9">
        <w:rPr>
          <w:rFonts w:ascii="Arial" w:eastAsia="Times New Roman" w:hAnsi="Arial" w:cs="Arial"/>
          <w:vanish/>
          <w:sz w:val="16"/>
          <w:szCs w:val="16"/>
          <w:lang w:eastAsia="pl-PL"/>
        </w:rPr>
        <w:t>Początek formularza</w:t>
      </w:r>
    </w:p>
    <w:p w:rsidR="00517FC9" w:rsidRPr="00517FC9" w:rsidRDefault="00517FC9" w:rsidP="00517FC9">
      <w:pPr>
        <w:pBdr>
          <w:top w:val="single" w:sz="6" w:space="1" w:color="auto"/>
        </w:pBdr>
        <w:spacing w:after="0" w:line="240" w:lineRule="auto"/>
        <w:jc w:val="center"/>
        <w:rPr>
          <w:rFonts w:ascii="Arial" w:eastAsia="Times New Roman" w:hAnsi="Arial" w:cs="Arial"/>
          <w:vanish/>
          <w:sz w:val="16"/>
          <w:szCs w:val="16"/>
          <w:lang w:eastAsia="pl-PL"/>
        </w:rPr>
      </w:pPr>
      <w:r w:rsidRPr="00517FC9">
        <w:rPr>
          <w:rFonts w:ascii="Arial" w:eastAsia="Times New Roman" w:hAnsi="Arial" w:cs="Arial"/>
          <w:vanish/>
          <w:sz w:val="16"/>
          <w:szCs w:val="16"/>
          <w:lang w:eastAsia="pl-PL"/>
        </w:rPr>
        <w:t>Dół formularza</w:t>
      </w:r>
    </w:p>
    <w:p w:rsidR="00E36CA4" w:rsidRDefault="00E36CA4"/>
    <w:sectPr w:rsidR="00E36CA4" w:rsidSect="00517FC9">
      <w:headerReference w:type="default" r:id="rId6"/>
      <w:pgSz w:w="11906" w:h="16838"/>
      <w:pgMar w:top="851" w:right="1274"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1B9" w:rsidRDefault="004131B9" w:rsidP="00517FC9">
      <w:pPr>
        <w:spacing w:after="0" w:line="240" w:lineRule="auto"/>
      </w:pPr>
      <w:r>
        <w:separator/>
      </w:r>
    </w:p>
  </w:endnote>
  <w:endnote w:type="continuationSeparator" w:id="0">
    <w:p w:rsidR="004131B9" w:rsidRDefault="004131B9" w:rsidP="00517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1B9" w:rsidRDefault="004131B9" w:rsidP="00517FC9">
      <w:pPr>
        <w:spacing w:after="0" w:line="240" w:lineRule="auto"/>
      </w:pPr>
      <w:r>
        <w:separator/>
      </w:r>
    </w:p>
  </w:footnote>
  <w:footnote w:type="continuationSeparator" w:id="0">
    <w:p w:rsidR="004131B9" w:rsidRDefault="004131B9" w:rsidP="00517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FC9" w:rsidRDefault="00517FC9" w:rsidP="00517FC9">
    <w:pPr>
      <w:pStyle w:val="Nagwek"/>
      <w:jc w:val="right"/>
    </w:pPr>
    <w:proofErr w:type="spellStart"/>
    <w:r>
      <w:t>ZP.271.1.4.2020</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FC9"/>
    <w:rsid w:val="004131B9"/>
    <w:rsid w:val="00517FC9"/>
    <w:rsid w:val="00E36C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C77E1-1B19-4D2C-A752-E0B5D25B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517FC9"/>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517FC9"/>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517FC9"/>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517FC9"/>
    <w:rPr>
      <w:rFonts w:ascii="Arial" w:eastAsia="Times New Roman" w:hAnsi="Arial" w:cs="Arial"/>
      <w:vanish/>
      <w:sz w:val="16"/>
      <w:szCs w:val="16"/>
      <w:lang w:eastAsia="pl-PL"/>
    </w:rPr>
  </w:style>
  <w:style w:type="paragraph" w:styleId="Nagwek">
    <w:name w:val="header"/>
    <w:basedOn w:val="Normalny"/>
    <w:link w:val="NagwekZnak"/>
    <w:uiPriority w:val="99"/>
    <w:unhideWhenUsed/>
    <w:rsid w:val="00517FC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17FC9"/>
  </w:style>
  <w:style w:type="paragraph" w:styleId="Stopka">
    <w:name w:val="footer"/>
    <w:basedOn w:val="Normalny"/>
    <w:link w:val="StopkaZnak"/>
    <w:uiPriority w:val="99"/>
    <w:unhideWhenUsed/>
    <w:rsid w:val="00517FC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17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395350">
      <w:bodyDiv w:val="1"/>
      <w:marLeft w:val="0"/>
      <w:marRight w:val="0"/>
      <w:marTop w:val="0"/>
      <w:marBottom w:val="0"/>
      <w:divBdr>
        <w:top w:val="none" w:sz="0" w:space="0" w:color="auto"/>
        <w:left w:val="none" w:sz="0" w:space="0" w:color="auto"/>
        <w:bottom w:val="none" w:sz="0" w:space="0" w:color="auto"/>
        <w:right w:val="none" w:sz="0" w:space="0" w:color="auto"/>
      </w:divBdr>
      <w:divsChild>
        <w:div w:id="352268082">
          <w:marLeft w:val="0"/>
          <w:marRight w:val="0"/>
          <w:marTop w:val="0"/>
          <w:marBottom w:val="0"/>
          <w:divBdr>
            <w:top w:val="none" w:sz="0" w:space="0" w:color="auto"/>
            <w:left w:val="none" w:sz="0" w:space="0" w:color="auto"/>
            <w:bottom w:val="none" w:sz="0" w:space="0" w:color="auto"/>
            <w:right w:val="none" w:sz="0" w:space="0" w:color="auto"/>
          </w:divBdr>
          <w:divsChild>
            <w:div w:id="676611609">
              <w:marLeft w:val="0"/>
              <w:marRight w:val="0"/>
              <w:marTop w:val="0"/>
              <w:marBottom w:val="0"/>
              <w:divBdr>
                <w:top w:val="none" w:sz="0" w:space="0" w:color="auto"/>
                <w:left w:val="none" w:sz="0" w:space="0" w:color="auto"/>
                <w:bottom w:val="none" w:sz="0" w:space="0" w:color="auto"/>
                <w:right w:val="none" w:sz="0" w:space="0" w:color="auto"/>
              </w:divBdr>
              <w:divsChild>
                <w:div w:id="1390960490">
                  <w:marLeft w:val="0"/>
                  <w:marRight w:val="0"/>
                  <w:marTop w:val="0"/>
                  <w:marBottom w:val="0"/>
                  <w:divBdr>
                    <w:top w:val="none" w:sz="0" w:space="0" w:color="auto"/>
                    <w:left w:val="none" w:sz="0" w:space="0" w:color="auto"/>
                    <w:bottom w:val="none" w:sz="0" w:space="0" w:color="auto"/>
                    <w:right w:val="none" w:sz="0" w:space="0" w:color="auto"/>
                  </w:divBdr>
                </w:div>
                <w:div w:id="205799904">
                  <w:marLeft w:val="0"/>
                  <w:marRight w:val="0"/>
                  <w:marTop w:val="0"/>
                  <w:marBottom w:val="0"/>
                  <w:divBdr>
                    <w:top w:val="none" w:sz="0" w:space="0" w:color="auto"/>
                    <w:left w:val="none" w:sz="0" w:space="0" w:color="auto"/>
                    <w:bottom w:val="none" w:sz="0" w:space="0" w:color="auto"/>
                    <w:right w:val="none" w:sz="0" w:space="0" w:color="auto"/>
                  </w:divBdr>
                </w:div>
                <w:div w:id="504977499">
                  <w:marLeft w:val="0"/>
                  <w:marRight w:val="0"/>
                  <w:marTop w:val="0"/>
                  <w:marBottom w:val="0"/>
                  <w:divBdr>
                    <w:top w:val="none" w:sz="0" w:space="0" w:color="auto"/>
                    <w:left w:val="none" w:sz="0" w:space="0" w:color="auto"/>
                    <w:bottom w:val="none" w:sz="0" w:space="0" w:color="auto"/>
                    <w:right w:val="none" w:sz="0" w:space="0" w:color="auto"/>
                  </w:divBdr>
                  <w:divsChild>
                    <w:div w:id="1395738523">
                      <w:marLeft w:val="0"/>
                      <w:marRight w:val="0"/>
                      <w:marTop w:val="0"/>
                      <w:marBottom w:val="0"/>
                      <w:divBdr>
                        <w:top w:val="none" w:sz="0" w:space="0" w:color="auto"/>
                        <w:left w:val="none" w:sz="0" w:space="0" w:color="auto"/>
                        <w:bottom w:val="none" w:sz="0" w:space="0" w:color="auto"/>
                        <w:right w:val="none" w:sz="0" w:space="0" w:color="auto"/>
                      </w:divBdr>
                    </w:div>
                  </w:divsChild>
                </w:div>
                <w:div w:id="9062767">
                  <w:marLeft w:val="0"/>
                  <w:marRight w:val="0"/>
                  <w:marTop w:val="0"/>
                  <w:marBottom w:val="0"/>
                  <w:divBdr>
                    <w:top w:val="none" w:sz="0" w:space="0" w:color="auto"/>
                    <w:left w:val="none" w:sz="0" w:space="0" w:color="auto"/>
                    <w:bottom w:val="none" w:sz="0" w:space="0" w:color="auto"/>
                    <w:right w:val="none" w:sz="0" w:space="0" w:color="auto"/>
                  </w:divBdr>
                  <w:divsChild>
                    <w:div w:id="907346887">
                      <w:marLeft w:val="0"/>
                      <w:marRight w:val="0"/>
                      <w:marTop w:val="0"/>
                      <w:marBottom w:val="0"/>
                      <w:divBdr>
                        <w:top w:val="none" w:sz="0" w:space="0" w:color="auto"/>
                        <w:left w:val="none" w:sz="0" w:space="0" w:color="auto"/>
                        <w:bottom w:val="none" w:sz="0" w:space="0" w:color="auto"/>
                        <w:right w:val="none" w:sz="0" w:space="0" w:color="auto"/>
                      </w:divBdr>
                    </w:div>
                  </w:divsChild>
                </w:div>
                <w:div w:id="1135224256">
                  <w:marLeft w:val="0"/>
                  <w:marRight w:val="0"/>
                  <w:marTop w:val="0"/>
                  <w:marBottom w:val="0"/>
                  <w:divBdr>
                    <w:top w:val="none" w:sz="0" w:space="0" w:color="auto"/>
                    <w:left w:val="none" w:sz="0" w:space="0" w:color="auto"/>
                    <w:bottom w:val="none" w:sz="0" w:space="0" w:color="auto"/>
                    <w:right w:val="none" w:sz="0" w:space="0" w:color="auto"/>
                  </w:divBdr>
                  <w:divsChild>
                    <w:div w:id="1336228337">
                      <w:marLeft w:val="0"/>
                      <w:marRight w:val="0"/>
                      <w:marTop w:val="0"/>
                      <w:marBottom w:val="0"/>
                      <w:divBdr>
                        <w:top w:val="none" w:sz="0" w:space="0" w:color="auto"/>
                        <w:left w:val="none" w:sz="0" w:space="0" w:color="auto"/>
                        <w:bottom w:val="none" w:sz="0" w:space="0" w:color="auto"/>
                        <w:right w:val="none" w:sz="0" w:space="0" w:color="auto"/>
                      </w:divBdr>
                    </w:div>
                    <w:div w:id="1568033043">
                      <w:marLeft w:val="0"/>
                      <w:marRight w:val="0"/>
                      <w:marTop w:val="0"/>
                      <w:marBottom w:val="0"/>
                      <w:divBdr>
                        <w:top w:val="none" w:sz="0" w:space="0" w:color="auto"/>
                        <w:left w:val="none" w:sz="0" w:space="0" w:color="auto"/>
                        <w:bottom w:val="none" w:sz="0" w:space="0" w:color="auto"/>
                        <w:right w:val="none" w:sz="0" w:space="0" w:color="auto"/>
                      </w:divBdr>
                    </w:div>
                    <w:div w:id="196433015">
                      <w:marLeft w:val="0"/>
                      <w:marRight w:val="0"/>
                      <w:marTop w:val="0"/>
                      <w:marBottom w:val="0"/>
                      <w:divBdr>
                        <w:top w:val="none" w:sz="0" w:space="0" w:color="auto"/>
                        <w:left w:val="none" w:sz="0" w:space="0" w:color="auto"/>
                        <w:bottom w:val="none" w:sz="0" w:space="0" w:color="auto"/>
                        <w:right w:val="none" w:sz="0" w:space="0" w:color="auto"/>
                      </w:divBdr>
                    </w:div>
                    <w:div w:id="2053724885">
                      <w:marLeft w:val="0"/>
                      <w:marRight w:val="0"/>
                      <w:marTop w:val="0"/>
                      <w:marBottom w:val="0"/>
                      <w:divBdr>
                        <w:top w:val="none" w:sz="0" w:space="0" w:color="auto"/>
                        <w:left w:val="none" w:sz="0" w:space="0" w:color="auto"/>
                        <w:bottom w:val="none" w:sz="0" w:space="0" w:color="auto"/>
                        <w:right w:val="none" w:sz="0" w:space="0" w:color="auto"/>
                      </w:divBdr>
                    </w:div>
                  </w:divsChild>
                </w:div>
                <w:div w:id="238753301">
                  <w:marLeft w:val="0"/>
                  <w:marRight w:val="0"/>
                  <w:marTop w:val="0"/>
                  <w:marBottom w:val="0"/>
                  <w:divBdr>
                    <w:top w:val="none" w:sz="0" w:space="0" w:color="auto"/>
                    <w:left w:val="none" w:sz="0" w:space="0" w:color="auto"/>
                    <w:bottom w:val="none" w:sz="0" w:space="0" w:color="auto"/>
                    <w:right w:val="none" w:sz="0" w:space="0" w:color="auto"/>
                  </w:divBdr>
                  <w:divsChild>
                    <w:div w:id="1078596108">
                      <w:marLeft w:val="0"/>
                      <w:marRight w:val="0"/>
                      <w:marTop w:val="0"/>
                      <w:marBottom w:val="0"/>
                      <w:divBdr>
                        <w:top w:val="none" w:sz="0" w:space="0" w:color="auto"/>
                        <w:left w:val="none" w:sz="0" w:space="0" w:color="auto"/>
                        <w:bottom w:val="none" w:sz="0" w:space="0" w:color="auto"/>
                        <w:right w:val="none" w:sz="0" w:space="0" w:color="auto"/>
                      </w:divBdr>
                    </w:div>
                    <w:div w:id="1938126378">
                      <w:marLeft w:val="0"/>
                      <w:marRight w:val="0"/>
                      <w:marTop w:val="0"/>
                      <w:marBottom w:val="0"/>
                      <w:divBdr>
                        <w:top w:val="none" w:sz="0" w:space="0" w:color="auto"/>
                        <w:left w:val="none" w:sz="0" w:space="0" w:color="auto"/>
                        <w:bottom w:val="none" w:sz="0" w:space="0" w:color="auto"/>
                        <w:right w:val="none" w:sz="0" w:space="0" w:color="auto"/>
                      </w:divBdr>
                    </w:div>
                    <w:div w:id="1708986527">
                      <w:marLeft w:val="0"/>
                      <w:marRight w:val="0"/>
                      <w:marTop w:val="0"/>
                      <w:marBottom w:val="0"/>
                      <w:divBdr>
                        <w:top w:val="none" w:sz="0" w:space="0" w:color="auto"/>
                        <w:left w:val="none" w:sz="0" w:space="0" w:color="auto"/>
                        <w:bottom w:val="none" w:sz="0" w:space="0" w:color="auto"/>
                        <w:right w:val="none" w:sz="0" w:space="0" w:color="auto"/>
                      </w:divBdr>
                    </w:div>
                    <w:div w:id="1112284697">
                      <w:marLeft w:val="0"/>
                      <w:marRight w:val="0"/>
                      <w:marTop w:val="0"/>
                      <w:marBottom w:val="0"/>
                      <w:divBdr>
                        <w:top w:val="none" w:sz="0" w:space="0" w:color="auto"/>
                        <w:left w:val="none" w:sz="0" w:space="0" w:color="auto"/>
                        <w:bottom w:val="none" w:sz="0" w:space="0" w:color="auto"/>
                        <w:right w:val="none" w:sz="0" w:space="0" w:color="auto"/>
                      </w:divBdr>
                    </w:div>
                    <w:div w:id="1053820289">
                      <w:marLeft w:val="0"/>
                      <w:marRight w:val="0"/>
                      <w:marTop w:val="0"/>
                      <w:marBottom w:val="0"/>
                      <w:divBdr>
                        <w:top w:val="none" w:sz="0" w:space="0" w:color="auto"/>
                        <w:left w:val="none" w:sz="0" w:space="0" w:color="auto"/>
                        <w:bottom w:val="none" w:sz="0" w:space="0" w:color="auto"/>
                        <w:right w:val="none" w:sz="0" w:space="0" w:color="auto"/>
                      </w:divBdr>
                    </w:div>
                    <w:div w:id="969823913">
                      <w:marLeft w:val="0"/>
                      <w:marRight w:val="0"/>
                      <w:marTop w:val="0"/>
                      <w:marBottom w:val="0"/>
                      <w:divBdr>
                        <w:top w:val="none" w:sz="0" w:space="0" w:color="auto"/>
                        <w:left w:val="none" w:sz="0" w:space="0" w:color="auto"/>
                        <w:bottom w:val="none" w:sz="0" w:space="0" w:color="auto"/>
                        <w:right w:val="none" w:sz="0" w:space="0" w:color="auto"/>
                      </w:divBdr>
                    </w:div>
                    <w:div w:id="912861240">
                      <w:marLeft w:val="0"/>
                      <w:marRight w:val="0"/>
                      <w:marTop w:val="0"/>
                      <w:marBottom w:val="0"/>
                      <w:divBdr>
                        <w:top w:val="none" w:sz="0" w:space="0" w:color="auto"/>
                        <w:left w:val="none" w:sz="0" w:space="0" w:color="auto"/>
                        <w:bottom w:val="none" w:sz="0" w:space="0" w:color="auto"/>
                        <w:right w:val="none" w:sz="0" w:space="0" w:color="auto"/>
                      </w:divBdr>
                    </w:div>
                  </w:divsChild>
                </w:div>
                <w:div w:id="1856848158">
                  <w:marLeft w:val="0"/>
                  <w:marRight w:val="0"/>
                  <w:marTop w:val="0"/>
                  <w:marBottom w:val="0"/>
                  <w:divBdr>
                    <w:top w:val="none" w:sz="0" w:space="0" w:color="auto"/>
                    <w:left w:val="none" w:sz="0" w:space="0" w:color="auto"/>
                    <w:bottom w:val="none" w:sz="0" w:space="0" w:color="auto"/>
                    <w:right w:val="none" w:sz="0" w:space="0" w:color="auto"/>
                  </w:divBdr>
                  <w:divsChild>
                    <w:div w:id="1137990446">
                      <w:marLeft w:val="0"/>
                      <w:marRight w:val="0"/>
                      <w:marTop w:val="0"/>
                      <w:marBottom w:val="0"/>
                      <w:divBdr>
                        <w:top w:val="none" w:sz="0" w:space="0" w:color="auto"/>
                        <w:left w:val="none" w:sz="0" w:space="0" w:color="auto"/>
                        <w:bottom w:val="none" w:sz="0" w:space="0" w:color="auto"/>
                        <w:right w:val="none" w:sz="0" w:space="0" w:color="auto"/>
                      </w:divBdr>
                    </w:div>
                    <w:div w:id="2830802">
                      <w:marLeft w:val="0"/>
                      <w:marRight w:val="0"/>
                      <w:marTop w:val="0"/>
                      <w:marBottom w:val="0"/>
                      <w:divBdr>
                        <w:top w:val="none" w:sz="0" w:space="0" w:color="auto"/>
                        <w:left w:val="none" w:sz="0" w:space="0" w:color="auto"/>
                        <w:bottom w:val="none" w:sz="0" w:space="0" w:color="auto"/>
                        <w:right w:val="none" w:sz="0" w:space="0" w:color="auto"/>
                      </w:divBdr>
                    </w:div>
                  </w:divsChild>
                </w:div>
                <w:div w:id="1500389077">
                  <w:marLeft w:val="0"/>
                  <w:marRight w:val="0"/>
                  <w:marTop w:val="0"/>
                  <w:marBottom w:val="0"/>
                  <w:divBdr>
                    <w:top w:val="none" w:sz="0" w:space="0" w:color="auto"/>
                    <w:left w:val="none" w:sz="0" w:space="0" w:color="auto"/>
                    <w:bottom w:val="none" w:sz="0" w:space="0" w:color="auto"/>
                    <w:right w:val="none" w:sz="0" w:space="0" w:color="auto"/>
                  </w:divBdr>
                  <w:divsChild>
                    <w:div w:id="836306535">
                      <w:marLeft w:val="0"/>
                      <w:marRight w:val="0"/>
                      <w:marTop w:val="0"/>
                      <w:marBottom w:val="0"/>
                      <w:divBdr>
                        <w:top w:val="none" w:sz="0" w:space="0" w:color="auto"/>
                        <w:left w:val="none" w:sz="0" w:space="0" w:color="auto"/>
                        <w:bottom w:val="none" w:sz="0" w:space="0" w:color="auto"/>
                        <w:right w:val="none" w:sz="0" w:space="0" w:color="auto"/>
                      </w:divBdr>
                    </w:div>
                    <w:div w:id="860241394">
                      <w:marLeft w:val="0"/>
                      <w:marRight w:val="0"/>
                      <w:marTop w:val="0"/>
                      <w:marBottom w:val="0"/>
                      <w:divBdr>
                        <w:top w:val="none" w:sz="0" w:space="0" w:color="auto"/>
                        <w:left w:val="none" w:sz="0" w:space="0" w:color="auto"/>
                        <w:bottom w:val="none" w:sz="0" w:space="0" w:color="auto"/>
                        <w:right w:val="none" w:sz="0" w:space="0" w:color="auto"/>
                      </w:divBdr>
                    </w:div>
                    <w:div w:id="15233843">
                      <w:marLeft w:val="0"/>
                      <w:marRight w:val="0"/>
                      <w:marTop w:val="0"/>
                      <w:marBottom w:val="0"/>
                      <w:divBdr>
                        <w:top w:val="none" w:sz="0" w:space="0" w:color="auto"/>
                        <w:left w:val="none" w:sz="0" w:space="0" w:color="auto"/>
                        <w:bottom w:val="none" w:sz="0" w:space="0" w:color="auto"/>
                        <w:right w:val="none" w:sz="0" w:space="0" w:color="auto"/>
                      </w:divBdr>
                    </w:div>
                    <w:div w:id="330765389">
                      <w:marLeft w:val="0"/>
                      <w:marRight w:val="0"/>
                      <w:marTop w:val="0"/>
                      <w:marBottom w:val="0"/>
                      <w:divBdr>
                        <w:top w:val="none" w:sz="0" w:space="0" w:color="auto"/>
                        <w:left w:val="none" w:sz="0" w:space="0" w:color="auto"/>
                        <w:bottom w:val="none" w:sz="0" w:space="0" w:color="auto"/>
                        <w:right w:val="none" w:sz="0" w:space="0" w:color="auto"/>
                      </w:divBdr>
                    </w:div>
                    <w:div w:id="1721241564">
                      <w:marLeft w:val="0"/>
                      <w:marRight w:val="0"/>
                      <w:marTop w:val="0"/>
                      <w:marBottom w:val="0"/>
                      <w:divBdr>
                        <w:top w:val="none" w:sz="0" w:space="0" w:color="auto"/>
                        <w:left w:val="none" w:sz="0" w:space="0" w:color="auto"/>
                        <w:bottom w:val="none" w:sz="0" w:space="0" w:color="auto"/>
                        <w:right w:val="none" w:sz="0" w:space="0" w:color="auto"/>
                      </w:divBdr>
                    </w:div>
                    <w:div w:id="1691449795">
                      <w:marLeft w:val="0"/>
                      <w:marRight w:val="0"/>
                      <w:marTop w:val="0"/>
                      <w:marBottom w:val="0"/>
                      <w:divBdr>
                        <w:top w:val="none" w:sz="0" w:space="0" w:color="auto"/>
                        <w:left w:val="none" w:sz="0" w:space="0" w:color="auto"/>
                        <w:bottom w:val="none" w:sz="0" w:space="0" w:color="auto"/>
                        <w:right w:val="none" w:sz="0" w:space="0" w:color="auto"/>
                      </w:divBdr>
                    </w:div>
                  </w:divsChild>
                </w:div>
                <w:div w:id="201524385">
                  <w:marLeft w:val="0"/>
                  <w:marRight w:val="0"/>
                  <w:marTop w:val="0"/>
                  <w:marBottom w:val="0"/>
                  <w:divBdr>
                    <w:top w:val="none" w:sz="0" w:space="0" w:color="auto"/>
                    <w:left w:val="none" w:sz="0" w:space="0" w:color="auto"/>
                    <w:bottom w:val="none" w:sz="0" w:space="0" w:color="auto"/>
                    <w:right w:val="none" w:sz="0" w:space="0" w:color="auto"/>
                  </w:divBdr>
                  <w:divsChild>
                    <w:div w:id="1392583722">
                      <w:marLeft w:val="0"/>
                      <w:marRight w:val="0"/>
                      <w:marTop w:val="0"/>
                      <w:marBottom w:val="0"/>
                      <w:divBdr>
                        <w:top w:val="none" w:sz="0" w:space="0" w:color="auto"/>
                        <w:left w:val="none" w:sz="0" w:space="0" w:color="auto"/>
                        <w:bottom w:val="none" w:sz="0" w:space="0" w:color="auto"/>
                        <w:right w:val="none" w:sz="0" w:space="0" w:color="auto"/>
                      </w:divBdr>
                    </w:div>
                    <w:div w:id="2086145670">
                      <w:marLeft w:val="0"/>
                      <w:marRight w:val="0"/>
                      <w:marTop w:val="0"/>
                      <w:marBottom w:val="0"/>
                      <w:divBdr>
                        <w:top w:val="none" w:sz="0" w:space="0" w:color="auto"/>
                        <w:left w:val="none" w:sz="0" w:space="0" w:color="auto"/>
                        <w:bottom w:val="none" w:sz="0" w:space="0" w:color="auto"/>
                        <w:right w:val="none" w:sz="0" w:space="0" w:color="auto"/>
                      </w:divBdr>
                    </w:div>
                    <w:div w:id="685402834">
                      <w:marLeft w:val="0"/>
                      <w:marRight w:val="0"/>
                      <w:marTop w:val="0"/>
                      <w:marBottom w:val="0"/>
                      <w:divBdr>
                        <w:top w:val="none" w:sz="0" w:space="0" w:color="auto"/>
                        <w:left w:val="none" w:sz="0" w:space="0" w:color="auto"/>
                        <w:bottom w:val="none" w:sz="0" w:space="0" w:color="auto"/>
                        <w:right w:val="none" w:sz="0" w:space="0" w:color="auto"/>
                      </w:divBdr>
                    </w:div>
                    <w:div w:id="751002664">
                      <w:marLeft w:val="0"/>
                      <w:marRight w:val="0"/>
                      <w:marTop w:val="0"/>
                      <w:marBottom w:val="0"/>
                      <w:divBdr>
                        <w:top w:val="none" w:sz="0" w:space="0" w:color="auto"/>
                        <w:left w:val="none" w:sz="0" w:space="0" w:color="auto"/>
                        <w:bottom w:val="none" w:sz="0" w:space="0" w:color="auto"/>
                        <w:right w:val="none" w:sz="0" w:space="0" w:color="auto"/>
                      </w:divBdr>
                    </w:div>
                    <w:div w:id="2085182009">
                      <w:marLeft w:val="0"/>
                      <w:marRight w:val="0"/>
                      <w:marTop w:val="0"/>
                      <w:marBottom w:val="0"/>
                      <w:divBdr>
                        <w:top w:val="none" w:sz="0" w:space="0" w:color="auto"/>
                        <w:left w:val="none" w:sz="0" w:space="0" w:color="auto"/>
                        <w:bottom w:val="none" w:sz="0" w:space="0" w:color="auto"/>
                        <w:right w:val="none" w:sz="0" w:space="0" w:color="auto"/>
                      </w:divBdr>
                    </w:div>
                    <w:div w:id="1371107406">
                      <w:marLeft w:val="0"/>
                      <w:marRight w:val="0"/>
                      <w:marTop w:val="0"/>
                      <w:marBottom w:val="0"/>
                      <w:divBdr>
                        <w:top w:val="none" w:sz="0" w:space="0" w:color="auto"/>
                        <w:left w:val="none" w:sz="0" w:space="0" w:color="auto"/>
                        <w:bottom w:val="none" w:sz="0" w:space="0" w:color="auto"/>
                        <w:right w:val="none" w:sz="0" w:space="0" w:color="auto"/>
                      </w:divBdr>
                    </w:div>
                    <w:div w:id="346639821">
                      <w:marLeft w:val="0"/>
                      <w:marRight w:val="0"/>
                      <w:marTop w:val="0"/>
                      <w:marBottom w:val="0"/>
                      <w:divBdr>
                        <w:top w:val="none" w:sz="0" w:space="0" w:color="auto"/>
                        <w:left w:val="none" w:sz="0" w:space="0" w:color="auto"/>
                        <w:bottom w:val="none" w:sz="0" w:space="0" w:color="auto"/>
                        <w:right w:val="none" w:sz="0" w:space="0" w:color="auto"/>
                      </w:divBdr>
                    </w:div>
                    <w:div w:id="1408844308">
                      <w:marLeft w:val="0"/>
                      <w:marRight w:val="0"/>
                      <w:marTop w:val="0"/>
                      <w:marBottom w:val="0"/>
                      <w:divBdr>
                        <w:top w:val="none" w:sz="0" w:space="0" w:color="auto"/>
                        <w:left w:val="none" w:sz="0" w:space="0" w:color="auto"/>
                        <w:bottom w:val="none" w:sz="0" w:space="0" w:color="auto"/>
                        <w:right w:val="none" w:sz="0" w:space="0" w:color="auto"/>
                      </w:divBdr>
                    </w:div>
                  </w:divsChild>
                </w:div>
                <w:div w:id="7249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4086</Words>
  <Characters>24517</Characters>
  <Application>Microsoft Office Word</Application>
  <DocSecurity>0</DocSecurity>
  <Lines>204</Lines>
  <Paragraphs>57</Paragraphs>
  <ScaleCrop>false</ScaleCrop>
  <Company/>
  <LinksUpToDate>false</LinksUpToDate>
  <CharactersWithSpaces>28546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1</cp:revision>
  <dcterms:created xsi:type="dcterms:W3CDTF">2020-03-02T09:21:00Z</dcterms:created>
  <dcterms:modified xsi:type="dcterms:W3CDTF">2020-03-02T09:27:00Z</dcterms:modified>
</cp:coreProperties>
</file>