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0814" w:rsidRPr="00500814" w:rsidRDefault="00500814" w:rsidP="00500814">
      <w:pPr>
        <w:pBdr>
          <w:bottom w:val="single" w:sz="6" w:space="1" w:color="auto"/>
        </w:pBdr>
        <w:spacing w:after="0" w:line="240" w:lineRule="auto"/>
        <w:jc w:val="center"/>
        <w:rPr>
          <w:rFonts w:ascii="Arial" w:eastAsia="Times New Roman" w:hAnsi="Arial" w:cs="Arial"/>
          <w:vanish/>
          <w:sz w:val="16"/>
          <w:szCs w:val="16"/>
          <w:lang w:eastAsia="pl-PL"/>
        </w:rPr>
      </w:pPr>
      <w:r w:rsidRPr="00500814">
        <w:rPr>
          <w:rFonts w:ascii="Arial" w:eastAsia="Times New Roman" w:hAnsi="Arial" w:cs="Arial"/>
          <w:vanish/>
          <w:sz w:val="16"/>
          <w:szCs w:val="16"/>
          <w:lang w:eastAsia="pl-PL"/>
        </w:rPr>
        <w:t>Początek formularza</w:t>
      </w:r>
    </w:p>
    <w:p w:rsidR="00500814" w:rsidRPr="00500814" w:rsidRDefault="00500814" w:rsidP="00500814">
      <w:pPr>
        <w:spacing w:after="24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t xml:space="preserve">Ogłoszenie nr 769016-N-2020 z dnia 22.12.2020 </w:t>
      </w:r>
      <w:proofErr w:type="gramStart"/>
      <w:r w:rsidRPr="00500814">
        <w:rPr>
          <w:rFonts w:ascii="Times New Roman" w:eastAsia="Times New Roman" w:hAnsi="Times New Roman" w:cs="Times New Roman"/>
          <w:sz w:val="24"/>
          <w:szCs w:val="24"/>
          <w:lang w:eastAsia="pl-PL"/>
        </w:rPr>
        <w:t>r</w:t>
      </w:r>
      <w:proofErr w:type="gramEnd"/>
      <w:r w:rsidRPr="00500814">
        <w:rPr>
          <w:rFonts w:ascii="Times New Roman" w:eastAsia="Times New Roman" w:hAnsi="Times New Roman" w:cs="Times New Roman"/>
          <w:sz w:val="24"/>
          <w:szCs w:val="24"/>
          <w:lang w:eastAsia="pl-PL"/>
        </w:rPr>
        <w:t xml:space="preserve">. </w:t>
      </w:r>
    </w:p>
    <w:p w:rsidR="00500814" w:rsidRPr="00500814" w:rsidRDefault="00500814" w:rsidP="00500814">
      <w:pPr>
        <w:spacing w:after="0" w:line="240" w:lineRule="auto"/>
        <w:jc w:val="center"/>
        <w:rPr>
          <w:rFonts w:ascii="Times New Roman" w:eastAsia="Times New Roman" w:hAnsi="Times New Roman" w:cs="Times New Roman"/>
          <w:b/>
          <w:sz w:val="24"/>
          <w:szCs w:val="24"/>
          <w:lang w:eastAsia="pl-PL"/>
        </w:rPr>
      </w:pPr>
      <w:r w:rsidRPr="00500814">
        <w:rPr>
          <w:rFonts w:ascii="Times New Roman" w:eastAsia="Times New Roman" w:hAnsi="Times New Roman" w:cs="Times New Roman"/>
          <w:b/>
          <w:sz w:val="24"/>
          <w:szCs w:val="24"/>
          <w:lang w:eastAsia="pl-PL"/>
        </w:rPr>
        <w:t xml:space="preserve">Gmina Zakrzew: Rozbudowa drogi gminnej nr </w:t>
      </w:r>
      <w:proofErr w:type="spellStart"/>
      <w:r w:rsidRPr="00500814">
        <w:rPr>
          <w:rFonts w:ascii="Times New Roman" w:eastAsia="Times New Roman" w:hAnsi="Times New Roman" w:cs="Times New Roman"/>
          <w:b/>
          <w:sz w:val="24"/>
          <w:szCs w:val="24"/>
          <w:lang w:eastAsia="pl-PL"/>
        </w:rPr>
        <w:t>351318W</w:t>
      </w:r>
      <w:proofErr w:type="spellEnd"/>
      <w:r w:rsidRPr="00500814">
        <w:rPr>
          <w:rFonts w:ascii="Times New Roman" w:eastAsia="Times New Roman" w:hAnsi="Times New Roman" w:cs="Times New Roman"/>
          <w:b/>
          <w:sz w:val="24"/>
          <w:szCs w:val="24"/>
          <w:lang w:eastAsia="pl-PL"/>
        </w:rPr>
        <w:t xml:space="preserve"> Mleczków - Cerekiew</w:t>
      </w:r>
      <w:r w:rsidRPr="00500814">
        <w:rPr>
          <w:rFonts w:ascii="Times New Roman" w:eastAsia="Times New Roman" w:hAnsi="Times New Roman" w:cs="Times New Roman"/>
          <w:b/>
          <w:sz w:val="24"/>
          <w:szCs w:val="24"/>
          <w:lang w:eastAsia="pl-PL"/>
        </w:rPr>
        <w:br/>
        <w:t xml:space="preserve">OGŁOSZENIE O ZAMÓWIENIU - Roboty budowlane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b/>
          <w:bCs/>
          <w:sz w:val="24"/>
          <w:szCs w:val="24"/>
          <w:lang w:eastAsia="pl-PL"/>
        </w:rPr>
        <w:t>Zamieszczanie ogłoszenia:</w:t>
      </w:r>
      <w:r w:rsidRPr="00500814">
        <w:rPr>
          <w:rFonts w:ascii="Times New Roman" w:eastAsia="Times New Roman" w:hAnsi="Times New Roman" w:cs="Times New Roman"/>
          <w:sz w:val="24"/>
          <w:szCs w:val="24"/>
          <w:lang w:eastAsia="pl-PL"/>
        </w:rPr>
        <w:t xml:space="preserve"> Zamieszczanie obowiązkowe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b/>
          <w:bCs/>
          <w:sz w:val="24"/>
          <w:szCs w:val="24"/>
          <w:lang w:eastAsia="pl-PL"/>
        </w:rPr>
        <w:t>Ogłoszenie dotyczy:</w:t>
      </w:r>
      <w:r w:rsidRPr="00500814">
        <w:rPr>
          <w:rFonts w:ascii="Times New Roman" w:eastAsia="Times New Roman" w:hAnsi="Times New Roman" w:cs="Times New Roman"/>
          <w:sz w:val="24"/>
          <w:szCs w:val="24"/>
          <w:lang w:eastAsia="pl-PL"/>
        </w:rPr>
        <w:t xml:space="preserve"> Zamówienia publicznego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Nie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b/>
          <w:bCs/>
          <w:sz w:val="24"/>
          <w:szCs w:val="24"/>
          <w:lang w:eastAsia="pl-PL"/>
        </w:rPr>
        <w:t>Nazwa projektu lub programu</w:t>
      </w:r>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Nie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500814">
        <w:rPr>
          <w:rFonts w:ascii="Times New Roman" w:eastAsia="Times New Roman" w:hAnsi="Times New Roman" w:cs="Times New Roman"/>
          <w:sz w:val="24"/>
          <w:szCs w:val="24"/>
          <w:lang w:eastAsia="pl-PL"/>
        </w:rPr>
        <w:t>Pzp</w:t>
      </w:r>
      <w:proofErr w:type="spellEnd"/>
      <w:r w:rsidRPr="00500814">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500814">
        <w:rPr>
          <w:rFonts w:ascii="Times New Roman" w:eastAsia="Times New Roman" w:hAnsi="Times New Roman" w:cs="Times New Roman"/>
          <w:sz w:val="24"/>
          <w:szCs w:val="24"/>
          <w:lang w:eastAsia="pl-PL"/>
        </w:rPr>
        <w:br/>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u w:val="single"/>
          <w:lang w:eastAsia="pl-PL"/>
        </w:rPr>
        <w:t>SEKCJA I: ZAMAWIAJĄCY</w:t>
      </w:r>
      <w:r w:rsidRPr="00500814">
        <w:rPr>
          <w:rFonts w:ascii="Times New Roman" w:eastAsia="Times New Roman" w:hAnsi="Times New Roman" w:cs="Times New Roman"/>
          <w:sz w:val="24"/>
          <w:szCs w:val="24"/>
          <w:lang w:eastAsia="pl-PL"/>
        </w:rPr>
        <w:t xml:space="preserv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b/>
          <w:bCs/>
          <w:sz w:val="24"/>
          <w:szCs w:val="24"/>
          <w:lang w:eastAsia="pl-PL"/>
        </w:rPr>
        <w:t xml:space="preserve">Postępowanie przeprowadza centralny zamawiający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Nie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Nie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b/>
          <w:bCs/>
          <w:sz w:val="24"/>
          <w:szCs w:val="24"/>
          <w:lang w:eastAsia="pl-PL"/>
        </w:rPr>
        <w:t xml:space="preserve">Informacje na temat </w:t>
      </w:r>
      <w:proofErr w:type="gramStart"/>
      <w:r w:rsidRPr="00500814">
        <w:rPr>
          <w:rFonts w:ascii="Times New Roman" w:eastAsia="Times New Roman" w:hAnsi="Times New Roman" w:cs="Times New Roman"/>
          <w:b/>
          <w:bCs/>
          <w:sz w:val="24"/>
          <w:szCs w:val="24"/>
          <w:lang w:eastAsia="pl-PL"/>
        </w:rPr>
        <w:t>podmiotu któremu</w:t>
      </w:r>
      <w:proofErr w:type="gramEnd"/>
      <w:r w:rsidRPr="00500814">
        <w:rPr>
          <w:rFonts w:ascii="Times New Roman" w:eastAsia="Times New Roman" w:hAnsi="Times New Roman" w:cs="Times New Roman"/>
          <w:b/>
          <w:bCs/>
          <w:sz w:val="24"/>
          <w:szCs w:val="24"/>
          <w:lang w:eastAsia="pl-PL"/>
        </w:rPr>
        <w:t xml:space="preserve"> zamawiający powierzył/powierzyli prowadzenie postępowania:</w:t>
      </w:r>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b/>
          <w:bCs/>
          <w:sz w:val="24"/>
          <w:szCs w:val="24"/>
          <w:lang w:eastAsia="pl-PL"/>
        </w:rPr>
        <w:t>Postępowanie jest przeprowadzane wspólnie przez zamawiających</w:t>
      </w:r>
      <w:r w:rsidRPr="00500814">
        <w:rPr>
          <w:rFonts w:ascii="Times New Roman" w:eastAsia="Times New Roman" w:hAnsi="Times New Roman" w:cs="Times New Roman"/>
          <w:sz w:val="24"/>
          <w:szCs w:val="24"/>
          <w:lang w:eastAsia="pl-PL"/>
        </w:rPr>
        <w:t xml:space="preserv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Nie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Nie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b/>
          <w:bCs/>
          <w:sz w:val="24"/>
          <w:szCs w:val="24"/>
          <w:lang w:eastAsia="pl-PL"/>
        </w:rPr>
        <w:t>Informacje dodatkowe:</w:t>
      </w:r>
      <w:r w:rsidRPr="00500814">
        <w:rPr>
          <w:rFonts w:ascii="Times New Roman" w:eastAsia="Times New Roman" w:hAnsi="Times New Roman" w:cs="Times New Roman"/>
          <w:sz w:val="24"/>
          <w:szCs w:val="24"/>
          <w:lang w:eastAsia="pl-PL"/>
        </w:rPr>
        <w:t xml:space="preserv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b/>
          <w:bCs/>
          <w:sz w:val="24"/>
          <w:szCs w:val="24"/>
          <w:lang w:eastAsia="pl-PL"/>
        </w:rPr>
        <w:t xml:space="preserve">I. 1) NAZWA I ADRES: </w:t>
      </w:r>
      <w:r w:rsidRPr="00500814">
        <w:rPr>
          <w:rFonts w:ascii="Times New Roman" w:eastAsia="Times New Roman" w:hAnsi="Times New Roman" w:cs="Times New Roman"/>
          <w:sz w:val="24"/>
          <w:szCs w:val="24"/>
          <w:lang w:eastAsia="pl-PL"/>
        </w:rPr>
        <w:t xml:space="preserve">Gmina Zakrzew, krajowy numer identyfikacyjny 67022407700000, ul. </w:t>
      </w:r>
      <w:proofErr w:type="gramStart"/>
      <w:r w:rsidRPr="00500814">
        <w:rPr>
          <w:rFonts w:ascii="Times New Roman" w:eastAsia="Times New Roman" w:hAnsi="Times New Roman" w:cs="Times New Roman"/>
          <w:sz w:val="24"/>
          <w:szCs w:val="24"/>
          <w:lang w:eastAsia="pl-PL"/>
        </w:rPr>
        <w:t xml:space="preserve">Zakrzew 51  , 26-652  </w:t>
      </w:r>
      <w:proofErr w:type="gramEnd"/>
      <w:r w:rsidRPr="00500814">
        <w:rPr>
          <w:rFonts w:ascii="Times New Roman" w:eastAsia="Times New Roman" w:hAnsi="Times New Roman" w:cs="Times New Roman"/>
          <w:sz w:val="24"/>
          <w:szCs w:val="24"/>
          <w:lang w:eastAsia="pl-PL"/>
        </w:rPr>
        <w:t>Zakrzew, woj. mazowieckie, państwo Polska, tel. 486 105 122, e-mail zakrzew@zakrzew.</w:t>
      </w:r>
      <w:proofErr w:type="gramStart"/>
      <w:r w:rsidRPr="00500814">
        <w:rPr>
          <w:rFonts w:ascii="Times New Roman" w:eastAsia="Times New Roman" w:hAnsi="Times New Roman" w:cs="Times New Roman"/>
          <w:sz w:val="24"/>
          <w:szCs w:val="24"/>
          <w:lang w:eastAsia="pl-PL"/>
        </w:rPr>
        <w:t>pl</w:t>
      </w:r>
      <w:proofErr w:type="gramEnd"/>
      <w:r w:rsidRPr="00500814">
        <w:rPr>
          <w:rFonts w:ascii="Times New Roman" w:eastAsia="Times New Roman" w:hAnsi="Times New Roman" w:cs="Times New Roman"/>
          <w:sz w:val="24"/>
          <w:szCs w:val="24"/>
          <w:lang w:eastAsia="pl-PL"/>
        </w:rPr>
        <w:t xml:space="preserve">, faks 486 105 143. </w:t>
      </w:r>
      <w:r w:rsidRPr="00500814">
        <w:rPr>
          <w:rFonts w:ascii="Times New Roman" w:eastAsia="Times New Roman" w:hAnsi="Times New Roman" w:cs="Times New Roman"/>
          <w:sz w:val="24"/>
          <w:szCs w:val="24"/>
          <w:lang w:eastAsia="pl-PL"/>
        </w:rPr>
        <w:br/>
        <w:t>Adres strony internetowej (</w:t>
      </w:r>
      <w:proofErr w:type="spellStart"/>
      <w:r w:rsidRPr="00500814">
        <w:rPr>
          <w:rFonts w:ascii="Times New Roman" w:eastAsia="Times New Roman" w:hAnsi="Times New Roman" w:cs="Times New Roman"/>
          <w:sz w:val="24"/>
          <w:szCs w:val="24"/>
          <w:lang w:eastAsia="pl-PL"/>
        </w:rPr>
        <w:t>URL</w:t>
      </w:r>
      <w:proofErr w:type="spellEnd"/>
      <w:r w:rsidRPr="00500814">
        <w:rPr>
          <w:rFonts w:ascii="Times New Roman" w:eastAsia="Times New Roman" w:hAnsi="Times New Roman" w:cs="Times New Roman"/>
          <w:sz w:val="24"/>
          <w:szCs w:val="24"/>
          <w:lang w:eastAsia="pl-PL"/>
        </w:rPr>
        <w:t>): www.</w:t>
      </w:r>
      <w:proofErr w:type="gramStart"/>
      <w:r w:rsidRPr="00500814">
        <w:rPr>
          <w:rFonts w:ascii="Times New Roman" w:eastAsia="Times New Roman" w:hAnsi="Times New Roman" w:cs="Times New Roman"/>
          <w:sz w:val="24"/>
          <w:szCs w:val="24"/>
          <w:lang w:eastAsia="pl-PL"/>
        </w:rPr>
        <w:t>zakrzew</w:t>
      </w:r>
      <w:proofErr w:type="gramEnd"/>
      <w:r w:rsidRPr="00500814">
        <w:rPr>
          <w:rFonts w:ascii="Times New Roman" w:eastAsia="Times New Roman" w:hAnsi="Times New Roman" w:cs="Times New Roman"/>
          <w:sz w:val="24"/>
          <w:szCs w:val="24"/>
          <w:lang w:eastAsia="pl-PL"/>
        </w:rPr>
        <w:t xml:space="preserve">.pl </w:t>
      </w:r>
      <w:r w:rsidRPr="00500814">
        <w:rPr>
          <w:rFonts w:ascii="Times New Roman" w:eastAsia="Times New Roman" w:hAnsi="Times New Roman" w:cs="Times New Roman"/>
          <w:sz w:val="24"/>
          <w:szCs w:val="24"/>
          <w:lang w:eastAsia="pl-PL"/>
        </w:rPr>
        <w:br/>
        <w:t xml:space="preserve">Adres profilu nabywcy: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lastRenderedPageBreak/>
        <w:t xml:space="preserve">Adres strony </w:t>
      </w:r>
      <w:proofErr w:type="gramStart"/>
      <w:r w:rsidRPr="00500814">
        <w:rPr>
          <w:rFonts w:ascii="Times New Roman" w:eastAsia="Times New Roman" w:hAnsi="Times New Roman" w:cs="Times New Roman"/>
          <w:sz w:val="24"/>
          <w:szCs w:val="24"/>
          <w:lang w:eastAsia="pl-PL"/>
        </w:rPr>
        <w:t>internetowej pod którym</w:t>
      </w:r>
      <w:proofErr w:type="gramEnd"/>
      <w:r w:rsidRPr="00500814">
        <w:rPr>
          <w:rFonts w:ascii="Times New Roman" w:eastAsia="Times New Roman" w:hAnsi="Times New Roman" w:cs="Times New Roman"/>
          <w:sz w:val="24"/>
          <w:szCs w:val="24"/>
          <w:lang w:eastAsia="pl-PL"/>
        </w:rPr>
        <w:t xml:space="preserve"> można uzyskać dostęp do narzędzi i urządzeń lub formatów plików, które nie są ogólnie dostępne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b/>
          <w:bCs/>
          <w:sz w:val="24"/>
          <w:szCs w:val="24"/>
          <w:lang w:eastAsia="pl-PL"/>
        </w:rPr>
        <w:t xml:space="preserve">I. 2) RODZAJ ZAMAWIAJĄCEGO: </w:t>
      </w:r>
      <w:r w:rsidRPr="00500814">
        <w:rPr>
          <w:rFonts w:ascii="Times New Roman" w:eastAsia="Times New Roman" w:hAnsi="Times New Roman" w:cs="Times New Roman"/>
          <w:sz w:val="24"/>
          <w:szCs w:val="24"/>
          <w:lang w:eastAsia="pl-PL"/>
        </w:rPr>
        <w:t xml:space="preserve">Administracja samorządowa </w:t>
      </w:r>
      <w:r w:rsidRPr="00500814">
        <w:rPr>
          <w:rFonts w:ascii="Times New Roman" w:eastAsia="Times New Roman" w:hAnsi="Times New Roman" w:cs="Times New Roman"/>
          <w:sz w:val="24"/>
          <w:szCs w:val="24"/>
          <w:lang w:eastAsia="pl-PL"/>
        </w:rPr>
        <w:br/>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proofErr w:type="spellStart"/>
      <w:r w:rsidRPr="00500814">
        <w:rPr>
          <w:rFonts w:ascii="Times New Roman" w:eastAsia="Times New Roman" w:hAnsi="Times New Roman" w:cs="Times New Roman"/>
          <w:b/>
          <w:bCs/>
          <w:sz w:val="24"/>
          <w:szCs w:val="24"/>
          <w:lang w:eastAsia="pl-PL"/>
        </w:rPr>
        <w:t>I.3</w:t>
      </w:r>
      <w:proofErr w:type="spellEnd"/>
      <w:r w:rsidRPr="00500814">
        <w:rPr>
          <w:rFonts w:ascii="Times New Roman" w:eastAsia="Times New Roman" w:hAnsi="Times New Roman" w:cs="Times New Roman"/>
          <w:b/>
          <w:bCs/>
          <w:sz w:val="24"/>
          <w:szCs w:val="24"/>
          <w:lang w:eastAsia="pl-PL"/>
        </w:rPr>
        <w:t xml:space="preserve">) WSPÓLNE UDZIELANIE </w:t>
      </w:r>
      <w:proofErr w:type="gramStart"/>
      <w:r w:rsidRPr="00500814">
        <w:rPr>
          <w:rFonts w:ascii="Times New Roman" w:eastAsia="Times New Roman" w:hAnsi="Times New Roman" w:cs="Times New Roman"/>
          <w:b/>
          <w:bCs/>
          <w:sz w:val="24"/>
          <w:szCs w:val="24"/>
          <w:lang w:eastAsia="pl-PL"/>
        </w:rPr>
        <w:t xml:space="preserve">ZAMÓWIENIA </w:t>
      </w:r>
      <w:r w:rsidRPr="00500814">
        <w:rPr>
          <w:rFonts w:ascii="Times New Roman" w:eastAsia="Times New Roman" w:hAnsi="Times New Roman" w:cs="Times New Roman"/>
          <w:b/>
          <w:bCs/>
          <w:i/>
          <w:iCs/>
          <w:sz w:val="24"/>
          <w:szCs w:val="24"/>
          <w:lang w:eastAsia="pl-PL"/>
        </w:rPr>
        <w:t>(jeżeli</w:t>
      </w:r>
      <w:proofErr w:type="gramEnd"/>
      <w:r w:rsidRPr="00500814">
        <w:rPr>
          <w:rFonts w:ascii="Times New Roman" w:eastAsia="Times New Roman" w:hAnsi="Times New Roman" w:cs="Times New Roman"/>
          <w:b/>
          <w:bCs/>
          <w:i/>
          <w:iCs/>
          <w:sz w:val="24"/>
          <w:szCs w:val="24"/>
          <w:lang w:eastAsia="pl-PL"/>
        </w:rPr>
        <w:t xml:space="preserve"> dotyczy)</w:t>
      </w:r>
      <w:r w:rsidRPr="00500814">
        <w:rPr>
          <w:rFonts w:ascii="Times New Roman" w:eastAsia="Times New Roman" w:hAnsi="Times New Roman" w:cs="Times New Roman"/>
          <w:b/>
          <w:bCs/>
          <w:sz w:val="24"/>
          <w:szCs w:val="24"/>
          <w:lang w:eastAsia="pl-PL"/>
        </w:rPr>
        <w:t xml:space="preserv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w:t>
      </w:r>
      <w:proofErr w:type="gramStart"/>
      <w:r w:rsidRPr="00500814">
        <w:rPr>
          <w:rFonts w:ascii="Times New Roman" w:eastAsia="Times New Roman" w:hAnsi="Times New Roman" w:cs="Times New Roman"/>
          <w:sz w:val="24"/>
          <w:szCs w:val="24"/>
          <w:lang w:eastAsia="pl-PL"/>
        </w:rPr>
        <w:t>Europejskiej (który</w:t>
      </w:r>
      <w:proofErr w:type="gramEnd"/>
      <w:r w:rsidRPr="00500814">
        <w:rPr>
          <w:rFonts w:ascii="Times New Roman" w:eastAsia="Times New Roman" w:hAnsi="Times New Roman" w:cs="Times New Roman"/>
          <w:sz w:val="24"/>
          <w:szCs w:val="24"/>
          <w:lang w:eastAsia="pl-PL"/>
        </w:rPr>
        <w:t xml:space="preserve">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500814">
        <w:rPr>
          <w:rFonts w:ascii="Times New Roman" w:eastAsia="Times New Roman" w:hAnsi="Times New Roman" w:cs="Times New Roman"/>
          <w:sz w:val="24"/>
          <w:szCs w:val="24"/>
          <w:lang w:eastAsia="pl-PL"/>
        </w:rPr>
        <w:br/>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proofErr w:type="spellStart"/>
      <w:r w:rsidRPr="00500814">
        <w:rPr>
          <w:rFonts w:ascii="Times New Roman" w:eastAsia="Times New Roman" w:hAnsi="Times New Roman" w:cs="Times New Roman"/>
          <w:b/>
          <w:bCs/>
          <w:sz w:val="24"/>
          <w:szCs w:val="24"/>
          <w:lang w:eastAsia="pl-PL"/>
        </w:rPr>
        <w:t>I.4</w:t>
      </w:r>
      <w:proofErr w:type="spellEnd"/>
      <w:r w:rsidRPr="00500814">
        <w:rPr>
          <w:rFonts w:ascii="Times New Roman" w:eastAsia="Times New Roman" w:hAnsi="Times New Roman" w:cs="Times New Roman"/>
          <w:b/>
          <w:bCs/>
          <w:sz w:val="24"/>
          <w:szCs w:val="24"/>
          <w:lang w:eastAsia="pl-PL"/>
        </w:rPr>
        <w:t xml:space="preserve">) KOMUNIKACJA: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b/>
          <w:bCs/>
          <w:sz w:val="24"/>
          <w:szCs w:val="24"/>
          <w:lang w:eastAsia="pl-PL"/>
        </w:rPr>
        <w:t>Nieograniczony, pełny i bezpośredni dostęp do dokumentów z postępowania można uzyskać pod adresem (</w:t>
      </w:r>
      <w:proofErr w:type="spellStart"/>
      <w:r w:rsidRPr="00500814">
        <w:rPr>
          <w:rFonts w:ascii="Times New Roman" w:eastAsia="Times New Roman" w:hAnsi="Times New Roman" w:cs="Times New Roman"/>
          <w:b/>
          <w:bCs/>
          <w:sz w:val="24"/>
          <w:szCs w:val="24"/>
          <w:lang w:eastAsia="pl-PL"/>
        </w:rPr>
        <w:t>URL</w:t>
      </w:r>
      <w:proofErr w:type="spellEnd"/>
      <w:r w:rsidRPr="00500814">
        <w:rPr>
          <w:rFonts w:ascii="Times New Roman" w:eastAsia="Times New Roman" w:hAnsi="Times New Roman" w:cs="Times New Roman"/>
          <w:b/>
          <w:bCs/>
          <w:sz w:val="24"/>
          <w:szCs w:val="24"/>
          <w:lang w:eastAsia="pl-PL"/>
        </w:rPr>
        <w:t>)</w:t>
      </w:r>
      <w:r w:rsidRPr="00500814">
        <w:rPr>
          <w:rFonts w:ascii="Times New Roman" w:eastAsia="Times New Roman" w:hAnsi="Times New Roman" w:cs="Times New Roman"/>
          <w:sz w:val="24"/>
          <w:szCs w:val="24"/>
          <w:lang w:eastAsia="pl-PL"/>
        </w:rPr>
        <w:t xml:space="preserv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Nie </w:t>
      </w:r>
      <w:r w:rsidRPr="00500814">
        <w:rPr>
          <w:rFonts w:ascii="Times New Roman" w:eastAsia="Times New Roman" w:hAnsi="Times New Roman" w:cs="Times New Roman"/>
          <w:sz w:val="24"/>
          <w:szCs w:val="24"/>
          <w:lang w:eastAsia="pl-PL"/>
        </w:rPr>
        <w:br/>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Tak </w:t>
      </w:r>
      <w:r w:rsidRPr="00500814">
        <w:rPr>
          <w:rFonts w:ascii="Times New Roman" w:eastAsia="Times New Roman" w:hAnsi="Times New Roman" w:cs="Times New Roman"/>
          <w:sz w:val="24"/>
          <w:szCs w:val="24"/>
          <w:lang w:eastAsia="pl-PL"/>
        </w:rPr>
        <w:br/>
        <w:t>http</w:t>
      </w:r>
      <w:proofErr w:type="gramStart"/>
      <w:r w:rsidRPr="00500814">
        <w:rPr>
          <w:rFonts w:ascii="Times New Roman" w:eastAsia="Times New Roman" w:hAnsi="Times New Roman" w:cs="Times New Roman"/>
          <w:sz w:val="24"/>
          <w:szCs w:val="24"/>
          <w:lang w:eastAsia="pl-PL"/>
        </w:rPr>
        <w:t>://zakrzew</w:t>
      </w:r>
      <w:proofErr w:type="gramEnd"/>
      <w:r w:rsidRPr="00500814">
        <w:rPr>
          <w:rFonts w:ascii="Times New Roman" w:eastAsia="Times New Roman" w:hAnsi="Times New Roman" w:cs="Times New Roman"/>
          <w:sz w:val="24"/>
          <w:szCs w:val="24"/>
          <w:lang w:eastAsia="pl-PL"/>
        </w:rPr>
        <w:t>.</w:t>
      </w:r>
      <w:proofErr w:type="gramStart"/>
      <w:r w:rsidRPr="00500814">
        <w:rPr>
          <w:rFonts w:ascii="Times New Roman" w:eastAsia="Times New Roman" w:hAnsi="Times New Roman" w:cs="Times New Roman"/>
          <w:sz w:val="24"/>
          <w:szCs w:val="24"/>
          <w:lang w:eastAsia="pl-PL"/>
        </w:rPr>
        <w:t>bip</w:t>
      </w:r>
      <w:proofErr w:type="gramEnd"/>
      <w:r w:rsidRPr="00500814">
        <w:rPr>
          <w:rFonts w:ascii="Times New Roman" w:eastAsia="Times New Roman" w:hAnsi="Times New Roman" w:cs="Times New Roman"/>
          <w:sz w:val="24"/>
          <w:szCs w:val="24"/>
          <w:lang w:eastAsia="pl-PL"/>
        </w:rPr>
        <w:t>.</w:t>
      </w:r>
      <w:proofErr w:type="gramStart"/>
      <w:r w:rsidRPr="00500814">
        <w:rPr>
          <w:rFonts w:ascii="Times New Roman" w:eastAsia="Times New Roman" w:hAnsi="Times New Roman" w:cs="Times New Roman"/>
          <w:sz w:val="24"/>
          <w:szCs w:val="24"/>
          <w:lang w:eastAsia="pl-PL"/>
        </w:rPr>
        <w:t>gmina</w:t>
      </w:r>
      <w:proofErr w:type="gramEnd"/>
      <w:r w:rsidRPr="00500814">
        <w:rPr>
          <w:rFonts w:ascii="Times New Roman" w:eastAsia="Times New Roman" w:hAnsi="Times New Roman" w:cs="Times New Roman"/>
          <w:sz w:val="24"/>
          <w:szCs w:val="24"/>
          <w:lang w:eastAsia="pl-PL"/>
        </w:rPr>
        <w:t>.</w:t>
      </w:r>
      <w:proofErr w:type="gramStart"/>
      <w:r w:rsidRPr="00500814">
        <w:rPr>
          <w:rFonts w:ascii="Times New Roman" w:eastAsia="Times New Roman" w:hAnsi="Times New Roman" w:cs="Times New Roman"/>
          <w:sz w:val="24"/>
          <w:szCs w:val="24"/>
          <w:lang w:eastAsia="pl-PL"/>
        </w:rPr>
        <w:t>pl</w:t>
      </w:r>
      <w:proofErr w:type="gramEnd"/>
      <w:r w:rsidRPr="00500814">
        <w:rPr>
          <w:rFonts w:ascii="Times New Roman" w:eastAsia="Times New Roman" w:hAnsi="Times New Roman" w:cs="Times New Roman"/>
          <w:sz w:val="24"/>
          <w:szCs w:val="24"/>
          <w:lang w:eastAsia="pl-PL"/>
        </w:rPr>
        <w:t xml:space="preserv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Nie </w:t>
      </w:r>
      <w:r w:rsidRPr="00500814">
        <w:rPr>
          <w:rFonts w:ascii="Times New Roman" w:eastAsia="Times New Roman" w:hAnsi="Times New Roman" w:cs="Times New Roman"/>
          <w:sz w:val="24"/>
          <w:szCs w:val="24"/>
          <w:lang w:eastAsia="pl-PL"/>
        </w:rPr>
        <w:br/>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b/>
          <w:bCs/>
          <w:sz w:val="24"/>
          <w:szCs w:val="24"/>
          <w:lang w:eastAsia="pl-PL"/>
        </w:rPr>
        <w:t>Oferty lub wnioski o dopuszczenie do udziału w postępowaniu należy przesyłać:</w:t>
      </w:r>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b/>
          <w:bCs/>
          <w:sz w:val="24"/>
          <w:szCs w:val="24"/>
          <w:lang w:eastAsia="pl-PL"/>
        </w:rPr>
        <w:t>Elektronicznie</w:t>
      </w:r>
      <w:r w:rsidRPr="00500814">
        <w:rPr>
          <w:rFonts w:ascii="Times New Roman" w:eastAsia="Times New Roman" w:hAnsi="Times New Roman" w:cs="Times New Roman"/>
          <w:sz w:val="24"/>
          <w:szCs w:val="24"/>
          <w:lang w:eastAsia="pl-PL"/>
        </w:rPr>
        <w:t xml:space="preserv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Nie </w:t>
      </w:r>
      <w:r w:rsidRPr="00500814">
        <w:rPr>
          <w:rFonts w:ascii="Times New Roman" w:eastAsia="Times New Roman" w:hAnsi="Times New Roman" w:cs="Times New Roman"/>
          <w:sz w:val="24"/>
          <w:szCs w:val="24"/>
          <w:lang w:eastAsia="pl-PL"/>
        </w:rPr>
        <w:br/>
        <w:t xml:space="preserve">adres </w:t>
      </w:r>
      <w:r w:rsidRPr="00500814">
        <w:rPr>
          <w:rFonts w:ascii="Times New Roman" w:eastAsia="Times New Roman" w:hAnsi="Times New Roman" w:cs="Times New Roman"/>
          <w:sz w:val="24"/>
          <w:szCs w:val="24"/>
          <w:lang w:eastAsia="pl-PL"/>
        </w:rPr>
        <w:br/>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t xml:space="preserve">Nie </w:t>
      </w:r>
      <w:r w:rsidRPr="00500814">
        <w:rPr>
          <w:rFonts w:ascii="Times New Roman" w:eastAsia="Times New Roman" w:hAnsi="Times New Roman" w:cs="Times New Roman"/>
          <w:sz w:val="24"/>
          <w:szCs w:val="24"/>
          <w:lang w:eastAsia="pl-PL"/>
        </w:rPr>
        <w:br/>
        <w:t xml:space="preserve">Inny sposób: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t xml:space="preserve">Tak </w:t>
      </w:r>
      <w:r w:rsidRPr="00500814">
        <w:rPr>
          <w:rFonts w:ascii="Times New Roman" w:eastAsia="Times New Roman" w:hAnsi="Times New Roman" w:cs="Times New Roman"/>
          <w:sz w:val="24"/>
          <w:szCs w:val="24"/>
          <w:lang w:eastAsia="pl-PL"/>
        </w:rPr>
        <w:br/>
        <w:t xml:space="preserve">Inny sposób: </w:t>
      </w:r>
      <w:r w:rsidRPr="00500814">
        <w:rPr>
          <w:rFonts w:ascii="Times New Roman" w:eastAsia="Times New Roman" w:hAnsi="Times New Roman" w:cs="Times New Roman"/>
          <w:sz w:val="24"/>
          <w:szCs w:val="24"/>
          <w:lang w:eastAsia="pl-PL"/>
        </w:rPr>
        <w:br/>
        <w:t xml:space="preserve">Ofertę należy złożyć w Urzędzie Gminy Zakrzew, w formie pisemnej pod rygorem nieważności. Ofertę można dostarczyć za pośrednictwem operatora pocztowego, osobiście lub przesyłką </w:t>
      </w:r>
      <w:r w:rsidRPr="00500814">
        <w:rPr>
          <w:rFonts w:ascii="Times New Roman" w:eastAsia="Times New Roman" w:hAnsi="Times New Roman" w:cs="Times New Roman"/>
          <w:sz w:val="24"/>
          <w:szCs w:val="24"/>
          <w:lang w:eastAsia="pl-PL"/>
        </w:rPr>
        <w:br/>
        <w:t xml:space="preserve">Adres: </w:t>
      </w:r>
      <w:r w:rsidRPr="00500814">
        <w:rPr>
          <w:rFonts w:ascii="Times New Roman" w:eastAsia="Times New Roman" w:hAnsi="Times New Roman" w:cs="Times New Roman"/>
          <w:sz w:val="24"/>
          <w:szCs w:val="24"/>
          <w:lang w:eastAsia="pl-PL"/>
        </w:rPr>
        <w:br/>
        <w:t xml:space="preserve">Urząd Gminy Zakrzew, Zakrzew 51, 26-652 Zakrzew, pok. nr 1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500814">
        <w:rPr>
          <w:rFonts w:ascii="Times New Roman" w:eastAsia="Times New Roman" w:hAnsi="Times New Roman" w:cs="Times New Roman"/>
          <w:sz w:val="24"/>
          <w:szCs w:val="24"/>
          <w:lang w:eastAsia="pl-PL"/>
        </w:rPr>
        <w:t xml:space="preserv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lastRenderedPageBreak/>
        <w:t xml:space="preserve">Nie </w:t>
      </w:r>
      <w:r w:rsidRPr="00500814">
        <w:rPr>
          <w:rFonts w:ascii="Times New Roman" w:eastAsia="Times New Roman" w:hAnsi="Times New Roman" w:cs="Times New Roman"/>
          <w:sz w:val="24"/>
          <w:szCs w:val="24"/>
          <w:lang w:eastAsia="pl-PL"/>
        </w:rPr>
        <w:br/>
        <w:t>Nieograniczony, pełny, bezpośredni i bezpłatny dostęp do tych narzędzi można uzyskać pod adresem: (</w:t>
      </w:r>
      <w:proofErr w:type="spellStart"/>
      <w:r w:rsidRPr="00500814">
        <w:rPr>
          <w:rFonts w:ascii="Times New Roman" w:eastAsia="Times New Roman" w:hAnsi="Times New Roman" w:cs="Times New Roman"/>
          <w:sz w:val="24"/>
          <w:szCs w:val="24"/>
          <w:lang w:eastAsia="pl-PL"/>
        </w:rPr>
        <w:t>URL</w:t>
      </w:r>
      <w:proofErr w:type="spellEnd"/>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u w:val="single"/>
          <w:lang w:eastAsia="pl-PL"/>
        </w:rPr>
        <w:t xml:space="preserve">SEKCJA II: PRZEDMIOT ZAMÓWIENIA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II.1</w:t>
      </w:r>
      <w:proofErr w:type="spellEnd"/>
      <w:r w:rsidRPr="00500814">
        <w:rPr>
          <w:rFonts w:ascii="Times New Roman" w:eastAsia="Times New Roman" w:hAnsi="Times New Roman" w:cs="Times New Roman"/>
          <w:b/>
          <w:bCs/>
          <w:sz w:val="24"/>
          <w:szCs w:val="24"/>
          <w:lang w:eastAsia="pl-PL"/>
        </w:rPr>
        <w:t xml:space="preserve">) Nazwa nadana zamówieniu przez zamawiającego: </w:t>
      </w:r>
      <w:r w:rsidRPr="00500814">
        <w:rPr>
          <w:rFonts w:ascii="Times New Roman" w:eastAsia="Times New Roman" w:hAnsi="Times New Roman" w:cs="Times New Roman"/>
          <w:sz w:val="24"/>
          <w:szCs w:val="24"/>
          <w:lang w:eastAsia="pl-PL"/>
        </w:rPr>
        <w:t xml:space="preserve">Rozbudowa drogi gminnej nr </w:t>
      </w:r>
      <w:proofErr w:type="spellStart"/>
      <w:r w:rsidRPr="00500814">
        <w:rPr>
          <w:rFonts w:ascii="Times New Roman" w:eastAsia="Times New Roman" w:hAnsi="Times New Roman" w:cs="Times New Roman"/>
          <w:sz w:val="24"/>
          <w:szCs w:val="24"/>
          <w:lang w:eastAsia="pl-PL"/>
        </w:rPr>
        <w:t>351318W</w:t>
      </w:r>
      <w:proofErr w:type="spellEnd"/>
      <w:r w:rsidRPr="00500814">
        <w:rPr>
          <w:rFonts w:ascii="Times New Roman" w:eastAsia="Times New Roman" w:hAnsi="Times New Roman" w:cs="Times New Roman"/>
          <w:sz w:val="24"/>
          <w:szCs w:val="24"/>
          <w:lang w:eastAsia="pl-PL"/>
        </w:rPr>
        <w:t xml:space="preserve"> Mleczków - Cerekiew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b/>
          <w:bCs/>
          <w:sz w:val="24"/>
          <w:szCs w:val="24"/>
          <w:lang w:eastAsia="pl-PL"/>
        </w:rPr>
        <w:t xml:space="preserve">Numer referencyjny: </w:t>
      </w:r>
      <w:proofErr w:type="spellStart"/>
      <w:r w:rsidRPr="00500814">
        <w:rPr>
          <w:rFonts w:ascii="Times New Roman" w:eastAsia="Times New Roman" w:hAnsi="Times New Roman" w:cs="Times New Roman"/>
          <w:sz w:val="24"/>
          <w:szCs w:val="24"/>
          <w:lang w:eastAsia="pl-PL"/>
        </w:rPr>
        <w:t>ZP.271.1.33.2020</w:t>
      </w:r>
      <w:proofErr w:type="spellEnd"/>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500814" w:rsidRP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Nie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II.2</w:t>
      </w:r>
      <w:proofErr w:type="spellEnd"/>
      <w:r w:rsidRPr="00500814">
        <w:rPr>
          <w:rFonts w:ascii="Times New Roman" w:eastAsia="Times New Roman" w:hAnsi="Times New Roman" w:cs="Times New Roman"/>
          <w:b/>
          <w:bCs/>
          <w:sz w:val="24"/>
          <w:szCs w:val="24"/>
          <w:lang w:eastAsia="pl-PL"/>
        </w:rPr>
        <w:t xml:space="preserve">) Rodzaj zamówienia: </w:t>
      </w:r>
      <w:r w:rsidRPr="00500814">
        <w:rPr>
          <w:rFonts w:ascii="Times New Roman" w:eastAsia="Times New Roman" w:hAnsi="Times New Roman" w:cs="Times New Roman"/>
          <w:sz w:val="24"/>
          <w:szCs w:val="24"/>
          <w:lang w:eastAsia="pl-PL"/>
        </w:rPr>
        <w:t xml:space="preserve">Roboty budowlane </w:t>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II.3</w:t>
      </w:r>
      <w:proofErr w:type="spellEnd"/>
      <w:r w:rsidRPr="00500814">
        <w:rPr>
          <w:rFonts w:ascii="Times New Roman" w:eastAsia="Times New Roman" w:hAnsi="Times New Roman" w:cs="Times New Roman"/>
          <w:b/>
          <w:bCs/>
          <w:sz w:val="24"/>
          <w:szCs w:val="24"/>
          <w:lang w:eastAsia="pl-PL"/>
        </w:rPr>
        <w:t>) Informacja o możliwości składania ofert częściowych</w:t>
      </w:r>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t xml:space="preserve">Zamówienie podzielone jest na części: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Nie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b/>
          <w:bCs/>
          <w:sz w:val="24"/>
          <w:szCs w:val="24"/>
          <w:lang w:eastAsia="pl-PL"/>
        </w:rPr>
        <w:t>Oferty lub wnioski o dopuszczenie do udziału w postępowaniu można składać w odniesieniu do:</w:t>
      </w:r>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r>
    </w:p>
    <w:p w:rsidR="00500814" w:rsidRDefault="00500814" w:rsidP="00500814">
      <w:pPr>
        <w:spacing w:after="0" w:line="240" w:lineRule="auto"/>
        <w:rPr>
          <w:rFonts w:ascii="Times New Roman" w:eastAsia="Times New Roman" w:hAnsi="Times New Roman" w:cs="Times New Roman"/>
          <w:b/>
          <w:bCs/>
          <w:sz w:val="24"/>
          <w:szCs w:val="24"/>
          <w:lang w:eastAsia="pl-PL"/>
        </w:rPr>
      </w:pPr>
      <w:r w:rsidRPr="00500814">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II.4</w:t>
      </w:r>
      <w:proofErr w:type="spellEnd"/>
      <w:r w:rsidRPr="00500814">
        <w:rPr>
          <w:rFonts w:ascii="Times New Roman" w:eastAsia="Times New Roman" w:hAnsi="Times New Roman" w:cs="Times New Roman"/>
          <w:b/>
          <w:bCs/>
          <w:sz w:val="24"/>
          <w:szCs w:val="24"/>
          <w:lang w:eastAsia="pl-PL"/>
        </w:rPr>
        <w:t xml:space="preserve">) Krótki opis przedmiotu zamówienia </w:t>
      </w:r>
      <w:r w:rsidRPr="00500814">
        <w:rPr>
          <w:rFonts w:ascii="Times New Roman" w:eastAsia="Times New Roman" w:hAnsi="Times New Roman" w:cs="Times New Roman"/>
          <w:i/>
          <w:iCs/>
          <w:sz w:val="24"/>
          <w:szCs w:val="24"/>
          <w:lang w:eastAsia="pl-PL"/>
        </w:rPr>
        <w:t xml:space="preserve">(wielkość, zakres, rodzaj i ilość dostaw, usług lub robót budowlanych lub określenie zapotrzebowania i </w:t>
      </w:r>
      <w:proofErr w:type="gramStart"/>
      <w:r w:rsidRPr="00500814">
        <w:rPr>
          <w:rFonts w:ascii="Times New Roman" w:eastAsia="Times New Roman" w:hAnsi="Times New Roman" w:cs="Times New Roman"/>
          <w:i/>
          <w:iCs/>
          <w:sz w:val="24"/>
          <w:szCs w:val="24"/>
          <w:lang w:eastAsia="pl-PL"/>
        </w:rPr>
        <w:t>wymagań )</w:t>
      </w:r>
      <w:r w:rsidRPr="00500814">
        <w:rPr>
          <w:rFonts w:ascii="Times New Roman" w:eastAsia="Times New Roman" w:hAnsi="Times New Roman" w:cs="Times New Roman"/>
          <w:b/>
          <w:bCs/>
          <w:sz w:val="24"/>
          <w:szCs w:val="24"/>
          <w:lang w:eastAsia="pl-PL"/>
        </w:rPr>
        <w:t xml:space="preserve"> </w:t>
      </w:r>
      <w:proofErr w:type="gramEnd"/>
      <w:r w:rsidRPr="00500814">
        <w:rPr>
          <w:rFonts w:ascii="Times New Roman" w:eastAsia="Times New Roman" w:hAnsi="Times New Roman" w:cs="Times New Roman"/>
          <w:b/>
          <w:bCs/>
          <w:sz w:val="24"/>
          <w:szCs w:val="24"/>
          <w:lang w:eastAsia="pl-PL"/>
        </w:rPr>
        <w:t xml:space="preserve">a w przypadku partnerstwa innowacyjnego - określenie zapotrzebowania na innowacyjny produkt, usługę lub roboty budowlane: </w:t>
      </w:r>
    </w:p>
    <w:p w:rsidR="00500814" w:rsidRDefault="00500814" w:rsidP="00500814">
      <w:pPr>
        <w:spacing w:after="0" w:line="240" w:lineRule="auto"/>
        <w:rPr>
          <w:rFonts w:ascii="Times New Roman" w:eastAsia="Times New Roman" w:hAnsi="Times New Roman" w:cs="Times New Roman"/>
          <w:sz w:val="24"/>
          <w:szCs w:val="24"/>
          <w:lang w:eastAsia="pl-PL"/>
        </w:rPr>
      </w:pP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1. Przedmiotem zamówienia są roboty polegające na rozbudowie drogi gminnej nr </w:t>
      </w:r>
      <w:proofErr w:type="spellStart"/>
      <w:r w:rsidRPr="00500814">
        <w:rPr>
          <w:rFonts w:ascii="Times New Roman" w:eastAsia="Times New Roman" w:hAnsi="Times New Roman" w:cs="Times New Roman"/>
          <w:sz w:val="24"/>
          <w:szCs w:val="24"/>
          <w:lang w:eastAsia="pl-PL"/>
        </w:rPr>
        <w:t>351318W</w:t>
      </w:r>
      <w:proofErr w:type="spellEnd"/>
      <w:r w:rsidRPr="00500814">
        <w:rPr>
          <w:rFonts w:ascii="Times New Roman" w:eastAsia="Times New Roman" w:hAnsi="Times New Roman" w:cs="Times New Roman"/>
          <w:sz w:val="24"/>
          <w:szCs w:val="24"/>
          <w:lang w:eastAsia="pl-PL"/>
        </w:rPr>
        <w:t xml:space="preserve"> w miejscowości Mleczków i Cerekiew. </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Przedmiotowa droga gminna ma długość 02+156 km.</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Podstawowy zakres robót obejmuje wykonanie robót drogowych podzielonych na etapy, w następującym zakresie:</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Rozbiórka istniejącej nawierzchni bitumicznej oraz dolnych warstw konstrukcji; </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Rozbiórka innych elementów drogi kolidujących z wykonywaniem robót (istniejące ogrodzenia, zjazdy, przepusty itp.) </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Zasadnicze roboty ziemne, korytowanie, wykonanie nasypów;</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Przebudowa istniejącego przepustu pod koroną drogi; </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Przebudowa kolidującej sieci teletechnicznej i budowa kanału technologicznego - wg projektu branży teletechnicznej;</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Wykonanie warstwy stabilizacji gruntu cementem; </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Wykonanie podbudowy z mieszanki mineralno-</w:t>
      </w:r>
      <w:proofErr w:type="spellStart"/>
      <w:r w:rsidRPr="00500814">
        <w:rPr>
          <w:rFonts w:ascii="Times New Roman" w:eastAsia="Times New Roman" w:hAnsi="Times New Roman" w:cs="Times New Roman"/>
          <w:sz w:val="24"/>
          <w:szCs w:val="24"/>
          <w:lang w:eastAsia="pl-PL"/>
        </w:rPr>
        <w:t>cemetowo</w:t>
      </w:r>
      <w:proofErr w:type="spellEnd"/>
      <w:r w:rsidRPr="00500814">
        <w:rPr>
          <w:rFonts w:ascii="Times New Roman" w:eastAsia="Times New Roman" w:hAnsi="Times New Roman" w:cs="Times New Roman"/>
          <w:sz w:val="24"/>
          <w:szCs w:val="24"/>
          <w:lang w:eastAsia="pl-PL"/>
        </w:rPr>
        <w:t xml:space="preserve">-emulsyjnej </w:t>
      </w:r>
      <w:proofErr w:type="spellStart"/>
      <w:r w:rsidRPr="00500814">
        <w:rPr>
          <w:rFonts w:ascii="Times New Roman" w:eastAsia="Times New Roman" w:hAnsi="Times New Roman" w:cs="Times New Roman"/>
          <w:sz w:val="24"/>
          <w:szCs w:val="24"/>
          <w:lang w:eastAsia="pl-PL"/>
        </w:rPr>
        <w:t>MCE</w:t>
      </w:r>
      <w:proofErr w:type="spellEnd"/>
      <w:r w:rsidRPr="00500814">
        <w:rPr>
          <w:rFonts w:ascii="Times New Roman" w:eastAsia="Times New Roman" w:hAnsi="Times New Roman" w:cs="Times New Roman"/>
          <w:sz w:val="24"/>
          <w:szCs w:val="24"/>
          <w:lang w:eastAsia="pl-PL"/>
        </w:rPr>
        <w:t>;</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Ułożenia warstwy wiążącej z mieszanki mineralno-bitumicznej z AC </w:t>
      </w:r>
      <w:proofErr w:type="spellStart"/>
      <w:r w:rsidRPr="00500814">
        <w:rPr>
          <w:rFonts w:ascii="Times New Roman" w:eastAsia="Times New Roman" w:hAnsi="Times New Roman" w:cs="Times New Roman"/>
          <w:sz w:val="24"/>
          <w:szCs w:val="24"/>
          <w:lang w:eastAsia="pl-PL"/>
        </w:rPr>
        <w:t>16W</w:t>
      </w:r>
      <w:proofErr w:type="spellEnd"/>
      <w:r w:rsidRPr="00500814">
        <w:rPr>
          <w:rFonts w:ascii="Times New Roman" w:eastAsia="Times New Roman" w:hAnsi="Times New Roman" w:cs="Times New Roman"/>
          <w:sz w:val="24"/>
          <w:szCs w:val="24"/>
          <w:lang w:eastAsia="pl-PL"/>
        </w:rPr>
        <w:t xml:space="preserve"> 50/70 gr. 8 cm; Wykonanie warstwy ścieralnej z AC </w:t>
      </w:r>
      <w:proofErr w:type="spellStart"/>
      <w:r w:rsidRPr="00500814">
        <w:rPr>
          <w:rFonts w:ascii="Times New Roman" w:eastAsia="Times New Roman" w:hAnsi="Times New Roman" w:cs="Times New Roman"/>
          <w:sz w:val="24"/>
          <w:szCs w:val="24"/>
          <w:lang w:eastAsia="pl-PL"/>
        </w:rPr>
        <w:t>11S</w:t>
      </w:r>
      <w:proofErr w:type="spellEnd"/>
      <w:r w:rsidRPr="00500814">
        <w:rPr>
          <w:rFonts w:ascii="Times New Roman" w:eastAsia="Times New Roman" w:hAnsi="Times New Roman" w:cs="Times New Roman"/>
          <w:sz w:val="24"/>
          <w:szCs w:val="24"/>
          <w:lang w:eastAsia="pl-PL"/>
        </w:rPr>
        <w:t xml:space="preserve"> 50/70 gr. 4 cm; </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Wykonanie poboczy z kruszywa łamanego;</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Wykonanie rowów trapezowych, w korytkach krakowskich, rowu krytego z wpustami i</w:t>
      </w:r>
      <w:r>
        <w:rPr>
          <w:rFonts w:ascii="Times New Roman" w:eastAsia="Times New Roman" w:hAnsi="Times New Roman" w:cs="Times New Roman"/>
          <w:sz w:val="24"/>
          <w:szCs w:val="24"/>
          <w:lang w:eastAsia="pl-PL"/>
        </w:rPr>
        <w:t> </w:t>
      </w:r>
      <w:r w:rsidRPr="00500814">
        <w:rPr>
          <w:rFonts w:ascii="Times New Roman" w:eastAsia="Times New Roman" w:hAnsi="Times New Roman" w:cs="Times New Roman"/>
          <w:sz w:val="24"/>
          <w:szCs w:val="24"/>
          <w:lang w:eastAsia="pl-PL"/>
        </w:rPr>
        <w:t xml:space="preserve"> studniami rewizyjnymi oraz korytka ściekowego przejazdowego; </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Budowa chodnika dla pieszych z mieszanek bitumicznych; </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lastRenderedPageBreak/>
        <w:t>Przebudowa istniejących i budowa nowych zjazdów indywidualnych i publicznych z</w:t>
      </w:r>
      <w:r>
        <w:rPr>
          <w:rFonts w:ascii="Times New Roman" w:eastAsia="Times New Roman" w:hAnsi="Times New Roman" w:cs="Times New Roman"/>
          <w:sz w:val="24"/>
          <w:szCs w:val="24"/>
          <w:lang w:eastAsia="pl-PL"/>
        </w:rPr>
        <w:t> </w:t>
      </w:r>
      <w:r w:rsidRPr="00500814">
        <w:rPr>
          <w:rFonts w:ascii="Times New Roman" w:eastAsia="Times New Roman" w:hAnsi="Times New Roman" w:cs="Times New Roman"/>
          <w:sz w:val="24"/>
          <w:szCs w:val="24"/>
          <w:lang w:eastAsia="pl-PL"/>
        </w:rPr>
        <w:t xml:space="preserve"> mieszanek bitumicznych; </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Wykonanie nowego oznakowania poziomego i pionowego Wycinka kolidujących drzew i</w:t>
      </w:r>
      <w:r>
        <w:rPr>
          <w:rFonts w:ascii="Times New Roman" w:eastAsia="Times New Roman" w:hAnsi="Times New Roman" w:cs="Times New Roman"/>
          <w:sz w:val="24"/>
          <w:szCs w:val="24"/>
          <w:lang w:eastAsia="pl-PL"/>
        </w:rPr>
        <w:t> </w:t>
      </w:r>
      <w:r w:rsidRPr="00500814">
        <w:rPr>
          <w:rFonts w:ascii="Times New Roman" w:eastAsia="Times New Roman" w:hAnsi="Times New Roman" w:cs="Times New Roman"/>
          <w:sz w:val="24"/>
          <w:szCs w:val="24"/>
          <w:lang w:eastAsia="pl-PL"/>
        </w:rPr>
        <w:t xml:space="preserve"> krzewów</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2. Wykonawca zobowiązany jest udzielić minimum 24 miesięcznej rękojmi za wady i</w:t>
      </w:r>
      <w:r>
        <w:rPr>
          <w:rFonts w:ascii="Times New Roman" w:eastAsia="Times New Roman" w:hAnsi="Times New Roman" w:cs="Times New Roman"/>
          <w:sz w:val="24"/>
          <w:szCs w:val="24"/>
          <w:lang w:eastAsia="pl-PL"/>
        </w:rPr>
        <w:t> </w:t>
      </w:r>
      <w:r w:rsidRPr="00500814">
        <w:rPr>
          <w:rFonts w:ascii="Times New Roman" w:eastAsia="Times New Roman" w:hAnsi="Times New Roman" w:cs="Times New Roman"/>
          <w:sz w:val="24"/>
          <w:szCs w:val="24"/>
          <w:lang w:eastAsia="pl-PL"/>
        </w:rPr>
        <w:t xml:space="preserve"> </w:t>
      </w:r>
      <w:proofErr w:type="gramStart"/>
      <w:r w:rsidRPr="00500814">
        <w:rPr>
          <w:rFonts w:ascii="Times New Roman" w:eastAsia="Times New Roman" w:hAnsi="Times New Roman" w:cs="Times New Roman"/>
          <w:sz w:val="24"/>
          <w:szCs w:val="24"/>
          <w:lang w:eastAsia="pl-PL"/>
        </w:rPr>
        <w:t>gwarancji jakości</w:t>
      </w:r>
      <w:proofErr w:type="gramEnd"/>
      <w:r w:rsidRPr="00500814">
        <w:rPr>
          <w:rFonts w:ascii="Times New Roman" w:eastAsia="Times New Roman" w:hAnsi="Times New Roman" w:cs="Times New Roman"/>
          <w:sz w:val="24"/>
          <w:szCs w:val="24"/>
          <w:lang w:eastAsia="pl-PL"/>
        </w:rPr>
        <w:t xml:space="preserve"> na przedmiot zamówienia. </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3. Zamawiający podpisze 2 umowy z wyłonionym w niniejszym postępowaniu Wykonawcą na wykonanie wyżej wymienionych robót budowlanych (Etap I </w:t>
      </w:r>
      <w:proofErr w:type="spellStart"/>
      <w:r w:rsidRPr="00500814">
        <w:rPr>
          <w:rFonts w:ascii="Times New Roman" w:eastAsia="Times New Roman" w:hAnsi="Times New Roman" w:cs="Times New Roman"/>
          <w:sz w:val="24"/>
          <w:szCs w:val="24"/>
          <w:lang w:eastAsia="pl-PL"/>
        </w:rPr>
        <w:t>i</w:t>
      </w:r>
      <w:proofErr w:type="spellEnd"/>
      <w:r w:rsidRPr="00500814">
        <w:rPr>
          <w:rFonts w:ascii="Times New Roman" w:eastAsia="Times New Roman" w:hAnsi="Times New Roman" w:cs="Times New Roman"/>
          <w:sz w:val="24"/>
          <w:szCs w:val="24"/>
          <w:lang w:eastAsia="pl-PL"/>
        </w:rPr>
        <w:t xml:space="preserve"> Etap II) zgodnie z zadaniami inwestycyjnymi ujętymi w uchwale budżetowej: </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„Rozbudowa drogi gminnej nr </w:t>
      </w:r>
      <w:proofErr w:type="spellStart"/>
      <w:r w:rsidRPr="00500814">
        <w:rPr>
          <w:rFonts w:ascii="Times New Roman" w:eastAsia="Times New Roman" w:hAnsi="Times New Roman" w:cs="Times New Roman"/>
          <w:sz w:val="24"/>
          <w:szCs w:val="24"/>
          <w:lang w:eastAsia="pl-PL"/>
        </w:rPr>
        <w:t>351318W</w:t>
      </w:r>
      <w:proofErr w:type="spellEnd"/>
      <w:r w:rsidRPr="00500814">
        <w:rPr>
          <w:rFonts w:ascii="Times New Roman" w:eastAsia="Times New Roman" w:hAnsi="Times New Roman" w:cs="Times New Roman"/>
          <w:sz w:val="24"/>
          <w:szCs w:val="24"/>
          <w:lang w:eastAsia="pl-PL"/>
        </w:rPr>
        <w:t xml:space="preserve"> Mleczków - Cerekiew” - zadanie będzie dofinansowane przez Fundusz Dróg Samorządowych, odcinek od km 1 + 062,00 do km 2+156,00,</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 „Rozbudowa drogi gminnej nr </w:t>
      </w:r>
      <w:proofErr w:type="spellStart"/>
      <w:r w:rsidRPr="00500814">
        <w:rPr>
          <w:rFonts w:ascii="Times New Roman" w:eastAsia="Times New Roman" w:hAnsi="Times New Roman" w:cs="Times New Roman"/>
          <w:sz w:val="24"/>
          <w:szCs w:val="24"/>
          <w:lang w:eastAsia="pl-PL"/>
        </w:rPr>
        <w:t>351318W</w:t>
      </w:r>
      <w:proofErr w:type="spellEnd"/>
      <w:r w:rsidRPr="00500814">
        <w:rPr>
          <w:rFonts w:ascii="Times New Roman" w:eastAsia="Times New Roman" w:hAnsi="Times New Roman" w:cs="Times New Roman"/>
          <w:sz w:val="24"/>
          <w:szCs w:val="24"/>
          <w:lang w:eastAsia="pl-PL"/>
        </w:rPr>
        <w:t xml:space="preserve"> Mleczków - Cerekiew II etap” – zadanie finansowane ze środków własnych, odcinek od km 0 + 000 do km 1 + 062,00.</w:t>
      </w:r>
    </w:p>
    <w:p w:rsidR="00500814" w:rsidRP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Zawarcie 2-</w:t>
      </w:r>
      <w:proofErr w:type="spellStart"/>
      <w:r w:rsidRPr="00500814">
        <w:rPr>
          <w:rFonts w:ascii="Times New Roman" w:eastAsia="Times New Roman" w:hAnsi="Times New Roman" w:cs="Times New Roman"/>
          <w:sz w:val="24"/>
          <w:szCs w:val="24"/>
          <w:lang w:eastAsia="pl-PL"/>
        </w:rPr>
        <w:t>ch</w:t>
      </w:r>
      <w:proofErr w:type="spellEnd"/>
      <w:r w:rsidRPr="00500814">
        <w:rPr>
          <w:rFonts w:ascii="Times New Roman" w:eastAsia="Times New Roman" w:hAnsi="Times New Roman" w:cs="Times New Roman"/>
          <w:sz w:val="24"/>
          <w:szCs w:val="24"/>
          <w:lang w:eastAsia="pl-PL"/>
        </w:rPr>
        <w:t xml:space="preserve"> odrębnych umów z wyłonionym w postępowaniu Wykonawcą podyktowane jest planowanym finansowaniem przedmiotu zamówienia z 2-</w:t>
      </w:r>
      <w:proofErr w:type="spellStart"/>
      <w:r w:rsidRPr="00500814">
        <w:rPr>
          <w:rFonts w:ascii="Times New Roman" w:eastAsia="Times New Roman" w:hAnsi="Times New Roman" w:cs="Times New Roman"/>
          <w:sz w:val="24"/>
          <w:szCs w:val="24"/>
          <w:lang w:eastAsia="pl-PL"/>
        </w:rPr>
        <w:t>ch</w:t>
      </w:r>
      <w:proofErr w:type="spellEnd"/>
      <w:r w:rsidRPr="00500814">
        <w:rPr>
          <w:rFonts w:ascii="Times New Roman" w:eastAsia="Times New Roman" w:hAnsi="Times New Roman" w:cs="Times New Roman"/>
          <w:sz w:val="24"/>
          <w:szCs w:val="24"/>
          <w:lang w:eastAsia="pl-PL"/>
        </w:rPr>
        <w:t xml:space="preserve"> z źródeł: ze środków zewnętrznych - funduszu dróg samorządowych oraz z budżetu gminy.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II.5</w:t>
      </w:r>
      <w:proofErr w:type="spellEnd"/>
      <w:r w:rsidRPr="00500814">
        <w:rPr>
          <w:rFonts w:ascii="Times New Roman" w:eastAsia="Times New Roman" w:hAnsi="Times New Roman" w:cs="Times New Roman"/>
          <w:b/>
          <w:bCs/>
          <w:sz w:val="24"/>
          <w:szCs w:val="24"/>
          <w:lang w:eastAsia="pl-PL"/>
        </w:rPr>
        <w:t xml:space="preserve">) Główny kod </w:t>
      </w:r>
      <w:proofErr w:type="spellStart"/>
      <w:r w:rsidRPr="00500814">
        <w:rPr>
          <w:rFonts w:ascii="Times New Roman" w:eastAsia="Times New Roman" w:hAnsi="Times New Roman" w:cs="Times New Roman"/>
          <w:b/>
          <w:bCs/>
          <w:sz w:val="24"/>
          <w:szCs w:val="24"/>
          <w:lang w:eastAsia="pl-PL"/>
        </w:rPr>
        <w:t>CPV</w:t>
      </w:r>
      <w:proofErr w:type="spellEnd"/>
      <w:r w:rsidRPr="00500814">
        <w:rPr>
          <w:rFonts w:ascii="Times New Roman" w:eastAsia="Times New Roman" w:hAnsi="Times New Roman" w:cs="Times New Roman"/>
          <w:b/>
          <w:bCs/>
          <w:sz w:val="24"/>
          <w:szCs w:val="24"/>
          <w:lang w:eastAsia="pl-PL"/>
        </w:rPr>
        <w:t xml:space="preserve">: </w:t>
      </w:r>
      <w:r w:rsidRPr="00500814">
        <w:rPr>
          <w:rFonts w:ascii="Times New Roman" w:eastAsia="Times New Roman" w:hAnsi="Times New Roman" w:cs="Times New Roman"/>
          <w:sz w:val="24"/>
          <w:szCs w:val="24"/>
          <w:lang w:eastAsia="pl-PL"/>
        </w:rPr>
        <w:t xml:space="preserve">45000000-7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b/>
          <w:bCs/>
          <w:sz w:val="24"/>
          <w:szCs w:val="24"/>
          <w:lang w:eastAsia="pl-PL"/>
        </w:rPr>
        <w:t xml:space="preserve">Dodatkowe kody </w:t>
      </w:r>
      <w:proofErr w:type="spellStart"/>
      <w:r w:rsidRPr="00500814">
        <w:rPr>
          <w:rFonts w:ascii="Times New Roman" w:eastAsia="Times New Roman" w:hAnsi="Times New Roman" w:cs="Times New Roman"/>
          <w:b/>
          <w:bCs/>
          <w:sz w:val="24"/>
          <w:szCs w:val="24"/>
          <w:lang w:eastAsia="pl-PL"/>
        </w:rPr>
        <w:t>CPV</w:t>
      </w:r>
      <w:proofErr w:type="spellEnd"/>
      <w:r w:rsidRPr="00500814">
        <w:rPr>
          <w:rFonts w:ascii="Times New Roman" w:eastAsia="Times New Roman" w:hAnsi="Times New Roman" w:cs="Times New Roman"/>
          <w:b/>
          <w:bCs/>
          <w:sz w:val="24"/>
          <w:szCs w:val="24"/>
          <w:lang w:eastAsia="pl-PL"/>
        </w:rPr>
        <w:t>:</w:t>
      </w:r>
      <w:r w:rsidRPr="00500814">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500814" w:rsidRPr="00500814" w:rsidTr="00500814">
        <w:tc>
          <w:tcPr>
            <w:tcW w:w="0" w:type="auto"/>
            <w:tcBorders>
              <w:top w:val="single" w:sz="6" w:space="0" w:color="000000"/>
              <w:left w:val="single" w:sz="6" w:space="0" w:color="000000"/>
              <w:bottom w:val="single" w:sz="6" w:space="0" w:color="000000"/>
              <w:right w:val="single" w:sz="6" w:space="0" w:color="000000"/>
            </w:tcBorders>
            <w:vAlign w:val="center"/>
            <w:hideMark/>
          </w:tcPr>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Kod </w:t>
            </w:r>
            <w:proofErr w:type="spellStart"/>
            <w:r w:rsidRPr="00500814">
              <w:rPr>
                <w:rFonts w:ascii="Times New Roman" w:eastAsia="Times New Roman" w:hAnsi="Times New Roman" w:cs="Times New Roman"/>
                <w:sz w:val="24"/>
                <w:szCs w:val="24"/>
                <w:lang w:eastAsia="pl-PL"/>
              </w:rPr>
              <w:t>CPV</w:t>
            </w:r>
            <w:proofErr w:type="spellEnd"/>
          </w:p>
        </w:tc>
      </w:tr>
      <w:tr w:rsidR="00500814" w:rsidRPr="00500814" w:rsidTr="00500814">
        <w:tc>
          <w:tcPr>
            <w:tcW w:w="0" w:type="auto"/>
            <w:tcBorders>
              <w:top w:val="single" w:sz="6" w:space="0" w:color="000000"/>
              <w:left w:val="single" w:sz="6" w:space="0" w:color="000000"/>
              <w:bottom w:val="single" w:sz="6" w:space="0" w:color="000000"/>
              <w:right w:val="single" w:sz="6" w:space="0" w:color="000000"/>
            </w:tcBorders>
            <w:vAlign w:val="center"/>
            <w:hideMark/>
          </w:tcPr>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45100000-8</w:t>
            </w:r>
          </w:p>
        </w:tc>
      </w:tr>
      <w:tr w:rsidR="00500814" w:rsidRPr="00500814" w:rsidTr="00500814">
        <w:tc>
          <w:tcPr>
            <w:tcW w:w="0" w:type="auto"/>
            <w:tcBorders>
              <w:top w:val="single" w:sz="6" w:space="0" w:color="000000"/>
              <w:left w:val="single" w:sz="6" w:space="0" w:color="000000"/>
              <w:bottom w:val="single" w:sz="6" w:space="0" w:color="000000"/>
              <w:right w:val="single" w:sz="6" w:space="0" w:color="000000"/>
            </w:tcBorders>
            <w:vAlign w:val="center"/>
            <w:hideMark/>
          </w:tcPr>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45111200-0</w:t>
            </w:r>
          </w:p>
        </w:tc>
      </w:tr>
      <w:tr w:rsidR="00500814" w:rsidRPr="00500814" w:rsidTr="00500814">
        <w:tc>
          <w:tcPr>
            <w:tcW w:w="0" w:type="auto"/>
            <w:tcBorders>
              <w:top w:val="single" w:sz="6" w:space="0" w:color="000000"/>
              <w:left w:val="single" w:sz="6" w:space="0" w:color="000000"/>
              <w:bottom w:val="single" w:sz="6" w:space="0" w:color="000000"/>
              <w:right w:val="single" w:sz="6" w:space="0" w:color="000000"/>
            </w:tcBorders>
            <w:vAlign w:val="center"/>
            <w:hideMark/>
          </w:tcPr>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45233220-7</w:t>
            </w:r>
          </w:p>
        </w:tc>
      </w:tr>
      <w:tr w:rsidR="00500814" w:rsidRPr="00500814" w:rsidTr="00500814">
        <w:tc>
          <w:tcPr>
            <w:tcW w:w="0" w:type="auto"/>
            <w:tcBorders>
              <w:top w:val="single" w:sz="6" w:space="0" w:color="000000"/>
              <w:left w:val="single" w:sz="6" w:space="0" w:color="000000"/>
              <w:bottom w:val="single" w:sz="6" w:space="0" w:color="000000"/>
              <w:right w:val="single" w:sz="6" w:space="0" w:color="000000"/>
            </w:tcBorders>
            <w:vAlign w:val="center"/>
            <w:hideMark/>
          </w:tcPr>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45232452-5</w:t>
            </w:r>
          </w:p>
        </w:tc>
      </w:tr>
      <w:tr w:rsidR="00500814" w:rsidRPr="00500814" w:rsidTr="00500814">
        <w:tc>
          <w:tcPr>
            <w:tcW w:w="0" w:type="auto"/>
            <w:tcBorders>
              <w:top w:val="single" w:sz="6" w:space="0" w:color="000000"/>
              <w:left w:val="single" w:sz="6" w:space="0" w:color="000000"/>
              <w:bottom w:val="single" w:sz="6" w:space="0" w:color="000000"/>
              <w:right w:val="single" w:sz="6" w:space="0" w:color="000000"/>
            </w:tcBorders>
            <w:vAlign w:val="center"/>
            <w:hideMark/>
          </w:tcPr>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45233290-8</w:t>
            </w:r>
          </w:p>
        </w:tc>
      </w:tr>
      <w:tr w:rsidR="00500814" w:rsidRPr="00500814" w:rsidTr="00500814">
        <w:tc>
          <w:tcPr>
            <w:tcW w:w="0" w:type="auto"/>
            <w:tcBorders>
              <w:top w:val="single" w:sz="6" w:space="0" w:color="000000"/>
              <w:left w:val="single" w:sz="6" w:space="0" w:color="000000"/>
              <w:bottom w:val="single" w:sz="6" w:space="0" w:color="000000"/>
              <w:right w:val="single" w:sz="6" w:space="0" w:color="000000"/>
            </w:tcBorders>
            <w:vAlign w:val="center"/>
            <w:hideMark/>
          </w:tcPr>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45232100-3</w:t>
            </w:r>
          </w:p>
        </w:tc>
      </w:tr>
      <w:tr w:rsidR="00500814" w:rsidRPr="00500814" w:rsidTr="00500814">
        <w:tc>
          <w:tcPr>
            <w:tcW w:w="0" w:type="auto"/>
            <w:tcBorders>
              <w:top w:val="single" w:sz="6" w:space="0" w:color="000000"/>
              <w:left w:val="single" w:sz="6" w:space="0" w:color="000000"/>
              <w:bottom w:val="single" w:sz="6" w:space="0" w:color="000000"/>
              <w:right w:val="single" w:sz="6" w:space="0" w:color="000000"/>
            </w:tcBorders>
            <w:vAlign w:val="center"/>
            <w:hideMark/>
          </w:tcPr>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45231400-9</w:t>
            </w:r>
          </w:p>
        </w:tc>
      </w:tr>
      <w:tr w:rsidR="00500814" w:rsidRPr="00500814" w:rsidTr="00500814">
        <w:tc>
          <w:tcPr>
            <w:tcW w:w="0" w:type="auto"/>
            <w:tcBorders>
              <w:top w:val="single" w:sz="6" w:space="0" w:color="000000"/>
              <w:left w:val="single" w:sz="6" w:space="0" w:color="000000"/>
              <w:bottom w:val="single" w:sz="6" w:space="0" w:color="000000"/>
              <w:right w:val="single" w:sz="6" w:space="0" w:color="000000"/>
            </w:tcBorders>
            <w:vAlign w:val="center"/>
            <w:hideMark/>
          </w:tcPr>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45231600-1</w:t>
            </w:r>
          </w:p>
        </w:tc>
      </w:tr>
    </w:tbl>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II.6</w:t>
      </w:r>
      <w:proofErr w:type="spellEnd"/>
      <w:r w:rsidRPr="00500814">
        <w:rPr>
          <w:rFonts w:ascii="Times New Roman" w:eastAsia="Times New Roman" w:hAnsi="Times New Roman" w:cs="Times New Roman"/>
          <w:b/>
          <w:bCs/>
          <w:sz w:val="24"/>
          <w:szCs w:val="24"/>
          <w:lang w:eastAsia="pl-PL"/>
        </w:rPr>
        <w:t xml:space="preserve">) Całkowita wartość </w:t>
      </w:r>
      <w:proofErr w:type="gramStart"/>
      <w:r w:rsidRPr="00500814">
        <w:rPr>
          <w:rFonts w:ascii="Times New Roman" w:eastAsia="Times New Roman" w:hAnsi="Times New Roman" w:cs="Times New Roman"/>
          <w:b/>
          <w:bCs/>
          <w:sz w:val="24"/>
          <w:szCs w:val="24"/>
          <w:lang w:eastAsia="pl-PL"/>
        </w:rPr>
        <w:t xml:space="preserve">zamówienia </w:t>
      </w:r>
      <w:r w:rsidRPr="00500814">
        <w:rPr>
          <w:rFonts w:ascii="Times New Roman" w:eastAsia="Times New Roman" w:hAnsi="Times New Roman" w:cs="Times New Roman"/>
          <w:i/>
          <w:iCs/>
          <w:sz w:val="24"/>
          <w:szCs w:val="24"/>
          <w:lang w:eastAsia="pl-PL"/>
        </w:rPr>
        <w:t>(jeżeli</w:t>
      </w:r>
      <w:proofErr w:type="gramEnd"/>
      <w:r w:rsidRPr="00500814">
        <w:rPr>
          <w:rFonts w:ascii="Times New Roman" w:eastAsia="Times New Roman" w:hAnsi="Times New Roman" w:cs="Times New Roman"/>
          <w:i/>
          <w:iCs/>
          <w:sz w:val="24"/>
          <w:szCs w:val="24"/>
          <w:lang w:eastAsia="pl-PL"/>
        </w:rPr>
        <w:t xml:space="preserve"> zamawiający podaje informacje o wartości zamówienia)</w:t>
      </w:r>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t xml:space="preserve">Wartość bez VAT: </w:t>
      </w:r>
      <w:r w:rsidRPr="00500814">
        <w:rPr>
          <w:rFonts w:ascii="Times New Roman" w:eastAsia="Times New Roman" w:hAnsi="Times New Roman" w:cs="Times New Roman"/>
          <w:sz w:val="24"/>
          <w:szCs w:val="24"/>
          <w:lang w:eastAsia="pl-PL"/>
        </w:rPr>
        <w:br/>
        <w:t xml:space="preserve">Waluta: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500814">
        <w:rPr>
          <w:rFonts w:ascii="Times New Roman" w:eastAsia="Times New Roman" w:hAnsi="Times New Roman" w:cs="Times New Roman"/>
          <w:sz w:val="24"/>
          <w:szCs w:val="24"/>
          <w:lang w:eastAsia="pl-PL"/>
        </w:rPr>
        <w:t xml:space="preserv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II.7</w:t>
      </w:r>
      <w:proofErr w:type="spellEnd"/>
      <w:r w:rsidRPr="00500814">
        <w:rPr>
          <w:rFonts w:ascii="Times New Roman" w:eastAsia="Times New Roman" w:hAnsi="Times New Roman" w:cs="Times New Roman"/>
          <w:b/>
          <w:bCs/>
          <w:sz w:val="24"/>
          <w:szCs w:val="24"/>
          <w:lang w:eastAsia="pl-PL"/>
        </w:rPr>
        <w:t xml:space="preserve">) Czy przewiduje się udzielenie zamówień, o których mowa w art. 67 ust. 1 pkt 6 i 7 lub w art. 134 ust. 6 pkt 3 ustawy </w:t>
      </w:r>
      <w:proofErr w:type="spellStart"/>
      <w:r w:rsidRPr="00500814">
        <w:rPr>
          <w:rFonts w:ascii="Times New Roman" w:eastAsia="Times New Roman" w:hAnsi="Times New Roman" w:cs="Times New Roman"/>
          <w:b/>
          <w:bCs/>
          <w:sz w:val="24"/>
          <w:szCs w:val="24"/>
          <w:lang w:eastAsia="pl-PL"/>
        </w:rPr>
        <w:t>Pzp</w:t>
      </w:r>
      <w:proofErr w:type="spellEnd"/>
      <w:r w:rsidRPr="00500814">
        <w:rPr>
          <w:rFonts w:ascii="Times New Roman" w:eastAsia="Times New Roman" w:hAnsi="Times New Roman" w:cs="Times New Roman"/>
          <w:b/>
          <w:bCs/>
          <w:sz w:val="24"/>
          <w:szCs w:val="24"/>
          <w:lang w:eastAsia="pl-PL"/>
        </w:rPr>
        <w:t xml:space="preserve">: </w:t>
      </w:r>
      <w:r w:rsidRPr="00500814">
        <w:rPr>
          <w:rFonts w:ascii="Times New Roman" w:eastAsia="Times New Roman" w:hAnsi="Times New Roman" w:cs="Times New Roman"/>
          <w:sz w:val="24"/>
          <w:szCs w:val="24"/>
          <w:lang w:eastAsia="pl-PL"/>
        </w:rPr>
        <w:t xml:space="preserve">Nie </w:t>
      </w:r>
      <w:r w:rsidRPr="00500814">
        <w:rPr>
          <w:rFonts w:ascii="Times New Roman" w:eastAsia="Times New Roman" w:hAnsi="Times New Roman" w:cs="Times New Roman"/>
          <w:sz w:val="24"/>
          <w:szCs w:val="24"/>
          <w:lang w:eastAsia="pl-PL"/>
        </w:rPr>
        <w:br/>
        <w:t xml:space="preserve">Określenie przedmiotu, wielkości lub zakresu oraz </w:t>
      </w:r>
      <w:proofErr w:type="gramStart"/>
      <w:r w:rsidRPr="00500814">
        <w:rPr>
          <w:rFonts w:ascii="Times New Roman" w:eastAsia="Times New Roman" w:hAnsi="Times New Roman" w:cs="Times New Roman"/>
          <w:sz w:val="24"/>
          <w:szCs w:val="24"/>
          <w:lang w:eastAsia="pl-PL"/>
        </w:rPr>
        <w:t>warunków na jakich</w:t>
      </w:r>
      <w:proofErr w:type="gramEnd"/>
      <w:r w:rsidRPr="00500814">
        <w:rPr>
          <w:rFonts w:ascii="Times New Roman" w:eastAsia="Times New Roman" w:hAnsi="Times New Roman" w:cs="Times New Roman"/>
          <w:sz w:val="24"/>
          <w:szCs w:val="24"/>
          <w:lang w:eastAsia="pl-PL"/>
        </w:rPr>
        <w:t xml:space="preserve"> zostaną udzielone zamówienia, o których mowa w art. 67 ust. 1 pkt 6 lub w art. 134 ust. 6 pkt 3 ustawy </w:t>
      </w:r>
      <w:proofErr w:type="spellStart"/>
      <w:r w:rsidRPr="00500814">
        <w:rPr>
          <w:rFonts w:ascii="Times New Roman" w:eastAsia="Times New Roman" w:hAnsi="Times New Roman" w:cs="Times New Roman"/>
          <w:sz w:val="24"/>
          <w:szCs w:val="24"/>
          <w:lang w:eastAsia="pl-PL"/>
        </w:rPr>
        <w:t>Pzp</w:t>
      </w:r>
      <w:proofErr w:type="spellEnd"/>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II.8</w:t>
      </w:r>
      <w:proofErr w:type="spellEnd"/>
      <w:r w:rsidRPr="00500814">
        <w:rPr>
          <w:rFonts w:ascii="Times New Roman" w:eastAsia="Times New Roman" w:hAnsi="Times New Roman" w:cs="Times New Roman"/>
          <w:b/>
          <w:bCs/>
          <w:sz w:val="24"/>
          <w:szCs w:val="24"/>
          <w:lang w:eastAsia="pl-PL"/>
        </w:rPr>
        <w:t>) Okres, w którym realizowane będzie zamówienie lub okres, na który została zawarta umowa ramowa lub okres, na który został ustanowiony dynamiczny system zakupów:</w:t>
      </w:r>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t>miesiącach</w:t>
      </w:r>
      <w:proofErr w:type="gramStart"/>
      <w:r w:rsidRPr="00500814">
        <w:rPr>
          <w:rFonts w:ascii="Times New Roman" w:eastAsia="Times New Roman" w:hAnsi="Times New Roman" w:cs="Times New Roman"/>
          <w:sz w:val="24"/>
          <w:szCs w:val="24"/>
          <w:lang w:eastAsia="pl-PL"/>
        </w:rPr>
        <w:t>:   </w:t>
      </w:r>
      <w:r w:rsidRPr="00500814">
        <w:rPr>
          <w:rFonts w:ascii="Times New Roman" w:eastAsia="Times New Roman" w:hAnsi="Times New Roman" w:cs="Times New Roman"/>
          <w:i/>
          <w:iCs/>
          <w:sz w:val="24"/>
          <w:szCs w:val="24"/>
          <w:lang w:eastAsia="pl-PL"/>
        </w:rPr>
        <w:t xml:space="preserve"> lub</w:t>
      </w:r>
      <w:proofErr w:type="gramEnd"/>
      <w:r w:rsidRPr="00500814">
        <w:rPr>
          <w:rFonts w:ascii="Times New Roman" w:eastAsia="Times New Roman" w:hAnsi="Times New Roman" w:cs="Times New Roman"/>
          <w:i/>
          <w:iCs/>
          <w:sz w:val="24"/>
          <w:szCs w:val="24"/>
          <w:lang w:eastAsia="pl-PL"/>
        </w:rPr>
        <w:t xml:space="preserve"> </w:t>
      </w:r>
      <w:r w:rsidRPr="00500814">
        <w:rPr>
          <w:rFonts w:ascii="Times New Roman" w:eastAsia="Times New Roman" w:hAnsi="Times New Roman" w:cs="Times New Roman"/>
          <w:b/>
          <w:bCs/>
          <w:sz w:val="24"/>
          <w:szCs w:val="24"/>
          <w:lang w:eastAsia="pl-PL"/>
        </w:rPr>
        <w:t>dniach:</w:t>
      </w:r>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i/>
          <w:iCs/>
          <w:sz w:val="24"/>
          <w:szCs w:val="24"/>
          <w:lang w:eastAsia="pl-PL"/>
        </w:rPr>
        <w:t>lub</w:t>
      </w:r>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b/>
          <w:bCs/>
          <w:sz w:val="24"/>
          <w:szCs w:val="24"/>
          <w:lang w:eastAsia="pl-PL"/>
        </w:rPr>
        <w:t xml:space="preserve">data rozpoczęcia: </w:t>
      </w:r>
      <w:r w:rsidRPr="00500814">
        <w:rPr>
          <w:rFonts w:ascii="Times New Roman" w:eastAsia="Times New Roman" w:hAnsi="Times New Roman" w:cs="Times New Roman"/>
          <w:sz w:val="24"/>
          <w:szCs w:val="24"/>
          <w:lang w:eastAsia="pl-PL"/>
        </w:rPr>
        <w:t> </w:t>
      </w:r>
      <w:r w:rsidRPr="00500814">
        <w:rPr>
          <w:rFonts w:ascii="Times New Roman" w:eastAsia="Times New Roman" w:hAnsi="Times New Roman" w:cs="Times New Roman"/>
          <w:i/>
          <w:iCs/>
          <w:sz w:val="24"/>
          <w:szCs w:val="24"/>
          <w:lang w:eastAsia="pl-PL"/>
        </w:rPr>
        <w:t xml:space="preserve"> lub </w:t>
      </w:r>
      <w:r w:rsidRPr="00500814">
        <w:rPr>
          <w:rFonts w:ascii="Times New Roman" w:eastAsia="Times New Roman" w:hAnsi="Times New Roman" w:cs="Times New Roman"/>
          <w:b/>
          <w:bCs/>
          <w:sz w:val="24"/>
          <w:szCs w:val="24"/>
          <w:lang w:eastAsia="pl-PL"/>
        </w:rPr>
        <w:t xml:space="preserve">zakończenia: </w:t>
      </w:r>
      <w:r w:rsidRPr="00500814">
        <w:rPr>
          <w:rFonts w:ascii="Times New Roman" w:eastAsia="Times New Roman" w:hAnsi="Times New Roman" w:cs="Times New Roman"/>
          <w:sz w:val="24"/>
          <w:szCs w:val="24"/>
          <w:lang w:eastAsia="pl-PL"/>
        </w:rPr>
        <w:t xml:space="preserve">30.10.2021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II.9</w:t>
      </w:r>
      <w:proofErr w:type="spellEnd"/>
      <w:r w:rsidRPr="00500814">
        <w:rPr>
          <w:rFonts w:ascii="Times New Roman" w:eastAsia="Times New Roman" w:hAnsi="Times New Roman" w:cs="Times New Roman"/>
          <w:b/>
          <w:bCs/>
          <w:sz w:val="24"/>
          <w:szCs w:val="24"/>
          <w:lang w:eastAsia="pl-PL"/>
        </w:rPr>
        <w:t xml:space="preserve">) Informacje dodatkowe: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u w:val="single"/>
          <w:lang w:eastAsia="pl-PL"/>
        </w:rPr>
        <w:lastRenderedPageBreak/>
        <w:t xml:space="preserve">SEKCJA III: INFORMACJE O CHARAKTERZE PRAWNYM, EKONOMICZNYM, FINANSOWYM I TECHNICZNYM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proofErr w:type="spellStart"/>
      <w:r w:rsidRPr="00500814">
        <w:rPr>
          <w:rFonts w:ascii="Times New Roman" w:eastAsia="Times New Roman" w:hAnsi="Times New Roman" w:cs="Times New Roman"/>
          <w:b/>
          <w:bCs/>
          <w:sz w:val="24"/>
          <w:szCs w:val="24"/>
          <w:lang w:eastAsia="pl-PL"/>
        </w:rPr>
        <w:t>III.1</w:t>
      </w:r>
      <w:proofErr w:type="spellEnd"/>
      <w:r w:rsidRPr="00500814">
        <w:rPr>
          <w:rFonts w:ascii="Times New Roman" w:eastAsia="Times New Roman" w:hAnsi="Times New Roman" w:cs="Times New Roman"/>
          <w:b/>
          <w:bCs/>
          <w:sz w:val="24"/>
          <w:szCs w:val="24"/>
          <w:lang w:eastAsia="pl-PL"/>
        </w:rPr>
        <w:t xml:space="preserve">) WARUNKI UDZIAŁU W POSTĘPOWANIU </w:t>
      </w:r>
    </w:p>
    <w:p w:rsidR="00500814" w:rsidRDefault="00500814" w:rsidP="00500814">
      <w:pPr>
        <w:spacing w:after="0" w:line="240" w:lineRule="auto"/>
        <w:rPr>
          <w:rFonts w:ascii="Times New Roman" w:eastAsia="Times New Roman" w:hAnsi="Times New Roman" w:cs="Times New Roman"/>
          <w:sz w:val="24"/>
          <w:szCs w:val="24"/>
          <w:lang w:eastAsia="pl-PL"/>
        </w:rPr>
      </w:pPr>
      <w:proofErr w:type="spellStart"/>
      <w:r w:rsidRPr="00500814">
        <w:rPr>
          <w:rFonts w:ascii="Times New Roman" w:eastAsia="Times New Roman" w:hAnsi="Times New Roman" w:cs="Times New Roman"/>
          <w:b/>
          <w:bCs/>
          <w:sz w:val="24"/>
          <w:szCs w:val="24"/>
          <w:lang w:eastAsia="pl-PL"/>
        </w:rPr>
        <w:t>III.1.1</w:t>
      </w:r>
      <w:proofErr w:type="spellEnd"/>
      <w:r w:rsidRPr="00500814">
        <w:rPr>
          <w:rFonts w:ascii="Times New Roman" w:eastAsia="Times New Roman" w:hAnsi="Times New Roman" w:cs="Times New Roman"/>
          <w:b/>
          <w:bCs/>
          <w:sz w:val="24"/>
          <w:szCs w:val="24"/>
          <w:lang w:eastAsia="pl-PL"/>
        </w:rPr>
        <w:t>) Kompetencje lub uprawnienia do prowadzenia określonej działalności zawodowej, o ile wynika to z odrębnych przepisów</w:t>
      </w:r>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t xml:space="preserve">Określenie warunków: Zamawiający nie określa warunku udziału w postępowaniu w przedmiotowym zakresie. </w:t>
      </w:r>
      <w:r w:rsidRPr="00500814">
        <w:rPr>
          <w:rFonts w:ascii="Times New Roman" w:eastAsia="Times New Roman" w:hAnsi="Times New Roman" w:cs="Times New Roman"/>
          <w:sz w:val="24"/>
          <w:szCs w:val="24"/>
          <w:lang w:eastAsia="pl-PL"/>
        </w:rPr>
        <w:br/>
        <w:t xml:space="preserve">Informacje dodatkowe </w:t>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III.1.2</w:t>
      </w:r>
      <w:proofErr w:type="spellEnd"/>
      <w:r w:rsidRPr="00500814">
        <w:rPr>
          <w:rFonts w:ascii="Times New Roman" w:eastAsia="Times New Roman" w:hAnsi="Times New Roman" w:cs="Times New Roman"/>
          <w:b/>
          <w:bCs/>
          <w:sz w:val="24"/>
          <w:szCs w:val="24"/>
          <w:lang w:eastAsia="pl-PL"/>
        </w:rPr>
        <w:t xml:space="preserve">) Sytuacja finansowa lub ekonomiczna </w:t>
      </w:r>
      <w:r w:rsidRPr="00500814">
        <w:rPr>
          <w:rFonts w:ascii="Times New Roman" w:eastAsia="Times New Roman" w:hAnsi="Times New Roman" w:cs="Times New Roman"/>
          <w:sz w:val="24"/>
          <w:szCs w:val="24"/>
          <w:lang w:eastAsia="pl-PL"/>
        </w:rPr>
        <w:br/>
        <w:t xml:space="preserve">Określenie warunków: Zamawiający nie określa warunku udziału w postępowaniu w przedmiotowym zakresie. </w:t>
      </w:r>
      <w:r w:rsidRPr="00500814">
        <w:rPr>
          <w:rFonts w:ascii="Times New Roman" w:eastAsia="Times New Roman" w:hAnsi="Times New Roman" w:cs="Times New Roman"/>
          <w:sz w:val="24"/>
          <w:szCs w:val="24"/>
          <w:lang w:eastAsia="pl-PL"/>
        </w:rPr>
        <w:br/>
        <w:t xml:space="preserve">Informacje dodatkowe </w:t>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III.1.3</w:t>
      </w:r>
      <w:proofErr w:type="spellEnd"/>
      <w:r w:rsidRPr="00500814">
        <w:rPr>
          <w:rFonts w:ascii="Times New Roman" w:eastAsia="Times New Roman" w:hAnsi="Times New Roman" w:cs="Times New Roman"/>
          <w:b/>
          <w:bCs/>
          <w:sz w:val="24"/>
          <w:szCs w:val="24"/>
          <w:lang w:eastAsia="pl-PL"/>
        </w:rPr>
        <w:t xml:space="preserve">) Zdolność techniczna lub zawodowa </w:t>
      </w:r>
      <w:r w:rsidRPr="00500814">
        <w:rPr>
          <w:rFonts w:ascii="Times New Roman" w:eastAsia="Times New Roman" w:hAnsi="Times New Roman" w:cs="Times New Roman"/>
          <w:sz w:val="24"/>
          <w:szCs w:val="24"/>
          <w:lang w:eastAsia="pl-PL"/>
        </w:rPr>
        <w:br/>
        <w:t>Określenie warunków:</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3.1. Wykonawca musi wykazać, że dysponuje osobą, która będzie pełniła obowiązki kierownika budowy. Osoba ta musi posiadać uprawnienia do pełnienia samodzielnej funkcji technicznymi do kierowania robotami budowlanymi w specjalności drogowej wydane na podstawie rozporządzenia Ministra Infrastruktury i Rozwoju z dnia 29 kwietnia </w:t>
      </w:r>
      <w:proofErr w:type="spellStart"/>
      <w:r w:rsidRPr="00500814">
        <w:rPr>
          <w:rFonts w:ascii="Times New Roman" w:eastAsia="Times New Roman" w:hAnsi="Times New Roman" w:cs="Times New Roman"/>
          <w:sz w:val="24"/>
          <w:szCs w:val="24"/>
          <w:lang w:eastAsia="pl-PL"/>
        </w:rPr>
        <w:t>2019r</w:t>
      </w:r>
      <w:proofErr w:type="spellEnd"/>
      <w:r w:rsidRPr="00500814">
        <w:rPr>
          <w:rFonts w:ascii="Times New Roman" w:eastAsia="Times New Roman" w:hAnsi="Times New Roman" w:cs="Times New Roman"/>
          <w:sz w:val="24"/>
          <w:szCs w:val="24"/>
          <w:lang w:eastAsia="pl-PL"/>
        </w:rPr>
        <w:t xml:space="preserve">. w sprawie przygotowania zawodowego do wykonywania samodzielnych funkcji technicznych w budownictwie (Dz. U. </w:t>
      </w:r>
      <w:proofErr w:type="spellStart"/>
      <w:r w:rsidRPr="00500814">
        <w:rPr>
          <w:rFonts w:ascii="Times New Roman" w:eastAsia="Times New Roman" w:hAnsi="Times New Roman" w:cs="Times New Roman"/>
          <w:sz w:val="24"/>
          <w:szCs w:val="24"/>
          <w:lang w:eastAsia="pl-PL"/>
        </w:rPr>
        <w:t>2019</w:t>
      </w:r>
      <w:proofErr w:type="gramStart"/>
      <w:r w:rsidRPr="00500814">
        <w:rPr>
          <w:rFonts w:ascii="Times New Roman" w:eastAsia="Times New Roman" w:hAnsi="Times New Roman" w:cs="Times New Roman"/>
          <w:sz w:val="24"/>
          <w:szCs w:val="24"/>
          <w:lang w:eastAsia="pl-PL"/>
        </w:rPr>
        <w:t>r</w:t>
      </w:r>
      <w:proofErr w:type="spellEnd"/>
      <w:proofErr w:type="gramEnd"/>
      <w:r w:rsidRPr="00500814">
        <w:rPr>
          <w:rFonts w:ascii="Times New Roman" w:eastAsia="Times New Roman" w:hAnsi="Times New Roman" w:cs="Times New Roman"/>
          <w:sz w:val="24"/>
          <w:szCs w:val="24"/>
          <w:lang w:eastAsia="pl-PL"/>
        </w:rPr>
        <w:t xml:space="preserve">. poz. 831) lub odpowiadające im ważne uprawnienia wydane na podstawie wcześniej obowiązujących przepisów prawa lub odpowiadające im uprawnienia budowlane, które zostały wydane obywatelom państwa Europejskiego Obszaru Gospodarczego oraz Konfederacji Szwajcarskiej, z zastrzeżeniem przepisu art. </w:t>
      </w:r>
      <w:proofErr w:type="spellStart"/>
      <w:r w:rsidRPr="00500814">
        <w:rPr>
          <w:rFonts w:ascii="Times New Roman" w:eastAsia="Times New Roman" w:hAnsi="Times New Roman" w:cs="Times New Roman"/>
          <w:sz w:val="24"/>
          <w:szCs w:val="24"/>
          <w:lang w:eastAsia="pl-PL"/>
        </w:rPr>
        <w:t>12a</w:t>
      </w:r>
      <w:proofErr w:type="spellEnd"/>
      <w:r w:rsidRPr="00500814">
        <w:rPr>
          <w:rFonts w:ascii="Times New Roman" w:eastAsia="Times New Roman" w:hAnsi="Times New Roman" w:cs="Times New Roman"/>
          <w:sz w:val="24"/>
          <w:szCs w:val="24"/>
          <w:lang w:eastAsia="pl-PL"/>
        </w:rPr>
        <w:t xml:space="preserve"> oraz innych przepisów ustawy Prawo budowlane (Dz. U. </w:t>
      </w:r>
      <w:proofErr w:type="gramStart"/>
      <w:r w:rsidRPr="00500814">
        <w:rPr>
          <w:rFonts w:ascii="Times New Roman" w:eastAsia="Times New Roman" w:hAnsi="Times New Roman" w:cs="Times New Roman"/>
          <w:sz w:val="24"/>
          <w:szCs w:val="24"/>
          <w:lang w:eastAsia="pl-PL"/>
        </w:rPr>
        <w:t>z</w:t>
      </w:r>
      <w:proofErr w:type="gramEnd"/>
      <w:r w:rsidRPr="00500814">
        <w:rPr>
          <w:rFonts w:ascii="Times New Roman" w:eastAsia="Times New Roman" w:hAnsi="Times New Roman" w:cs="Times New Roman"/>
          <w:sz w:val="24"/>
          <w:szCs w:val="24"/>
          <w:lang w:eastAsia="pl-PL"/>
        </w:rPr>
        <w:t xml:space="preserve"> </w:t>
      </w:r>
      <w:proofErr w:type="spellStart"/>
      <w:r w:rsidRPr="00500814">
        <w:rPr>
          <w:rFonts w:ascii="Times New Roman" w:eastAsia="Times New Roman" w:hAnsi="Times New Roman" w:cs="Times New Roman"/>
          <w:sz w:val="24"/>
          <w:szCs w:val="24"/>
          <w:lang w:eastAsia="pl-PL"/>
        </w:rPr>
        <w:t>2018r</w:t>
      </w:r>
      <w:proofErr w:type="spellEnd"/>
      <w:r w:rsidRPr="00500814">
        <w:rPr>
          <w:rFonts w:ascii="Times New Roman" w:eastAsia="Times New Roman" w:hAnsi="Times New Roman" w:cs="Times New Roman"/>
          <w:sz w:val="24"/>
          <w:szCs w:val="24"/>
          <w:lang w:eastAsia="pl-PL"/>
        </w:rPr>
        <w:t xml:space="preserve">. poz. 1202) oraz ustawy o zasadach uznawania kwalifikacji zawodowych nabytych w państwach członkowskich UE (Dz. U. </w:t>
      </w:r>
      <w:proofErr w:type="spellStart"/>
      <w:r w:rsidRPr="00500814">
        <w:rPr>
          <w:rFonts w:ascii="Times New Roman" w:eastAsia="Times New Roman" w:hAnsi="Times New Roman" w:cs="Times New Roman"/>
          <w:sz w:val="24"/>
          <w:szCs w:val="24"/>
          <w:lang w:eastAsia="pl-PL"/>
        </w:rPr>
        <w:t>2016</w:t>
      </w:r>
      <w:proofErr w:type="gramStart"/>
      <w:r w:rsidRPr="00500814">
        <w:rPr>
          <w:rFonts w:ascii="Times New Roman" w:eastAsia="Times New Roman" w:hAnsi="Times New Roman" w:cs="Times New Roman"/>
          <w:sz w:val="24"/>
          <w:szCs w:val="24"/>
          <w:lang w:eastAsia="pl-PL"/>
        </w:rPr>
        <w:t>r</w:t>
      </w:r>
      <w:proofErr w:type="spellEnd"/>
      <w:proofErr w:type="gramEnd"/>
      <w:r w:rsidRPr="00500814">
        <w:rPr>
          <w:rFonts w:ascii="Times New Roman" w:eastAsia="Times New Roman" w:hAnsi="Times New Roman" w:cs="Times New Roman"/>
          <w:sz w:val="24"/>
          <w:szCs w:val="24"/>
          <w:lang w:eastAsia="pl-PL"/>
        </w:rPr>
        <w:t xml:space="preserve">. poz. 65); </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3.2. Wykonawca musi wykazać, że dysponuje osobą, która będzie pełniła obowiązki kierownika robót budowlanych teletechnicznych. Osoba ta musi posiadać uprawnienia do pełnienia samodzielnej funkcji technicznymi do kierowania robotami budowlanymi w specjalności teletechnicznej wydane na podstawie rozporządzenia Ministra Infrastruktury i Rozwoju z dnia 29 kwietnia </w:t>
      </w:r>
      <w:proofErr w:type="spellStart"/>
      <w:r w:rsidRPr="00500814">
        <w:rPr>
          <w:rFonts w:ascii="Times New Roman" w:eastAsia="Times New Roman" w:hAnsi="Times New Roman" w:cs="Times New Roman"/>
          <w:sz w:val="24"/>
          <w:szCs w:val="24"/>
          <w:lang w:eastAsia="pl-PL"/>
        </w:rPr>
        <w:t>2019r</w:t>
      </w:r>
      <w:proofErr w:type="spellEnd"/>
      <w:r w:rsidRPr="00500814">
        <w:rPr>
          <w:rFonts w:ascii="Times New Roman" w:eastAsia="Times New Roman" w:hAnsi="Times New Roman" w:cs="Times New Roman"/>
          <w:sz w:val="24"/>
          <w:szCs w:val="24"/>
          <w:lang w:eastAsia="pl-PL"/>
        </w:rPr>
        <w:t xml:space="preserve">. w sprawie przygotowania zawodowego do wykonywania samodzielnych funkcji technicznych w budownictwie (Dz. U. </w:t>
      </w:r>
      <w:proofErr w:type="spellStart"/>
      <w:r w:rsidRPr="00500814">
        <w:rPr>
          <w:rFonts w:ascii="Times New Roman" w:eastAsia="Times New Roman" w:hAnsi="Times New Roman" w:cs="Times New Roman"/>
          <w:sz w:val="24"/>
          <w:szCs w:val="24"/>
          <w:lang w:eastAsia="pl-PL"/>
        </w:rPr>
        <w:t>2019</w:t>
      </w:r>
      <w:proofErr w:type="gramStart"/>
      <w:r w:rsidRPr="00500814">
        <w:rPr>
          <w:rFonts w:ascii="Times New Roman" w:eastAsia="Times New Roman" w:hAnsi="Times New Roman" w:cs="Times New Roman"/>
          <w:sz w:val="24"/>
          <w:szCs w:val="24"/>
          <w:lang w:eastAsia="pl-PL"/>
        </w:rPr>
        <w:t>r</w:t>
      </w:r>
      <w:proofErr w:type="spellEnd"/>
      <w:proofErr w:type="gramEnd"/>
      <w:r w:rsidRPr="00500814">
        <w:rPr>
          <w:rFonts w:ascii="Times New Roman" w:eastAsia="Times New Roman" w:hAnsi="Times New Roman" w:cs="Times New Roman"/>
          <w:sz w:val="24"/>
          <w:szCs w:val="24"/>
          <w:lang w:eastAsia="pl-PL"/>
        </w:rPr>
        <w:t xml:space="preserve">. poz. 831) lub odpowiadające im ważne uprawnienia wydane na podstawie wcześniej obowiązujących przepisów prawa lub odpowiadające im uprawnienia budowlane, które zostały wydane obywatelom państwa Europejskiego Obszaru Gospodarczego oraz Konfederacji Szwajcarskiej, z zastrzeżeniem przepisu art. </w:t>
      </w:r>
      <w:proofErr w:type="spellStart"/>
      <w:r w:rsidRPr="00500814">
        <w:rPr>
          <w:rFonts w:ascii="Times New Roman" w:eastAsia="Times New Roman" w:hAnsi="Times New Roman" w:cs="Times New Roman"/>
          <w:sz w:val="24"/>
          <w:szCs w:val="24"/>
          <w:lang w:eastAsia="pl-PL"/>
        </w:rPr>
        <w:t>12a</w:t>
      </w:r>
      <w:proofErr w:type="spellEnd"/>
      <w:r w:rsidRPr="00500814">
        <w:rPr>
          <w:rFonts w:ascii="Times New Roman" w:eastAsia="Times New Roman" w:hAnsi="Times New Roman" w:cs="Times New Roman"/>
          <w:sz w:val="24"/>
          <w:szCs w:val="24"/>
          <w:lang w:eastAsia="pl-PL"/>
        </w:rPr>
        <w:t xml:space="preserve"> oraz innych przepisów ustawy Prawo budowlane (Dz. U. </w:t>
      </w:r>
      <w:proofErr w:type="gramStart"/>
      <w:r w:rsidRPr="00500814">
        <w:rPr>
          <w:rFonts w:ascii="Times New Roman" w:eastAsia="Times New Roman" w:hAnsi="Times New Roman" w:cs="Times New Roman"/>
          <w:sz w:val="24"/>
          <w:szCs w:val="24"/>
          <w:lang w:eastAsia="pl-PL"/>
        </w:rPr>
        <w:t>z</w:t>
      </w:r>
      <w:proofErr w:type="gramEnd"/>
      <w:r w:rsidRPr="00500814">
        <w:rPr>
          <w:rFonts w:ascii="Times New Roman" w:eastAsia="Times New Roman" w:hAnsi="Times New Roman" w:cs="Times New Roman"/>
          <w:sz w:val="24"/>
          <w:szCs w:val="24"/>
          <w:lang w:eastAsia="pl-PL"/>
        </w:rPr>
        <w:t xml:space="preserve"> </w:t>
      </w:r>
      <w:proofErr w:type="spellStart"/>
      <w:r w:rsidRPr="00500814">
        <w:rPr>
          <w:rFonts w:ascii="Times New Roman" w:eastAsia="Times New Roman" w:hAnsi="Times New Roman" w:cs="Times New Roman"/>
          <w:sz w:val="24"/>
          <w:szCs w:val="24"/>
          <w:lang w:eastAsia="pl-PL"/>
        </w:rPr>
        <w:t>2018r</w:t>
      </w:r>
      <w:proofErr w:type="spellEnd"/>
      <w:r w:rsidRPr="00500814">
        <w:rPr>
          <w:rFonts w:ascii="Times New Roman" w:eastAsia="Times New Roman" w:hAnsi="Times New Roman" w:cs="Times New Roman"/>
          <w:sz w:val="24"/>
          <w:szCs w:val="24"/>
          <w:lang w:eastAsia="pl-PL"/>
        </w:rPr>
        <w:t xml:space="preserve">. poz. 1202) oraz ustawy o zasadach uznawania kwalifikacji zawodowych nabytych w państwach członkowskich UE (Dz. U. </w:t>
      </w:r>
      <w:proofErr w:type="spellStart"/>
      <w:r w:rsidRPr="00500814">
        <w:rPr>
          <w:rFonts w:ascii="Times New Roman" w:eastAsia="Times New Roman" w:hAnsi="Times New Roman" w:cs="Times New Roman"/>
          <w:sz w:val="24"/>
          <w:szCs w:val="24"/>
          <w:lang w:eastAsia="pl-PL"/>
        </w:rPr>
        <w:t>2016</w:t>
      </w:r>
      <w:proofErr w:type="gramStart"/>
      <w:r w:rsidRPr="00500814">
        <w:rPr>
          <w:rFonts w:ascii="Times New Roman" w:eastAsia="Times New Roman" w:hAnsi="Times New Roman" w:cs="Times New Roman"/>
          <w:sz w:val="24"/>
          <w:szCs w:val="24"/>
          <w:lang w:eastAsia="pl-PL"/>
        </w:rPr>
        <w:t>r</w:t>
      </w:r>
      <w:proofErr w:type="spellEnd"/>
      <w:proofErr w:type="gramEnd"/>
      <w:r w:rsidRPr="00500814">
        <w:rPr>
          <w:rFonts w:ascii="Times New Roman" w:eastAsia="Times New Roman" w:hAnsi="Times New Roman" w:cs="Times New Roman"/>
          <w:sz w:val="24"/>
          <w:szCs w:val="24"/>
          <w:lang w:eastAsia="pl-PL"/>
        </w:rPr>
        <w:t xml:space="preserve">. poz. 65); </w:t>
      </w:r>
    </w:p>
    <w:p w:rsidR="00500814" w:rsidRP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3.3. Wykonawca musi wykazać, że wykonał należycie w okresie ostatnich pięciu lat przed upływem terminu składania ofert, a jeżeli okres prowadzenia działalności jest krótszy - w tym okresie, roboty budowlane polegające na budowie, przebudowie lub remoncie (z wyłączeniem remontów cząstkowych) minimum jednej drogi o wartości minimum 2 000 000,00 zł ( dwa miliony złotych) brutto każda. W przypadku wykazania przez Wykonawców, wartości niezbędnych do oceny spełniania warunków udziału w postępowaniu w innych walutach niż PLN, Zamawiający, jako kurs przeliczeniowy waluty przyjmie średni kurs danej waluty publikowany przez Narodowy Bank Polski w dniu publikacji ogłoszenia o zamówieniu. Jeżeli w dniu publikacji ogłoszenia o zamówieniu, Narodowy Bank Polski nie publikuje średniego kursu danej waluty, za podstawę przeliczenia, przyjmuje się średni kurs waluty publikowany pierwszego dnia, po dniu publikacji ogłoszenia o zamówieniu, w którym zostanie on opublikowany. </w:t>
      </w:r>
      <w:r w:rsidRPr="00500814">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500814">
        <w:rPr>
          <w:rFonts w:ascii="Times New Roman" w:eastAsia="Times New Roman" w:hAnsi="Times New Roman" w:cs="Times New Roman"/>
          <w:sz w:val="24"/>
          <w:szCs w:val="24"/>
          <w:lang w:eastAsia="pl-PL"/>
        </w:rPr>
        <w:br/>
        <w:t xml:space="preserve">Informacje dodatkowe: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proofErr w:type="spellStart"/>
      <w:r w:rsidRPr="00500814">
        <w:rPr>
          <w:rFonts w:ascii="Times New Roman" w:eastAsia="Times New Roman" w:hAnsi="Times New Roman" w:cs="Times New Roman"/>
          <w:b/>
          <w:bCs/>
          <w:sz w:val="24"/>
          <w:szCs w:val="24"/>
          <w:lang w:eastAsia="pl-PL"/>
        </w:rPr>
        <w:t>III.2</w:t>
      </w:r>
      <w:proofErr w:type="spellEnd"/>
      <w:r w:rsidRPr="00500814">
        <w:rPr>
          <w:rFonts w:ascii="Times New Roman" w:eastAsia="Times New Roman" w:hAnsi="Times New Roman" w:cs="Times New Roman"/>
          <w:b/>
          <w:bCs/>
          <w:sz w:val="24"/>
          <w:szCs w:val="24"/>
          <w:lang w:eastAsia="pl-PL"/>
        </w:rPr>
        <w:t xml:space="preserve">) PODSTAWY WYKLUCZENIA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proofErr w:type="spellStart"/>
      <w:r w:rsidRPr="00500814">
        <w:rPr>
          <w:rFonts w:ascii="Times New Roman" w:eastAsia="Times New Roman" w:hAnsi="Times New Roman" w:cs="Times New Roman"/>
          <w:b/>
          <w:bCs/>
          <w:sz w:val="24"/>
          <w:szCs w:val="24"/>
          <w:lang w:eastAsia="pl-PL"/>
        </w:rPr>
        <w:lastRenderedPageBreak/>
        <w:t>III.2.1</w:t>
      </w:r>
      <w:proofErr w:type="spellEnd"/>
      <w:r w:rsidRPr="00500814">
        <w:rPr>
          <w:rFonts w:ascii="Times New Roman" w:eastAsia="Times New Roman" w:hAnsi="Times New Roman" w:cs="Times New Roman"/>
          <w:b/>
          <w:bCs/>
          <w:sz w:val="24"/>
          <w:szCs w:val="24"/>
          <w:lang w:eastAsia="pl-PL"/>
        </w:rPr>
        <w:t xml:space="preserve">) Podstawy wykluczenia określone w art. 24 ust. 1 ustawy </w:t>
      </w:r>
      <w:proofErr w:type="spellStart"/>
      <w:r w:rsidRPr="00500814">
        <w:rPr>
          <w:rFonts w:ascii="Times New Roman" w:eastAsia="Times New Roman" w:hAnsi="Times New Roman" w:cs="Times New Roman"/>
          <w:b/>
          <w:bCs/>
          <w:sz w:val="24"/>
          <w:szCs w:val="24"/>
          <w:lang w:eastAsia="pl-PL"/>
        </w:rPr>
        <w:t>Pzp</w:t>
      </w:r>
      <w:proofErr w:type="spellEnd"/>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III.2.2</w:t>
      </w:r>
      <w:proofErr w:type="spellEnd"/>
      <w:r w:rsidRPr="00500814">
        <w:rPr>
          <w:rFonts w:ascii="Times New Roman" w:eastAsia="Times New Roman" w:hAnsi="Times New Roman" w:cs="Times New Roman"/>
          <w:b/>
          <w:bCs/>
          <w:sz w:val="24"/>
          <w:szCs w:val="24"/>
          <w:lang w:eastAsia="pl-PL"/>
        </w:rPr>
        <w:t xml:space="preserve">) Zamawiający przewiduje wykluczenie wykonawcy na podstawie art. 24 ust. 5 ustawy </w:t>
      </w:r>
      <w:proofErr w:type="spellStart"/>
      <w:r w:rsidRPr="00500814">
        <w:rPr>
          <w:rFonts w:ascii="Times New Roman" w:eastAsia="Times New Roman" w:hAnsi="Times New Roman" w:cs="Times New Roman"/>
          <w:b/>
          <w:bCs/>
          <w:sz w:val="24"/>
          <w:szCs w:val="24"/>
          <w:lang w:eastAsia="pl-PL"/>
        </w:rPr>
        <w:t>Pzp</w:t>
      </w:r>
      <w:proofErr w:type="spellEnd"/>
      <w:r w:rsidRPr="00500814">
        <w:rPr>
          <w:rFonts w:ascii="Times New Roman" w:eastAsia="Times New Roman" w:hAnsi="Times New Roman" w:cs="Times New Roman"/>
          <w:sz w:val="24"/>
          <w:szCs w:val="24"/>
          <w:lang w:eastAsia="pl-PL"/>
        </w:rPr>
        <w:t xml:space="preserve"> Nie Zamawiający przewiduje następujące fakultatywne podstawy wykluczenia: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proofErr w:type="spellStart"/>
      <w:r w:rsidRPr="00500814">
        <w:rPr>
          <w:rFonts w:ascii="Times New Roman" w:eastAsia="Times New Roman" w:hAnsi="Times New Roman" w:cs="Times New Roman"/>
          <w:b/>
          <w:bCs/>
          <w:sz w:val="24"/>
          <w:szCs w:val="24"/>
          <w:lang w:eastAsia="pl-PL"/>
        </w:rPr>
        <w:t>III.3</w:t>
      </w:r>
      <w:proofErr w:type="spellEnd"/>
      <w:r w:rsidRPr="00500814">
        <w:rPr>
          <w:rFonts w:ascii="Times New Roman" w:eastAsia="Times New Roman" w:hAnsi="Times New Roman" w:cs="Times New Roman"/>
          <w:b/>
          <w:bCs/>
          <w:sz w:val="24"/>
          <w:szCs w:val="24"/>
          <w:lang w:eastAsia="pl-PL"/>
        </w:rPr>
        <w:t xml:space="preserve">) WYKAZ OŚWIADCZEŃ SKŁADANYCH PRZEZ WYKONAWCĘ W CELU WSTĘPNEGO POTWIERDZENIA, ŻE NIE PODLEGA ON WYKLUCZENIU ORAZ SPEŁNIA WARUNKI UDZIAŁU W POSTĘPOWANIU ORAZ SPEŁNIA KRYTERIA SELEKCJI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500814">
        <w:rPr>
          <w:rFonts w:ascii="Times New Roman" w:eastAsia="Times New Roman" w:hAnsi="Times New Roman" w:cs="Times New Roman"/>
          <w:sz w:val="24"/>
          <w:szCs w:val="24"/>
          <w:lang w:eastAsia="pl-PL"/>
        </w:rPr>
        <w:br/>
        <w:t xml:space="preserve">Tak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b/>
          <w:bCs/>
          <w:sz w:val="24"/>
          <w:szCs w:val="24"/>
          <w:lang w:eastAsia="pl-PL"/>
        </w:rPr>
        <w:t xml:space="preserve">Oświadczenie o spełnianiu kryteriów selekcji </w:t>
      </w:r>
      <w:r w:rsidRPr="00500814">
        <w:rPr>
          <w:rFonts w:ascii="Times New Roman" w:eastAsia="Times New Roman" w:hAnsi="Times New Roman" w:cs="Times New Roman"/>
          <w:sz w:val="24"/>
          <w:szCs w:val="24"/>
          <w:lang w:eastAsia="pl-PL"/>
        </w:rPr>
        <w:br/>
        <w:t xml:space="preserve">Nie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proofErr w:type="spellStart"/>
      <w:r w:rsidRPr="00500814">
        <w:rPr>
          <w:rFonts w:ascii="Times New Roman" w:eastAsia="Times New Roman" w:hAnsi="Times New Roman" w:cs="Times New Roman"/>
          <w:b/>
          <w:bCs/>
          <w:sz w:val="24"/>
          <w:szCs w:val="24"/>
          <w:lang w:eastAsia="pl-PL"/>
        </w:rPr>
        <w:t>III.4</w:t>
      </w:r>
      <w:proofErr w:type="spellEnd"/>
      <w:r w:rsidRPr="00500814">
        <w:rPr>
          <w:rFonts w:ascii="Times New Roman" w:eastAsia="Times New Roman" w:hAnsi="Times New Roman" w:cs="Times New Roman"/>
          <w:b/>
          <w:bCs/>
          <w:sz w:val="24"/>
          <w:szCs w:val="24"/>
          <w:lang w:eastAsia="pl-PL"/>
        </w:rPr>
        <w:t xml:space="preserve">) WYKAZ OŚWIADCZEŃ LUB </w:t>
      </w:r>
      <w:proofErr w:type="gramStart"/>
      <w:r w:rsidRPr="00500814">
        <w:rPr>
          <w:rFonts w:ascii="Times New Roman" w:eastAsia="Times New Roman" w:hAnsi="Times New Roman" w:cs="Times New Roman"/>
          <w:b/>
          <w:bCs/>
          <w:sz w:val="24"/>
          <w:szCs w:val="24"/>
          <w:lang w:eastAsia="pl-PL"/>
        </w:rPr>
        <w:t xml:space="preserve">DOKUMENTÓW , </w:t>
      </w:r>
      <w:proofErr w:type="gramEnd"/>
      <w:r w:rsidRPr="00500814">
        <w:rPr>
          <w:rFonts w:ascii="Times New Roman" w:eastAsia="Times New Roman" w:hAnsi="Times New Roman" w:cs="Times New Roman"/>
          <w:b/>
          <w:bCs/>
          <w:sz w:val="24"/>
          <w:szCs w:val="24"/>
          <w:lang w:eastAsia="pl-PL"/>
        </w:rPr>
        <w:t xml:space="preserve">SKŁADANYCH PRZEZ WYKONAWCĘ W POSTĘPOWANIU NA WEZWANIE </w:t>
      </w:r>
      <w:proofErr w:type="spellStart"/>
      <w:r w:rsidRPr="00500814">
        <w:rPr>
          <w:rFonts w:ascii="Times New Roman" w:eastAsia="Times New Roman" w:hAnsi="Times New Roman" w:cs="Times New Roman"/>
          <w:b/>
          <w:bCs/>
          <w:sz w:val="24"/>
          <w:szCs w:val="24"/>
          <w:lang w:eastAsia="pl-PL"/>
        </w:rPr>
        <w:t>ZAMAWIAJACEGO</w:t>
      </w:r>
      <w:proofErr w:type="spellEnd"/>
      <w:r w:rsidRPr="00500814">
        <w:rPr>
          <w:rFonts w:ascii="Times New Roman" w:eastAsia="Times New Roman" w:hAnsi="Times New Roman" w:cs="Times New Roman"/>
          <w:b/>
          <w:bCs/>
          <w:sz w:val="24"/>
          <w:szCs w:val="24"/>
          <w:lang w:eastAsia="pl-PL"/>
        </w:rPr>
        <w:t xml:space="preserve"> W CELU POTWIERDZENIA OKOLICZNOŚCI, O KTÓRYCH MOWA W ART. 25 UST. 1 PKT 3 USTAWY </w:t>
      </w:r>
      <w:proofErr w:type="spellStart"/>
      <w:r w:rsidRPr="00500814">
        <w:rPr>
          <w:rFonts w:ascii="Times New Roman" w:eastAsia="Times New Roman" w:hAnsi="Times New Roman" w:cs="Times New Roman"/>
          <w:b/>
          <w:bCs/>
          <w:sz w:val="24"/>
          <w:szCs w:val="24"/>
          <w:lang w:eastAsia="pl-PL"/>
        </w:rPr>
        <w:t>PZP</w:t>
      </w:r>
      <w:proofErr w:type="spellEnd"/>
      <w:r w:rsidRPr="00500814">
        <w:rPr>
          <w:rFonts w:ascii="Times New Roman" w:eastAsia="Times New Roman" w:hAnsi="Times New Roman" w:cs="Times New Roman"/>
          <w:b/>
          <w:bCs/>
          <w:sz w:val="24"/>
          <w:szCs w:val="24"/>
          <w:lang w:eastAsia="pl-PL"/>
        </w:rPr>
        <w:t xml:space="preserv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Wykonawca w terminie 3 dni od dnia zamieszczenia na stronie internetowej informacji, o której mowa w przepisie art. 86 ust. 5 ustawy </w:t>
      </w:r>
      <w:proofErr w:type="spellStart"/>
      <w:r w:rsidRPr="00500814">
        <w:rPr>
          <w:rFonts w:ascii="Times New Roman" w:eastAsia="Times New Roman" w:hAnsi="Times New Roman" w:cs="Times New Roman"/>
          <w:sz w:val="24"/>
          <w:szCs w:val="24"/>
          <w:lang w:eastAsia="pl-PL"/>
        </w:rPr>
        <w:t>Pzp</w:t>
      </w:r>
      <w:proofErr w:type="spellEnd"/>
      <w:r w:rsidRPr="00500814">
        <w:rPr>
          <w:rFonts w:ascii="Times New Roman" w:eastAsia="Times New Roman" w:hAnsi="Times New Roman" w:cs="Times New Roman"/>
          <w:sz w:val="24"/>
          <w:szCs w:val="24"/>
          <w:lang w:eastAsia="pl-PL"/>
        </w:rPr>
        <w:t xml:space="preserve">, przekazuje Zamawiającemu oświadczenie o przynależności lub braku przynależności do tej samej grupy kapitałowej, o której mowa w przepisie art. 24 ust. 1 pkt 23 ustawy </w:t>
      </w:r>
      <w:proofErr w:type="spellStart"/>
      <w:r w:rsidRPr="00500814">
        <w:rPr>
          <w:rFonts w:ascii="Times New Roman" w:eastAsia="Times New Roman" w:hAnsi="Times New Roman" w:cs="Times New Roman"/>
          <w:sz w:val="24"/>
          <w:szCs w:val="24"/>
          <w:lang w:eastAsia="pl-PL"/>
        </w:rPr>
        <w:t>Pzp</w:t>
      </w:r>
      <w:proofErr w:type="spellEnd"/>
      <w:r w:rsidRPr="00500814">
        <w:rPr>
          <w:rFonts w:ascii="Times New Roman" w:eastAsia="Times New Roman" w:hAnsi="Times New Roman" w:cs="Times New Roman"/>
          <w:sz w:val="24"/>
          <w:szCs w:val="24"/>
          <w:lang w:eastAsia="pl-PL"/>
        </w:rPr>
        <w:t xml:space="preserve"> (według wzoru stanowiącego załącznik nr 4 do </w:t>
      </w:r>
      <w:proofErr w:type="spellStart"/>
      <w:r w:rsidRPr="00500814">
        <w:rPr>
          <w:rFonts w:ascii="Times New Roman" w:eastAsia="Times New Roman" w:hAnsi="Times New Roman" w:cs="Times New Roman"/>
          <w:sz w:val="24"/>
          <w:szCs w:val="24"/>
          <w:lang w:eastAsia="pl-PL"/>
        </w:rPr>
        <w:t>SIWZ</w:t>
      </w:r>
      <w:proofErr w:type="spellEnd"/>
      <w:r w:rsidRPr="00500814">
        <w:rPr>
          <w:rFonts w:ascii="Times New Roman" w:eastAsia="Times New Roman" w:hAnsi="Times New Roman" w:cs="Times New Roman"/>
          <w:sz w:val="24"/>
          <w:szCs w:val="24"/>
          <w:lang w:eastAsia="pl-PL"/>
        </w:rPr>
        <w:t xml:space="preserve">). Wraz ze złożeniem oświadczenia, Wykonawca może przedstawić dowody, że powiązania z innym wykonawcą nie prowadzą do zakłócenia konkurencji w postępowaniu o udzielenie zamówienia.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proofErr w:type="spellStart"/>
      <w:r w:rsidRPr="00500814">
        <w:rPr>
          <w:rFonts w:ascii="Times New Roman" w:eastAsia="Times New Roman" w:hAnsi="Times New Roman" w:cs="Times New Roman"/>
          <w:b/>
          <w:bCs/>
          <w:sz w:val="24"/>
          <w:szCs w:val="24"/>
          <w:lang w:eastAsia="pl-PL"/>
        </w:rPr>
        <w:t>III.5</w:t>
      </w:r>
      <w:proofErr w:type="spellEnd"/>
      <w:r w:rsidRPr="00500814">
        <w:rPr>
          <w:rFonts w:ascii="Times New Roman" w:eastAsia="Times New Roman" w:hAnsi="Times New Roman" w:cs="Times New Roman"/>
          <w:b/>
          <w:bCs/>
          <w:sz w:val="24"/>
          <w:szCs w:val="24"/>
          <w:lang w:eastAsia="pl-PL"/>
        </w:rPr>
        <w:t xml:space="preserve">) WYKAZ OŚWIADCZEŃ LUB DOKUMENTÓW SKŁADANYCH PRZEZ WYKONAWCĘ W POSTĘPOWANIU NA WEZWANIE </w:t>
      </w:r>
      <w:proofErr w:type="spellStart"/>
      <w:r w:rsidRPr="00500814">
        <w:rPr>
          <w:rFonts w:ascii="Times New Roman" w:eastAsia="Times New Roman" w:hAnsi="Times New Roman" w:cs="Times New Roman"/>
          <w:b/>
          <w:bCs/>
          <w:sz w:val="24"/>
          <w:szCs w:val="24"/>
          <w:lang w:eastAsia="pl-PL"/>
        </w:rPr>
        <w:t>ZAMAWIAJACEGO</w:t>
      </w:r>
      <w:proofErr w:type="spellEnd"/>
      <w:r w:rsidRPr="00500814">
        <w:rPr>
          <w:rFonts w:ascii="Times New Roman" w:eastAsia="Times New Roman" w:hAnsi="Times New Roman" w:cs="Times New Roman"/>
          <w:b/>
          <w:bCs/>
          <w:sz w:val="24"/>
          <w:szCs w:val="24"/>
          <w:lang w:eastAsia="pl-PL"/>
        </w:rPr>
        <w:t xml:space="preserve"> W CELU POTWIERDZENIA OKOLICZNOŚCI, O KTÓRYCH MOWA W ART. 25 UST. 1 PKT 1 USTAWY </w:t>
      </w:r>
      <w:proofErr w:type="spellStart"/>
      <w:r w:rsidRPr="00500814">
        <w:rPr>
          <w:rFonts w:ascii="Times New Roman" w:eastAsia="Times New Roman" w:hAnsi="Times New Roman" w:cs="Times New Roman"/>
          <w:b/>
          <w:bCs/>
          <w:sz w:val="24"/>
          <w:szCs w:val="24"/>
          <w:lang w:eastAsia="pl-PL"/>
        </w:rPr>
        <w:t>PZP</w:t>
      </w:r>
      <w:proofErr w:type="spellEnd"/>
      <w:r w:rsidRPr="00500814">
        <w:rPr>
          <w:rFonts w:ascii="Times New Roman" w:eastAsia="Times New Roman" w:hAnsi="Times New Roman" w:cs="Times New Roman"/>
          <w:b/>
          <w:bCs/>
          <w:sz w:val="24"/>
          <w:szCs w:val="24"/>
          <w:lang w:eastAsia="pl-PL"/>
        </w:rPr>
        <w:t xml:space="preserve"> </w:t>
      </w:r>
    </w:p>
    <w:p w:rsidR="00500814" w:rsidRDefault="00500814" w:rsidP="00500814">
      <w:pPr>
        <w:spacing w:after="0" w:line="240" w:lineRule="auto"/>
        <w:rPr>
          <w:rFonts w:ascii="Times New Roman" w:eastAsia="Times New Roman" w:hAnsi="Times New Roman" w:cs="Times New Roman"/>
          <w:sz w:val="24"/>
          <w:szCs w:val="24"/>
          <w:lang w:eastAsia="pl-PL"/>
        </w:rPr>
      </w:pPr>
      <w:proofErr w:type="spellStart"/>
      <w:r w:rsidRPr="00500814">
        <w:rPr>
          <w:rFonts w:ascii="Times New Roman" w:eastAsia="Times New Roman" w:hAnsi="Times New Roman" w:cs="Times New Roman"/>
          <w:b/>
          <w:bCs/>
          <w:sz w:val="24"/>
          <w:szCs w:val="24"/>
          <w:lang w:eastAsia="pl-PL"/>
        </w:rPr>
        <w:t>III.5.1</w:t>
      </w:r>
      <w:proofErr w:type="spellEnd"/>
      <w:r w:rsidRPr="00500814">
        <w:rPr>
          <w:rFonts w:ascii="Times New Roman" w:eastAsia="Times New Roman" w:hAnsi="Times New Roman" w:cs="Times New Roman"/>
          <w:b/>
          <w:bCs/>
          <w:sz w:val="24"/>
          <w:szCs w:val="24"/>
          <w:lang w:eastAsia="pl-PL"/>
        </w:rPr>
        <w:t>) W ZAKRESIE SPEŁNIANIA WARUNKÓW UDZIAŁU W POSTĘPOWANIU:</w:t>
      </w:r>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1. Wykazu osób, skierowanych przez wykonawcę do realizacji zamówienia publicznego, w szczególności odpowiedzialnych za świadczenie usług, </w:t>
      </w:r>
      <w:proofErr w:type="gramStart"/>
      <w:r w:rsidRPr="00500814">
        <w:rPr>
          <w:rFonts w:ascii="Times New Roman" w:eastAsia="Times New Roman" w:hAnsi="Times New Roman" w:cs="Times New Roman"/>
          <w:sz w:val="24"/>
          <w:szCs w:val="24"/>
          <w:lang w:eastAsia="pl-PL"/>
        </w:rPr>
        <w:t>kontrolę jakości</w:t>
      </w:r>
      <w:proofErr w:type="gramEnd"/>
      <w:r w:rsidRPr="00500814">
        <w:rPr>
          <w:rFonts w:ascii="Times New Roman" w:eastAsia="Times New Roman" w:hAnsi="Times New Roman" w:cs="Times New Roman"/>
          <w:sz w:val="24"/>
          <w:szCs w:val="24"/>
          <w:lang w:eastAsia="pl-PL"/>
        </w:rPr>
        <w:t xml:space="preserve">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2. Wykaz robót budowlanych wykonanych nie wcześniej niż w okresie ostatnich 5 lat przed upływem terminu składania ofert, a jeżeli okres prowadzenia działalności jest krótszy – w tym okresie, wraz z podaniem ich rodzaju, wartości, daty, miejsca wykonania i podmiotów, na </w:t>
      </w:r>
      <w:proofErr w:type="gramStart"/>
      <w:r w:rsidRPr="00500814">
        <w:rPr>
          <w:rFonts w:ascii="Times New Roman" w:eastAsia="Times New Roman" w:hAnsi="Times New Roman" w:cs="Times New Roman"/>
          <w:sz w:val="24"/>
          <w:szCs w:val="24"/>
          <w:lang w:eastAsia="pl-PL"/>
        </w:rPr>
        <w:t>rzecz których</w:t>
      </w:r>
      <w:proofErr w:type="gramEnd"/>
      <w:r w:rsidRPr="00500814">
        <w:rPr>
          <w:rFonts w:ascii="Times New Roman" w:eastAsia="Times New Roman" w:hAnsi="Times New Roman" w:cs="Times New Roman"/>
          <w:sz w:val="24"/>
          <w:szCs w:val="24"/>
          <w:lang w:eastAsia="pl-PL"/>
        </w:rPr>
        <w:t xml:space="preserve">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uzasadnionych przyczyn o obiektywnym </w:t>
      </w:r>
      <w:proofErr w:type="gramStart"/>
      <w:r w:rsidRPr="00500814">
        <w:rPr>
          <w:rFonts w:ascii="Times New Roman" w:eastAsia="Times New Roman" w:hAnsi="Times New Roman" w:cs="Times New Roman"/>
          <w:sz w:val="24"/>
          <w:szCs w:val="24"/>
          <w:lang w:eastAsia="pl-PL"/>
        </w:rPr>
        <w:t>charakterze</w:t>
      </w:r>
      <w:proofErr w:type="gramEnd"/>
      <w:r w:rsidRPr="00500814">
        <w:rPr>
          <w:rFonts w:ascii="Times New Roman" w:eastAsia="Times New Roman" w:hAnsi="Times New Roman" w:cs="Times New Roman"/>
          <w:sz w:val="24"/>
          <w:szCs w:val="24"/>
          <w:lang w:eastAsia="pl-PL"/>
        </w:rPr>
        <w:t xml:space="preserve"> wykonawca nie jest w stanie uzyskać tych dokumentów – inne dokumenty.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III.5.2</w:t>
      </w:r>
      <w:proofErr w:type="spellEnd"/>
      <w:r w:rsidRPr="00500814">
        <w:rPr>
          <w:rFonts w:ascii="Times New Roman" w:eastAsia="Times New Roman" w:hAnsi="Times New Roman" w:cs="Times New Roman"/>
          <w:b/>
          <w:bCs/>
          <w:sz w:val="24"/>
          <w:szCs w:val="24"/>
          <w:lang w:eastAsia="pl-PL"/>
        </w:rPr>
        <w:t>) W ZAKRESIE KRYTERIÓW SELEKCJI:</w:t>
      </w:r>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proofErr w:type="spellStart"/>
      <w:r w:rsidRPr="00500814">
        <w:rPr>
          <w:rFonts w:ascii="Times New Roman" w:eastAsia="Times New Roman" w:hAnsi="Times New Roman" w:cs="Times New Roman"/>
          <w:b/>
          <w:bCs/>
          <w:sz w:val="24"/>
          <w:szCs w:val="24"/>
          <w:lang w:eastAsia="pl-PL"/>
        </w:rPr>
        <w:t>III.6</w:t>
      </w:r>
      <w:proofErr w:type="spellEnd"/>
      <w:r w:rsidRPr="00500814">
        <w:rPr>
          <w:rFonts w:ascii="Times New Roman" w:eastAsia="Times New Roman" w:hAnsi="Times New Roman" w:cs="Times New Roman"/>
          <w:b/>
          <w:bCs/>
          <w:sz w:val="24"/>
          <w:szCs w:val="24"/>
          <w:lang w:eastAsia="pl-PL"/>
        </w:rPr>
        <w:t xml:space="preserve">) WYKAZ OŚWIADCZEŃ LUB DOKUMENTÓW SKŁADANYCH PRZEZ WYKONAWCĘ W POSTĘPOWANIU NA WEZWANIE </w:t>
      </w:r>
      <w:proofErr w:type="spellStart"/>
      <w:r w:rsidRPr="00500814">
        <w:rPr>
          <w:rFonts w:ascii="Times New Roman" w:eastAsia="Times New Roman" w:hAnsi="Times New Roman" w:cs="Times New Roman"/>
          <w:b/>
          <w:bCs/>
          <w:sz w:val="24"/>
          <w:szCs w:val="24"/>
          <w:lang w:eastAsia="pl-PL"/>
        </w:rPr>
        <w:t>ZAMAWIAJACEGO</w:t>
      </w:r>
      <w:proofErr w:type="spellEnd"/>
      <w:r w:rsidRPr="00500814">
        <w:rPr>
          <w:rFonts w:ascii="Times New Roman" w:eastAsia="Times New Roman" w:hAnsi="Times New Roman" w:cs="Times New Roman"/>
          <w:b/>
          <w:bCs/>
          <w:sz w:val="24"/>
          <w:szCs w:val="24"/>
          <w:lang w:eastAsia="pl-PL"/>
        </w:rPr>
        <w:t xml:space="preserve"> W CELU </w:t>
      </w:r>
      <w:r w:rsidRPr="00500814">
        <w:rPr>
          <w:rFonts w:ascii="Times New Roman" w:eastAsia="Times New Roman" w:hAnsi="Times New Roman" w:cs="Times New Roman"/>
          <w:b/>
          <w:bCs/>
          <w:sz w:val="24"/>
          <w:szCs w:val="24"/>
          <w:lang w:eastAsia="pl-PL"/>
        </w:rPr>
        <w:lastRenderedPageBreak/>
        <w:t xml:space="preserve">POTWIERDZENIA OKOLICZNOŚCI, O KTÓRYCH MOWA W ART. 25 UST. 1 PKT 2 USTAWY </w:t>
      </w:r>
      <w:proofErr w:type="spellStart"/>
      <w:r w:rsidRPr="00500814">
        <w:rPr>
          <w:rFonts w:ascii="Times New Roman" w:eastAsia="Times New Roman" w:hAnsi="Times New Roman" w:cs="Times New Roman"/>
          <w:b/>
          <w:bCs/>
          <w:sz w:val="24"/>
          <w:szCs w:val="24"/>
          <w:lang w:eastAsia="pl-PL"/>
        </w:rPr>
        <w:t>PZP</w:t>
      </w:r>
      <w:proofErr w:type="spellEnd"/>
      <w:r w:rsidRPr="00500814">
        <w:rPr>
          <w:rFonts w:ascii="Times New Roman" w:eastAsia="Times New Roman" w:hAnsi="Times New Roman" w:cs="Times New Roman"/>
          <w:b/>
          <w:bCs/>
          <w:sz w:val="24"/>
          <w:szCs w:val="24"/>
          <w:lang w:eastAsia="pl-PL"/>
        </w:rPr>
        <w:t xml:space="preserv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proofErr w:type="spellStart"/>
      <w:r w:rsidRPr="00500814">
        <w:rPr>
          <w:rFonts w:ascii="Times New Roman" w:eastAsia="Times New Roman" w:hAnsi="Times New Roman" w:cs="Times New Roman"/>
          <w:b/>
          <w:bCs/>
          <w:sz w:val="24"/>
          <w:szCs w:val="24"/>
          <w:lang w:eastAsia="pl-PL"/>
        </w:rPr>
        <w:t>III.7</w:t>
      </w:r>
      <w:proofErr w:type="spellEnd"/>
      <w:r w:rsidRPr="00500814">
        <w:rPr>
          <w:rFonts w:ascii="Times New Roman" w:eastAsia="Times New Roman" w:hAnsi="Times New Roman" w:cs="Times New Roman"/>
          <w:b/>
          <w:bCs/>
          <w:sz w:val="24"/>
          <w:szCs w:val="24"/>
          <w:lang w:eastAsia="pl-PL"/>
        </w:rPr>
        <w:t xml:space="preserve">) INNE DOKUMENTY </w:t>
      </w:r>
      <w:proofErr w:type="gramStart"/>
      <w:r w:rsidRPr="00500814">
        <w:rPr>
          <w:rFonts w:ascii="Times New Roman" w:eastAsia="Times New Roman" w:hAnsi="Times New Roman" w:cs="Times New Roman"/>
          <w:b/>
          <w:bCs/>
          <w:sz w:val="24"/>
          <w:szCs w:val="24"/>
          <w:lang w:eastAsia="pl-PL"/>
        </w:rPr>
        <w:t>NIE WYMIENIONE</w:t>
      </w:r>
      <w:proofErr w:type="gramEnd"/>
      <w:r w:rsidRPr="00500814">
        <w:rPr>
          <w:rFonts w:ascii="Times New Roman" w:eastAsia="Times New Roman" w:hAnsi="Times New Roman" w:cs="Times New Roman"/>
          <w:b/>
          <w:bCs/>
          <w:sz w:val="24"/>
          <w:szCs w:val="24"/>
          <w:lang w:eastAsia="pl-PL"/>
        </w:rPr>
        <w:t xml:space="preserve"> W pkt </w:t>
      </w:r>
      <w:proofErr w:type="spellStart"/>
      <w:r w:rsidRPr="00500814">
        <w:rPr>
          <w:rFonts w:ascii="Times New Roman" w:eastAsia="Times New Roman" w:hAnsi="Times New Roman" w:cs="Times New Roman"/>
          <w:b/>
          <w:bCs/>
          <w:sz w:val="24"/>
          <w:szCs w:val="24"/>
          <w:lang w:eastAsia="pl-PL"/>
        </w:rPr>
        <w:t>III.3</w:t>
      </w:r>
      <w:proofErr w:type="spellEnd"/>
      <w:r w:rsidRPr="00500814">
        <w:rPr>
          <w:rFonts w:ascii="Times New Roman" w:eastAsia="Times New Roman" w:hAnsi="Times New Roman" w:cs="Times New Roman"/>
          <w:b/>
          <w:bCs/>
          <w:sz w:val="24"/>
          <w:szCs w:val="24"/>
          <w:lang w:eastAsia="pl-PL"/>
        </w:rPr>
        <w:t xml:space="preserve">) - </w:t>
      </w:r>
      <w:proofErr w:type="spellStart"/>
      <w:r w:rsidRPr="00500814">
        <w:rPr>
          <w:rFonts w:ascii="Times New Roman" w:eastAsia="Times New Roman" w:hAnsi="Times New Roman" w:cs="Times New Roman"/>
          <w:b/>
          <w:bCs/>
          <w:sz w:val="24"/>
          <w:szCs w:val="24"/>
          <w:lang w:eastAsia="pl-PL"/>
        </w:rPr>
        <w:t>III.6</w:t>
      </w:r>
      <w:proofErr w:type="spellEnd"/>
      <w:r w:rsidRPr="00500814">
        <w:rPr>
          <w:rFonts w:ascii="Times New Roman" w:eastAsia="Times New Roman" w:hAnsi="Times New Roman" w:cs="Times New Roman"/>
          <w:b/>
          <w:bCs/>
          <w:sz w:val="24"/>
          <w:szCs w:val="24"/>
          <w:lang w:eastAsia="pl-PL"/>
        </w:rPr>
        <w:t xml:space="preserve">) </w:t>
      </w:r>
    </w:p>
    <w:p w:rsid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Oświadczenia i dokumenty, które wykonawca składa wraz z ofertą:</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1. Kosztorys ofertowy w formie uproszczonej zgodny z załączonym przedmiarem </w:t>
      </w:r>
      <w:proofErr w:type="gramStart"/>
      <w:r w:rsidRPr="00500814">
        <w:rPr>
          <w:rFonts w:ascii="Times New Roman" w:eastAsia="Times New Roman" w:hAnsi="Times New Roman" w:cs="Times New Roman"/>
          <w:sz w:val="24"/>
          <w:szCs w:val="24"/>
          <w:lang w:eastAsia="pl-PL"/>
        </w:rPr>
        <w:t>robót .</w:t>
      </w:r>
      <w:proofErr w:type="gramEnd"/>
      <w:r w:rsidRPr="00500814">
        <w:rPr>
          <w:rFonts w:ascii="Times New Roman" w:eastAsia="Times New Roman" w:hAnsi="Times New Roman" w:cs="Times New Roman"/>
          <w:sz w:val="24"/>
          <w:szCs w:val="24"/>
          <w:lang w:eastAsia="pl-PL"/>
        </w:rPr>
        <w:t xml:space="preserve">Kosztorys musi zawierać zestawienie elementów scalonych. W kosztorysie należy podać wskaźniki kosztorysowe tj. stawkę roboczogodziny, kosztów ogólnych od robocizny i sprzętu, </w:t>
      </w:r>
      <w:proofErr w:type="gramStart"/>
      <w:r w:rsidRPr="00500814">
        <w:rPr>
          <w:rFonts w:ascii="Times New Roman" w:eastAsia="Times New Roman" w:hAnsi="Times New Roman" w:cs="Times New Roman"/>
          <w:sz w:val="24"/>
          <w:szCs w:val="24"/>
          <w:lang w:eastAsia="pl-PL"/>
        </w:rPr>
        <w:t xml:space="preserve">zysku . </w:t>
      </w:r>
      <w:proofErr w:type="gramEnd"/>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2. Wykonawca wraz z ofertą składa – aktualne na dzień składania ofert – oświadczenie w zakresie wskazanym przez zamawiającego w </w:t>
      </w:r>
      <w:proofErr w:type="spellStart"/>
      <w:r w:rsidRPr="00500814">
        <w:rPr>
          <w:rFonts w:ascii="Times New Roman" w:eastAsia="Times New Roman" w:hAnsi="Times New Roman" w:cs="Times New Roman"/>
          <w:sz w:val="24"/>
          <w:szCs w:val="24"/>
          <w:lang w:eastAsia="pl-PL"/>
        </w:rPr>
        <w:t>SIWZ</w:t>
      </w:r>
      <w:proofErr w:type="spellEnd"/>
      <w:r w:rsidRPr="00500814">
        <w:rPr>
          <w:rFonts w:ascii="Times New Roman" w:eastAsia="Times New Roman" w:hAnsi="Times New Roman" w:cs="Times New Roman"/>
          <w:sz w:val="24"/>
          <w:szCs w:val="24"/>
          <w:lang w:eastAsia="pl-PL"/>
        </w:rPr>
        <w:t xml:space="preserve"> oraz w ogłoszeniu o zamówieniu, zamieszczone w Biuletynie Zamówień Publicznych (dalej zwane </w:t>
      </w:r>
      <w:proofErr w:type="spellStart"/>
      <w:r w:rsidRPr="00500814">
        <w:rPr>
          <w:rFonts w:ascii="Times New Roman" w:eastAsia="Times New Roman" w:hAnsi="Times New Roman" w:cs="Times New Roman"/>
          <w:sz w:val="24"/>
          <w:szCs w:val="24"/>
          <w:lang w:eastAsia="pl-PL"/>
        </w:rPr>
        <w:t>BZP</w:t>
      </w:r>
      <w:proofErr w:type="spellEnd"/>
      <w:r w:rsidRPr="00500814">
        <w:rPr>
          <w:rFonts w:ascii="Times New Roman" w:eastAsia="Times New Roman" w:hAnsi="Times New Roman" w:cs="Times New Roman"/>
          <w:sz w:val="24"/>
          <w:szCs w:val="24"/>
          <w:lang w:eastAsia="pl-PL"/>
        </w:rPr>
        <w:t>) stanowiące wstępne potwierdzenie, że Wykonawca:</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 - nie podlega wykluczeniu oraz</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 - spełnia warunki udziału w postępowaniu.</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Ww. oświadczenia wykonawca składa się w formie pisemnej. Pozostałe dokumenty wskazane w niniejszej </w:t>
      </w:r>
      <w:proofErr w:type="spellStart"/>
      <w:r w:rsidRPr="00500814">
        <w:rPr>
          <w:rFonts w:ascii="Times New Roman" w:eastAsia="Times New Roman" w:hAnsi="Times New Roman" w:cs="Times New Roman"/>
          <w:sz w:val="24"/>
          <w:szCs w:val="24"/>
          <w:lang w:eastAsia="pl-PL"/>
        </w:rPr>
        <w:t>SIWZ</w:t>
      </w:r>
      <w:proofErr w:type="spellEnd"/>
      <w:r w:rsidRPr="00500814">
        <w:rPr>
          <w:rFonts w:ascii="Times New Roman" w:eastAsia="Times New Roman" w:hAnsi="Times New Roman" w:cs="Times New Roman"/>
          <w:sz w:val="24"/>
          <w:szCs w:val="24"/>
          <w:lang w:eastAsia="pl-PL"/>
        </w:rPr>
        <w:t xml:space="preserve"> wykonawca składa w oryginale lub kopii poświadczonej za zgodność z oryginałem, </w:t>
      </w:r>
      <w:proofErr w:type="gramStart"/>
      <w:r w:rsidRPr="00500814">
        <w:rPr>
          <w:rFonts w:ascii="Times New Roman" w:eastAsia="Times New Roman" w:hAnsi="Times New Roman" w:cs="Times New Roman"/>
          <w:sz w:val="24"/>
          <w:szCs w:val="24"/>
          <w:lang w:eastAsia="pl-PL"/>
        </w:rPr>
        <w:t>chyba że</w:t>
      </w:r>
      <w:proofErr w:type="gramEnd"/>
      <w:r w:rsidRPr="00500814">
        <w:rPr>
          <w:rFonts w:ascii="Times New Roman" w:eastAsia="Times New Roman" w:hAnsi="Times New Roman" w:cs="Times New Roman"/>
          <w:sz w:val="24"/>
          <w:szCs w:val="24"/>
          <w:lang w:eastAsia="pl-PL"/>
        </w:rPr>
        <w:t xml:space="preserve"> co innego wynika z niniejszej </w:t>
      </w:r>
      <w:proofErr w:type="spellStart"/>
      <w:r w:rsidRPr="00500814">
        <w:rPr>
          <w:rFonts w:ascii="Times New Roman" w:eastAsia="Times New Roman" w:hAnsi="Times New Roman" w:cs="Times New Roman"/>
          <w:sz w:val="24"/>
          <w:szCs w:val="24"/>
          <w:lang w:eastAsia="pl-PL"/>
        </w:rPr>
        <w:t>SIWZ</w:t>
      </w:r>
      <w:proofErr w:type="spellEnd"/>
      <w:r w:rsidRPr="00500814">
        <w:rPr>
          <w:rFonts w:ascii="Times New Roman" w:eastAsia="Times New Roman" w:hAnsi="Times New Roman" w:cs="Times New Roman"/>
          <w:sz w:val="24"/>
          <w:szCs w:val="24"/>
          <w:lang w:eastAsia="pl-PL"/>
        </w:rPr>
        <w:t xml:space="preserve">. Oświadczenie stanowi zał. nr 2 do </w:t>
      </w:r>
      <w:proofErr w:type="spellStart"/>
      <w:r w:rsidRPr="00500814">
        <w:rPr>
          <w:rFonts w:ascii="Times New Roman" w:eastAsia="Times New Roman" w:hAnsi="Times New Roman" w:cs="Times New Roman"/>
          <w:sz w:val="24"/>
          <w:szCs w:val="24"/>
          <w:lang w:eastAsia="pl-PL"/>
        </w:rPr>
        <w:t>SIWZ</w:t>
      </w:r>
      <w:proofErr w:type="spellEnd"/>
      <w:r w:rsidRPr="00500814">
        <w:rPr>
          <w:rFonts w:ascii="Times New Roman" w:eastAsia="Times New Roman" w:hAnsi="Times New Roman" w:cs="Times New Roman"/>
          <w:sz w:val="24"/>
          <w:szCs w:val="24"/>
          <w:lang w:eastAsia="pl-PL"/>
        </w:rPr>
        <w:t xml:space="preserve">. </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3. W przypadku, gdy wykonawcy wspólnie ubiegają się o udzielenie zamówienia składają dokument ustanawiający pełnomocnika do reprezentowania ich w postępowaniu o udzielenie zamówienia albo reprezentowania w postępowaniu i zawarcia umowy w sprawie zamówienia publicznego. Dokument winien być złożony w formie oryginału lub notarialnie potwierdzonej kopii.</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 4. W przypadku wspólnego ubiegania się o udzielenie zamówienia przez wykonawców, oświadczenie z ust. 2, składa każdy z wykonawców wspólnie ubiegających się o zamówienie. Oświadczenie to potwierdza spełnianie warunków udziału w postępowaniu oraz brak podstaw do wykluczenia w zakresie, w którym każdy z wykonawców wykazuje spełnianie warunków udziału w postępowaniu oraz brak podstaw do wykluczenia.</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5. Wykonawca, powołując się na zasoby innych podmiotów, w celu wykazania braku istnienia wobec nich podstaw do wykluczenia oraz spełniania, w zakresie, w jakim powołuje się na ich zasoby, warunków udziału w postępowaniu zamieszcza informacje o tych podmiotach w oświadczeniu, o którym mowa w </w:t>
      </w:r>
      <w:proofErr w:type="spellStart"/>
      <w:r w:rsidRPr="00500814">
        <w:rPr>
          <w:rFonts w:ascii="Times New Roman" w:eastAsia="Times New Roman" w:hAnsi="Times New Roman" w:cs="Times New Roman"/>
          <w:sz w:val="24"/>
          <w:szCs w:val="24"/>
          <w:lang w:eastAsia="pl-PL"/>
        </w:rPr>
        <w:t>ust.2</w:t>
      </w:r>
      <w:proofErr w:type="spellEnd"/>
      <w:r w:rsidRPr="00500814">
        <w:rPr>
          <w:rFonts w:ascii="Times New Roman" w:eastAsia="Times New Roman" w:hAnsi="Times New Roman" w:cs="Times New Roman"/>
          <w:sz w:val="24"/>
          <w:szCs w:val="24"/>
          <w:lang w:eastAsia="pl-PL"/>
        </w:rPr>
        <w:t>.</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6. Jeżeli Wykonawca polega na zasobach innych podmiotów, w celu oceny, czy wykonawca polegając na zdolnościach innych podmiotów na zasadach określonych w art. </w:t>
      </w:r>
      <w:proofErr w:type="spellStart"/>
      <w:r w:rsidRPr="00500814">
        <w:rPr>
          <w:rFonts w:ascii="Times New Roman" w:eastAsia="Times New Roman" w:hAnsi="Times New Roman" w:cs="Times New Roman"/>
          <w:sz w:val="24"/>
          <w:szCs w:val="24"/>
          <w:lang w:eastAsia="pl-PL"/>
        </w:rPr>
        <w:t>22a</w:t>
      </w:r>
      <w:proofErr w:type="spellEnd"/>
      <w:r w:rsidRPr="00500814">
        <w:rPr>
          <w:rFonts w:ascii="Times New Roman" w:eastAsia="Times New Roman" w:hAnsi="Times New Roman" w:cs="Times New Roman"/>
          <w:sz w:val="24"/>
          <w:szCs w:val="24"/>
          <w:lang w:eastAsia="pl-PL"/>
        </w:rPr>
        <w:t xml:space="preserve"> ustawy, będzie dysponował niezbędnymi zasobami w stopniu umożliwiającym należyte wykonanie zamówienia publicznego oraz oceny, czy stosunek łączący wykonawcę z tymi podmiotami gwarantuje rzeczywisty dostęp do ich zasobów, zamawiający żąda dokumentu, które określa w szczególności:</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6.1. </w:t>
      </w:r>
      <w:proofErr w:type="gramStart"/>
      <w:r w:rsidRPr="00500814">
        <w:rPr>
          <w:rFonts w:ascii="Times New Roman" w:eastAsia="Times New Roman" w:hAnsi="Times New Roman" w:cs="Times New Roman"/>
          <w:sz w:val="24"/>
          <w:szCs w:val="24"/>
          <w:lang w:eastAsia="pl-PL"/>
        </w:rPr>
        <w:t>zakres</w:t>
      </w:r>
      <w:proofErr w:type="gramEnd"/>
      <w:r w:rsidRPr="00500814">
        <w:rPr>
          <w:rFonts w:ascii="Times New Roman" w:eastAsia="Times New Roman" w:hAnsi="Times New Roman" w:cs="Times New Roman"/>
          <w:sz w:val="24"/>
          <w:szCs w:val="24"/>
          <w:lang w:eastAsia="pl-PL"/>
        </w:rPr>
        <w:t xml:space="preserve"> dostępnych wykonawcy zasobów innego podmiotu;</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6.2. </w:t>
      </w:r>
      <w:proofErr w:type="gramStart"/>
      <w:r w:rsidRPr="00500814">
        <w:rPr>
          <w:rFonts w:ascii="Times New Roman" w:eastAsia="Times New Roman" w:hAnsi="Times New Roman" w:cs="Times New Roman"/>
          <w:sz w:val="24"/>
          <w:szCs w:val="24"/>
          <w:lang w:eastAsia="pl-PL"/>
        </w:rPr>
        <w:t>sposób</w:t>
      </w:r>
      <w:proofErr w:type="gramEnd"/>
      <w:r w:rsidRPr="00500814">
        <w:rPr>
          <w:rFonts w:ascii="Times New Roman" w:eastAsia="Times New Roman" w:hAnsi="Times New Roman" w:cs="Times New Roman"/>
          <w:sz w:val="24"/>
          <w:szCs w:val="24"/>
          <w:lang w:eastAsia="pl-PL"/>
        </w:rPr>
        <w:t xml:space="preserve"> wykorzystania zasobów innego podmiotu, przez wykonawcę, przy wykonywaniu zamówienia publicznego;</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6.3. </w:t>
      </w:r>
      <w:proofErr w:type="gramStart"/>
      <w:r w:rsidRPr="00500814">
        <w:rPr>
          <w:rFonts w:ascii="Times New Roman" w:eastAsia="Times New Roman" w:hAnsi="Times New Roman" w:cs="Times New Roman"/>
          <w:sz w:val="24"/>
          <w:szCs w:val="24"/>
          <w:lang w:eastAsia="pl-PL"/>
        </w:rPr>
        <w:t>zakres</w:t>
      </w:r>
      <w:proofErr w:type="gramEnd"/>
      <w:r w:rsidRPr="00500814">
        <w:rPr>
          <w:rFonts w:ascii="Times New Roman" w:eastAsia="Times New Roman" w:hAnsi="Times New Roman" w:cs="Times New Roman"/>
          <w:sz w:val="24"/>
          <w:szCs w:val="24"/>
          <w:lang w:eastAsia="pl-PL"/>
        </w:rPr>
        <w:t xml:space="preserve"> i okres udziału innego podmiotu przy wykonywaniu zamówienia publicznego;</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6.4. czy podmiot, na </w:t>
      </w:r>
      <w:proofErr w:type="gramStart"/>
      <w:r w:rsidRPr="00500814">
        <w:rPr>
          <w:rFonts w:ascii="Times New Roman" w:eastAsia="Times New Roman" w:hAnsi="Times New Roman" w:cs="Times New Roman"/>
          <w:sz w:val="24"/>
          <w:szCs w:val="24"/>
          <w:lang w:eastAsia="pl-PL"/>
        </w:rPr>
        <w:t>zdolnościach którego</w:t>
      </w:r>
      <w:proofErr w:type="gramEnd"/>
      <w:r w:rsidRPr="00500814">
        <w:rPr>
          <w:rFonts w:ascii="Times New Roman" w:eastAsia="Times New Roman" w:hAnsi="Times New Roman" w:cs="Times New Roman"/>
          <w:sz w:val="24"/>
          <w:szCs w:val="24"/>
          <w:lang w:eastAsia="pl-PL"/>
        </w:rPr>
        <w:t xml:space="preserve"> wykonawca polega w odniesieniu do warunków udziału w postępowaniu dotyczących wykształcenia, kwalifikacji zawodowych lub doświadczenia, zrealizuje roboty budowlane lub usługi, których wskazane zdolności dotyczą. 7. Dowód wniesienia wadium: - dla prawnie dopuszczonych form wymienionych w rozdz. XI </w:t>
      </w:r>
      <w:proofErr w:type="spellStart"/>
      <w:r w:rsidRPr="00500814">
        <w:rPr>
          <w:rFonts w:ascii="Times New Roman" w:eastAsia="Times New Roman" w:hAnsi="Times New Roman" w:cs="Times New Roman"/>
          <w:sz w:val="24"/>
          <w:szCs w:val="24"/>
          <w:lang w:eastAsia="pl-PL"/>
        </w:rPr>
        <w:t>siwz</w:t>
      </w:r>
      <w:proofErr w:type="spellEnd"/>
      <w:r w:rsidRPr="00500814">
        <w:rPr>
          <w:rFonts w:ascii="Times New Roman" w:eastAsia="Times New Roman" w:hAnsi="Times New Roman" w:cs="Times New Roman"/>
          <w:sz w:val="24"/>
          <w:szCs w:val="24"/>
          <w:lang w:eastAsia="pl-PL"/>
        </w:rPr>
        <w:t xml:space="preserve"> (tj. za wyjątkiem formy pieniężnej) do oferty należy dołączyć oryginały właściwych dokumentów wniesionego wadium, - dla wadium wniesionego w pieniądzu – zaleca się dołączyć kserokopię dokonanego przelewu.</w:t>
      </w:r>
    </w:p>
    <w:p w:rsid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8. Pełnomocnictwo, dla osoby podpisującej ofertę do podejmowania czynności i zobowiązań w imieniu </w:t>
      </w:r>
      <w:proofErr w:type="gramStart"/>
      <w:r w:rsidRPr="00500814">
        <w:rPr>
          <w:rFonts w:ascii="Times New Roman" w:eastAsia="Times New Roman" w:hAnsi="Times New Roman" w:cs="Times New Roman"/>
          <w:sz w:val="24"/>
          <w:szCs w:val="24"/>
          <w:lang w:eastAsia="pl-PL"/>
        </w:rPr>
        <w:t>wykonawcy (jeżeli</w:t>
      </w:r>
      <w:proofErr w:type="gramEnd"/>
      <w:r w:rsidRPr="00500814">
        <w:rPr>
          <w:rFonts w:ascii="Times New Roman" w:eastAsia="Times New Roman" w:hAnsi="Times New Roman" w:cs="Times New Roman"/>
          <w:sz w:val="24"/>
          <w:szCs w:val="24"/>
          <w:lang w:eastAsia="pl-PL"/>
        </w:rPr>
        <w:t xml:space="preserve"> reprezentuje go pełnomocnik) - oryginał lub kopia poświadczona notarialnie.</w:t>
      </w:r>
    </w:p>
    <w:p w:rsidR="00500814" w:rsidRPr="00500814" w:rsidRDefault="00500814" w:rsidP="0050081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9. Pełnomocnictwo do reprezentowania w postępowaniu lub do reprezentowania w postępowaniu i zawarcia umowy (w przypadku wykonawców wspólnie ubiegających się o udzielenie zamówienia) – oryginał lub kopia potwierdzona notarialnie.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u w:val="single"/>
          <w:lang w:eastAsia="pl-PL"/>
        </w:rPr>
        <w:t xml:space="preserve">SEKCJA IV: PROCEDURA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proofErr w:type="spellStart"/>
      <w:r w:rsidRPr="00500814">
        <w:rPr>
          <w:rFonts w:ascii="Times New Roman" w:eastAsia="Times New Roman" w:hAnsi="Times New Roman" w:cs="Times New Roman"/>
          <w:b/>
          <w:bCs/>
          <w:sz w:val="24"/>
          <w:szCs w:val="24"/>
          <w:lang w:eastAsia="pl-PL"/>
        </w:rPr>
        <w:lastRenderedPageBreak/>
        <w:t>IV.1</w:t>
      </w:r>
      <w:proofErr w:type="spellEnd"/>
      <w:r w:rsidRPr="00500814">
        <w:rPr>
          <w:rFonts w:ascii="Times New Roman" w:eastAsia="Times New Roman" w:hAnsi="Times New Roman" w:cs="Times New Roman"/>
          <w:b/>
          <w:bCs/>
          <w:sz w:val="24"/>
          <w:szCs w:val="24"/>
          <w:lang w:eastAsia="pl-PL"/>
        </w:rPr>
        <w:t xml:space="preserve">) OPIS </w:t>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IV.1.1</w:t>
      </w:r>
      <w:proofErr w:type="spellEnd"/>
      <w:r w:rsidRPr="00500814">
        <w:rPr>
          <w:rFonts w:ascii="Times New Roman" w:eastAsia="Times New Roman" w:hAnsi="Times New Roman" w:cs="Times New Roman"/>
          <w:b/>
          <w:bCs/>
          <w:sz w:val="24"/>
          <w:szCs w:val="24"/>
          <w:lang w:eastAsia="pl-PL"/>
        </w:rPr>
        <w:t xml:space="preserve">) Tryb udzielenia zamówienia: </w:t>
      </w:r>
      <w:r w:rsidRPr="00500814">
        <w:rPr>
          <w:rFonts w:ascii="Times New Roman" w:eastAsia="Times New Roman" w:hAnsi="Times New Roman" w:cs="Times New Roman"/>
          <w:sz w:val="24"/>
          <w:szCs w:val="24"/>
          <w:lang w:eastAsia="pl-PL"/>
        </w:rPr>
        <w:t xml:space="preserve">Przetarg nieograniczony </w:t>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IV.1.2</w:t>
      </w:r>
      <w:proofErr w:type="spellEnd"/>
      <w:r w:rsidRPr="00500814">
        <w:rPr>
          <w:rFonts w:ascii="Times New Roman" w:eastAsia="Times New Roman" w:hAnsi="Times New Roman" w:cs="Times New Roman"/>
          <w:b/>
          <w:bCs/>
          <w:sz w:val="24"/>
          <w:szCs w:val="24"/>
          <w:lang w:eastAsia="pl-PL"/>
        </w:rPr>
        <w:t>) Zamawiający żąda wniesienia wadium:</w:t>
      </w:r>
      <w:r w:rsidRPr="00500814">
        <w:rPr>
          <w:rFonts w:ascii="Times New Roman" w:eastAsia="Times New Roman" w:hAnsi="Times New Roman" w:cs="Times New Roman"/>
          <w:sz w:val="24"/>
          <w:szCs w:val="24"/>
          <w:lang w:eastAsia="pl-PL"/>
        </w:rPr>
        <w:t xml:space="preserve"> </w:t>
      </w:r>
    </w:p>
    <w:p w:rsid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Tak </w:t>
      </w:r>
      <w:r w:rsidRPr="00500814">
        <w:rPr>
          <w:rFonts w:ascii="Times New Roman" w:eastAsia="Times New Roman" w:hAnsi="Times New Roman" w:cs="Times New Roman"/>
          <w:sz w:val="24"/>
          <w:szCs w:val="24"/>
          <w:lang w:eastAsia="pl-PL"/>
        </w:rPr>
        <w:br/>
        <w:t xml:space="preserve">Informacja na temat wadium </w:t>
      </w:r>
      <w:r w:rsidRPr="00500814">
        <w:rPr>
          <w:rFonts w:ascii="Times New Roman" w:eastAsia="Times New Roman" w:hAnsi="Times New Roman" w:cs="Times New Roman"/>
          <w:sz w:val="24"/>
          <w:szCs w:val="24"/>
          <w:lang w:eastAsia="pl-PL"/>
        </w:rPr>
        <w:br/>
        <w:t xml:space="preserve">1. Kwota wadium wymagana do wzięcia udziału w postępowaniu: 50 000,00 zł (słownie: pięćdziesiąt tysięcy złotych). Nr rachunku bankowego: 80 9147 0009 0021 6906 2000 0006. 2. Dopuszczalne formy wadium: </w:t>
      </w:r>
    </w:p>
    <w:p w:rsidR="00500814" w:rsidRDefault="00500814" w:rsidP="00500814">
      <w:pPr>
        <w:spacing w:after="0" w:line="240" w:lineRule="auto"/>
        <w:rPr>
          <w:rFonts w:ascii="Times New Roman" w:eastAsia="Times New Roman" w:hAnsi="Times New Roman" w:cs="Times New Roman"/>
          <w:sz w:val="24"/>
          <w:szCs w:val="24"/>
          <w:lang w:eastAsia="pl-PL"/>
        </w:rPr>
      </w:pPr>
      <w:proofErr w:type="gramStart"/>
      <w:r w:rsidRPr="00500814">
        <w:rPr>
          <w:rFonts w:ascii="Times New Roman" w:eastAsia="Times New Roman" w:hAnsi="Times New Roman" w:cs="Times New Roman"/>
          <w:sz w:val="24"/>
          <w:szCs w:val="24"/>
          <w:lang w:eastAsia="pl-PL"/>
        </w:rPr>
        <w:t>a</w:t>
      </w:r>
      <w:proofErr w:type="gramEnd"/>
      <w:r w:rsidRPr="00500814">
        <w:rPr>
          <w:rFonts w:ascii="Times New Roman" w:eastAsia="Times New Roman" w:hAnsi="Times New Roman" w:cs="Times New Roman"/>
          <w:sz w:val="24"/>
          <w:szCs w:val="24"/>
          <w:lang w:eastAsia="pl-PL"/>
        </w:rPr>
        <w:t>) Pieniądz (przelew na rachunek bankowy wskazany powyżej w ust. 1 przez zamawiającego);</w:t>
      </w:r>
    </w:p>
    <w:p w:rsid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 </w:t>
      </w:r>
      <w:proofErr w:type="gramStart"/>
      <w:r w:rsidRPr="00500814">
        <w:rPr>
          <w:rFonts w:ascii="Times New Roman" w:eastAsia="Times New Roman" w:hAnsi="Times New Roman" w:cs="Times New Roman"/>
          <w:sz w:val="24"/>
          <w:szCs w:val="24"/>
          <w:lang w:eastAsia="pl-PL"/>
        </w:rPr>
        <w:t>b</w:t>
      </w:r>
      <w:proofErr w:type="gramEnd"/>
      <w:r w:rsidRPr="00500814">
        <w:rPr>
          <w:rFonts w:ascii="Times New Roman" w:eastAsia="Times New Roman" w:hAnsi="Times New Roman" w:cs="Times New Roman"/>
          <w:sz w:val="24"/>
          <w:szCs w:val="24"/>
          <w:lang w:eastAsia="pl-PL"/>
        </w:rPr>
        <w:t xml:space="preserve">) Poręczenia bankowe lub poręczenia spółdzielczej kasy oszczędnościowo- kredytowej, z tym, że poręczenie kasy jest zawsze poręczeniem pieniężnym; </w:t>
      </w:r>
    </w:p>
    <w:p w:rsidR="00500814" w:rsidRDefault="00500814" w:rsidP="00500814">
      <w:pPr>
        <w:spacing w:after="0" w:line="240" w:lineRule="auto"/>
        <w:rPr>
          <w:rFonts w:ascii="Times New Roman" w:eastAsia="Times New Roman" w:hAnsi="Times New Roman" w:cs="Times New Roman"/>
          <w:sz w:val="24"/>
          <w:szCs w:val="24"/>
          <w:lang w:eastAsia="pl-PL"/>
        </w:rPr>
      </w:pPr>
      <w:proofErr w:type="gramStart"/>
      <w:r w:rsidRPr="00500814">
        <w:rPr>
          <w:rFonts w:ascii="Times New Roman" w:eastAsia="Times New Roman" w:hAnsi="Times New Roman" w:cs="Times New Roman"/>
          <w:sz w:val="24"/>
          <w:szCs w:val="24"/>
          <w:lang w:eastAsia="pl-PL"/>
        </w:rPr>
        <w:t>c</w:t>
      </w:r>
      <w:proofErr w:type="gramEnd"/>
      <w:r w:rsidRPr="00500814">
        <w:rPr>
          <w:rFonts w:ascii="Times New Roman" w:eastAsia="Times New Roman" w:hAnsi="Times New Roman" w:cs="Times New Roman"/>
          <w:sz w:val="24"/>
          <w:szCs w:val="24"/>
          <w:lang w:eastAsia="pl-PL"/>
        </w:rPr>
        <w:t xml:space="preserve">) Gwarancje ubezpieczeniowe; </w:t>
      </w:r>
    </w:p>
    <w:p w:rsidR="00500814" w:rsidRDefault="00500814" w:rsidP="00500814">
      <w:pPr>
        <w:spacing w:after="0" w:line="240" w:lineRule="auto"/>
        <w:rPr>
          <w:rFonts w:ascii="Times New Roman" w:eastAsia="Times New Roman" w:hAnsi="Times New Roman" w:cs="Times New Roman"/>
          <w:sz w:val="24"/>
          <w:szCs w:val="24"/>
          <w:lang w:eastAsia="pl-PL"/>
        </w:rPr>
      </w:pPr>
      <w:proofErr w:type="gramStart"/>
      <w:r w:rsidRPr="00500814">
        <w:rPr>
          <w:rFonts w:ascii="Times New Roman" w:eastAsia="Times New Roman" w:hAnsi="Times New Roman" w:cs="Times New Roman"/>
          <w:sz w:val="24"/>
          <w:szCs w:val="24"/>
          <w:lang w:eastAsia="pl-PL"/>
        </w:rPr>
        <w:t>d</w:t>
      </w:r>
      <w:proofErr w:type="gramEnd"/>
      <w:r w:rsidRPr="00500814">
        <w:rPr>
          <w:rFonts w:ascii="Times New Roman" w:eastAsia="Times New Roman" w:hAnsi="Times New Roman" w:cs="Times New Roman"/>
          <w:sz w:val="24"/>
          <w:szCs w:val="24"/>
          <w:lang w:eastAsia="pl-PL"/>
        </w:rPr>
        <w:t xml:space="preserve">) Gwarancje bankowe; </w:t>
      </w:r>
    </w:p>
    <w:p w:rsidR="00500814" w:rsidRDefault="00500814" w:rsidP="00500814">
      <w:pPr>
        <w:spacing w:after="0" w:line="240" w:lineRule="auto"/>
        <w:rPr>
          <w:rFonts w:ascii="Times New Roman" w:eastAsia="Times New Roman" w:hAnsi="Times New Roman" w:cs="Times New Roman"/>
          <w:sz w:val="24"/>
          <w:szCs w:val="24"/>
          <w:lang w:eastAsia="pl-PL"/>
        </w:rPr>
      </w:pPr>
      <w:proofErr w:type="gramStart"/>
      <w:r w:rsidRPr="00500814">
        <w:rPr>
          <w:rFonts w:ascii="Times New Roman" w:eastAsia="Times New Roman" w:hAnsi="Times New Roman" w:cs="Times New Roman"/>
          <w:sz w:val="24"/>
          <w:szCs w:val="24"/>
          <w:lang w:eastAsia="pl-PL"/>
        </w:rPr>
        <w:t>e</w:t>
      </w:r>
      <w:proofErr w:type="gramEnd"/>
      <w:r w:rsidRPr="00500814">
        <w:rPr>
          <w:rFonts w:ascii="Times New Roman" w:eastAsia="Times New Roman" w:hAnsi="Times New Roman" w:cs="Times New Roman"/>
          <w:sz w:val="24"/>
          <w:szCs w:val="24"/>
          <w:lang w:eastAsia="pl-PL"/>
        </w:rPr>
        <w:t xml:space="preserve">) Poręczenia udzielane przez podmioty, o których mowa w art. </w:t>
      </w:r>
      <w:proofErr w:type="spellStart"/>
      <w:r w:rsidRPr="00500814">
        <w:rPr>
          <w:rFonts w:ascii="Times New Roman" w:eastAsia="Times New Roman" w:hAnsi="Times New Roman" w:cs="Times New Roman"/>
          <w:sz w:val="24"/>
          <w:szCs w:val="24"/>
          <w:lang w:eastAsia="pl-PL"/>
        </w:rPr>
        <w:t>6b</w:t>
      </w:r>
      <w:proofErr w:type="spellEnd"/>
      <w:r w:rsidRPr="00500814">
        <w:rPr>
          <w:rFonts w:ascii="Times New Roman" w:eastAsia="Times New Roman" w:hAnsi="Times New Roman" w:cs="Times New Roman"/>
          <w:sz w:val="24"/>
          <w:szCs w:val="24"/>
          <w:lang w:eastAsia="pl-PL"/>
        </w:rPr>
        <w:t xml:space="preserve"> ust. 5 pkt 2 ustawy z dnia 9 listopada 2000 r. o utworzeniu Polskiej Agencji Rozwoju Przedsiębiorczości (Dz. U. </w:t>
      </w:r>
      <w:proofErr w:type="gramStart"/>
      <w:r w:rsidRPr="00500814">
        <w:rPr>
          <w:rFonts w:ascii="Times New Roman" w:eastAsia="Times New Roman" w:hAnsi="Times New Roman" w:cs="Times New Roman"/>
          <w:sz w:val="24"/>
          <w:szCs w:val="24"/>
          <w:lang w:eastAsia="pl-PL"/>
        </w:rPr>
        <w:t>z</w:t>
      </w:r>
      <w:proofErr w:type="gramEnd"/>
      <w:r w:rsidRPr="00500814">
        <w:rPr>
          <w:rFonts w:ascii="Times New Roman" w:eastAsia="Times New Roman" w:hAnsi="Times New Roman" w:cs="Times New Roman"/>
          <w:sz w:val="24"/>
          <w:szCs w:val="24"/>
          <w:lang w:eastAsia="pl-PL"/>
        </w:rPr>
        <w:t xml:space="preserve"> </w:t>
      </w:r>
      <w:proofErr w:type="spellStart"/>
      <w:r w:rsidRPr="00500814">
        <w:rPr>
          <w:rFonts w:ascii="Times New Roman" w:eastAsia="Times New Roman" w:hAnsi="Times New Roman" w:cs="Times New Roman"/>
          <w:sz w:val="24"/>
          <w:szCs w:val="24"/>
          <w:lang w:eastAsia="pl-PL"/>
        </w:rPr>
        <w:t>2019r</w:t>
      </w:r>
      <w:proofErr w:type="spellEnd"/>
      <w:r w:rsidRPr="00500814">
        <w:rPr>
          <w:rFonts w:ascii="Times New Roman" w:eastAsia="Times New Roman" w:hAnsi="Times New Roman" w:cs="Times New Roman"/>
          <w:sz w:val="24"/>
          <w:szCs w:val="24"/>
          <w:lang w:eastAsia="pl-PL"/>
        </w:rPr>
        <w:t>. poz. 310, 836 i 1572);</w:t>
      </w:r>
    </w:p>
    <w:p w:rsid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 - Dowód/ dokument potwierdzenie wniesienia wadium należy dołączyć do oferty. Oferta </w:t>
      </w:r>
      <w:proofErr w:type="gramStart"/>
      <w:r w:rsidRPr="00500814">
        <w:rPr>
          <w:rFonts w:ascii="Times New Roman" w:eastAsia="Times New Roman" w:hAnsi="Times New Roman" w:cs="Times New Roman"/>
          <w:sz w:val="24"/>
          <w:szCs w:val="24"/>
          <w:lang w:eastAsia="pl-PL"/>
        </w:rPr>
        <w:t>nie zabezpieczona</w:t>
      </w:r>
      <w:proofErr w:type="gramEnd"/>
      <w:r w:rsidRPr="00500814">
        <w:rPr>
          <w:rFonts w:ascii="Times New Roman" w:eastAsia="Times New Roman" w:hAnsi="Times New Roman" w:cs="Times New Roman"/>
          <w:sz w:val="24"/>
          <w:szCs w:val="24"/>
          <w:lang w:eastAsia="pl-PL"/>
        </w:rPr>
        <w:t xml:space="preserve"> dopuszczoną formą wadium zostanie odrzucona bez rozpatrywania. 3. Wadium wnosi się przed upływem terminu składania ofert. W przypadku wnoszenia wadium w formie pieniężnej za termin wniesienia wadium przyjmuje się datę uznania rachunku bankowego zamawiającego. </w:t>
      </w:r>
    </w:p>
    <w:p w:rsid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4. Wadium będzie zwrócone w terminie i na warunkach wskazanych w art. 46 ustawy - prawo zamówień publicznych z dnia 29 stycznia 2004 roku. </w:t>
      </w:r>
    </w:p>
    <w:p w:rsid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5. Zamawiający zatrzymuje wadium, jeżeli Wykonawca, którego oferta została wybrana:</w:t>
      </w:r>
    </w:p>
    <w:p w:rsidR="00500814" w:rsidRDefault="00500814" w:rsidP="00500814">
      <w:pPr>
        <w:spacing w:after="0" w:line="240" w:lineRule="auto"/>
        <w:rPr>
          <w:rFonts w:ascii="Times New Roman" w:eastAsia="Times New Roman" w:hAnsi="Times New Roman" w:cs="Times New Roman"/>
          <w:sz w:val="24"/>
          <w:szCs w:val="24"/>
          <w:lang w:eastAsia="pl-PL"/>
        </w:rPr>
      </w:pPr>
      <w:proofErr w:type="gramStart"/>
      <w:r w:rsidRPr="00500814">
        <w:rPr>
          <w:rFonts w:ascii="Times New Roman" w:eastAsia="Times New Roman" w:hAnsi="Times New Roman" w:cs="Times New Roman"/>
          <w:sz w:val="24"/>
          <w:szCs w:val="24"/>
          <w:lang w:eastAsia="pl-PL"/>
        </w:rPr>
        <w:t>a</w:t>
      </w:r>
      <w:proofErr w:type="gramEnd"/>
      <w:r w:rsidRPr="00500814">
        <w:rPr>
          <w:rFonts w:ascii="Times New Roman" w:eastAsia="Times New Roman" w:hAnsi="Times New Roman" w:cs="Times New Roman"/>
          <w:sz w:val="24"/>
          <w:szCs w:val="24"/>
          <w:lang w:eastAsia="pl-PL"/>
        </w:rPr>
        <w:t xml:space="preserve">) odmówi podpisania umowy w sprawie zamówienia publicznego na warunkach określonych w ofercie, </w:t>
      </w:r>
    </w:p>
    <w:p w:rsidR="00500814" w:rsidRDefault="00500814" w:rsidP="00500814">
      <w:pPr>
        <w:spacing w:after="0" w:line="240" w:lineRule="auto"/>
        <w:rPr>
          <w:rFonts w:ascii="Times New Roman" w:eastAsia="Times New Roman" w:hAnsi="Times New Roman" w:cs="Times New Roman"/>
          <w:sz w:val="24"/>
          <w:szCs w:val="24"/>
          <w:lang w:eastAsia="pl-PL"/>
        </w:rPr>
      </w:pPr>
      <w:proofErr w:type="gramStart"/>
      <w:r w:rsidRPr="00500814">
        <w:rPr>
          <w:rFonts w:ascii="Times New Roman" w:eastAsia="Times New Roman" w:hAnsi="Times New Roman" w:cs="Times New Roman"/>
          <w:sz w:val="24"/>
          <w:szCs w:val="24"/>
          <w:lang w:eastAsia="pl-PL"/>
        </w:rPr>
        <w:t>b</w:t>
      </w:r>
      <w:proofErr w:type="gramEnd"/>
      <w:r w:rsidRPr="00500814">
        <w:rPr>
          <w:rFonts w:ascii="Times New Roman" w:eastAsia="Times New Roman" w:hAnsi="Times New Roman" w:cs="Times New Roman"/>
          <w:sz w:val="24"/>
          <w:szCs w:val="24"/>
          <w:lang w:eastAsia="pl-PL"/>
        </w:rPr>
        <w:t xml:space="preserve">) nie wniesie wymaganego zabezpieczenia należytego </w:t>
      </w:r>
      <w:proofErr w:type="spellStart"/>
      <w:r w:rsidRPr="00500814">
        <w:rPr>
          <w:rFonts w:ascii="Times New Roman" w:eastAsia="Times New Roman" w:hAnsi="Times New Roman" w:cs="Times New Roman"/>
          <w:sz w:val="24"/>
          <w:szCs w:val="24"/>
          <w:lang w:eastAsia="pl-PL"/>
        </w:rPr>
        <w:t>wyko¬nania</w:t>
      </w:r>
      <w:proofErr w:type="spellEnd"/>
      <w:r w:rsidRPr="00500814">
        <w:rPr>
          <w:rFonts w:ascii="Times New Roman" w:eastAsia="Times New Roman" w:hAnsi="Times New Roman" w:cs="Times New Roman"/>
          <w:sz w:val="24"/>
          <w:szCs w:val="24"/>
          <w:lang w:eastAsia="pl-PL"/>
        </w:rPr>
        <w:t xml:space="preserve"> umowy, </w:t>
      </w:r>
    </w:p>
    <w:p w:rsidR="00500814" w:rsidRDefault="00500814" w:rsidP="00500814">
      <w:pPr>
        <w:spacing w:after="0" w:line="240" w:lineRule="auto"/>
        <w:rPr>
          <w:rFonts w:ascii="Times New Roman" w:eastAsia="Times New Roman" w:hAnsi="Times New Roman" w:cs="Times New Roman"/>
          <w:sz w:val="24"/>
          <w:szCs w:val="24"/>
          <w:lang w:eastAsia="pl-PL"/>
        </w:rPr>
      </w:pPr>
      <w:proofErr w:type="gramStart"/>
      <w:r w:rsidRPr="00500814">
        <w:rPr>
          <w:rFonts w:ascii="Times New Roman" w:eastAsia="Times New Roman" w:hAnsi="Times New Roman" w:cs="Times New Roman"/>
          <w:sz w:val="24"/>
          <w:szCs w:val="24"/>
          <w:lang w:eastAsia="pl-PL"/>
        </w:rPr>
        <w:t>c</w:t>
      </w:r>
      <w:proofErr w:type="gramEnd"/>
      <w:r w:rsidRPr="00500814">
        <w:rPr>
          <w:rFonts w:ascii="Times New Roman" w:eastAsia="Times New Roman" w:hAnsi="Times New Roman" w:cs="Times New Roman"/>
          <w:sz w:val="24"/>
          <w:szCs w:val="24"/>
          <w:lang w:eastAsia="pl-PL"/>
        </w:rPr>
        <w:t>) zawarcie umowy w sprawie zamówienia publicznego stało się niemożliwe z przyczyn leżących po stronie wykonawcy</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6. Zamawiający zatrzymuje wadium wraz z odsetkami, jeżeli wykonawca w odpowiedzi na wezwanie, o którym mowa w art. 26 ust. 3 i </w:t>
      </w:r>
      <w:proofErr w:type="spellStart"/>
      <w:r w:rsidRPr="00500814">
        <w:rPr>
          <w:rFonts w:ascii="Times New Roman" w:eastAsia="Times New Roman" w:hAnsi="Times New Roman" w:cs="Times New Roman"/>
          <w:sz w:val="24"/>
          <w:szCs w:val="24"/>
          <w:lang w:eastAsia="pl-PL"/>
        </w:rPr>
        <w:t>3a</w:t>
      </w:r>
      <w:proofErr w:type="spellEnd"/>
      <w:r w:rsidRPr="00500814">
        <w:rPr>
          <w:rFonts w:ascii="Times New Roman" w:eastAsia="Times New Roman" w:hAnsi="Times New Roman" w:cs="Times New Roman"/>
          <w:sz w:val="24"/>
          <w:szCs w:val="24"/>
          <w:lang w:eastAsia="pl-PL"/>
        </w:rPr>
        <w:t xml:space="preserve">, z przyczyn leżących po jego stronie, nie złożył oświadczeń lub dokumentów potwierdzających okoliczności, o których mowa w art. 25 ust. 1, oświadczenia, o którym mowa w art. </w:t>
      </w:r>
      <w:proofErr w:type="spellStart"/>
      <w:r w:rsidRPr="00500814">
        <w:rPr>
          <w:rFonts w:ascii="Times New Roman" w:eastAsia="Times New Roman" w:hAnsi="Times New Roman" w:cs="Times New Roman"/>
          <w:sz w:val="24"/>
          <w:szCs w:val="24"/>
          <w:lang w:eastAsia="pl-PL"/>
        </w:rPr>
        <w:t>25a</w:t>
      </w:r>
      <w:proofErr w:type="spellEnd"/>
      <w:r w:rsidRPr="00500814">
        <w:rPr>
          <w:rFonts w:ascii="Times New Roman" w:eastAsia="Times New Roman" w:hAnsi="Times New Roman" w:cs="Times New Roman"/>
          <w:sz w:val="24"/>
          <w:szCs w:val="24"/>
          <w:lang w:eastAsia="pl-PL"/>
        </w:rPr>
        <w:t xml:space="preserve"> ust. 1, pełnomocnictw lub nie wyraził zgody na poprawienie omyłki, o której mowa w art. 87 ust. 2 pkt 3, co spowodowało brak możliwości wybrania oferty złożonej przez </w:t>
      </w:r>
      <w:proofErr w:type="gramStart"/>
      <w:r w:rsidRPr="00500814">
        <w:rPr>
          <w:rFonts w:ascii="Times New Roman" w:eastAsia="Times New Roman" w:hAnsi="Times New Roman" w:cs="Times New Roman"/>
          <w:sz w:val="24"/>
          <w:szCs w:val="24"/>
          <w:lang w:eastAsia="pl-PL"/>
        </w:rPr>
        <w:t>wykonawcę jako</w:t>
      </w:r>
      <w:proofErr w:type="gramEnd"/>
      <w:r w:rsidRPr="00500814">
        <w:rPr>
          <w:rFonts w:ascii="Times New Roman" w:eastAsia="Times New Roman" w:hAnsi="Times New Roman" w:cs="Times New Roman"/>
          <w:sz w:val="24"/>
          <w:szCs w:val="24"/>
          <w:lang w:eastAsia="pl-PL"/>
        </w:rPr>
        <w:t xml:space="preserve"> najkorzystniejszej.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IV.1.3</w:t>
      </w:r>
      <w:proofErr w:type="spellEnd"/>
      <w:r w:rsidRPr="00500814">
        <w:rPr>
          <w:rFonts w:ascii="Times New Roman" w:eastAsia="Times New Roman" w:hAnsi="Times New Roman" w:cs="Times New Roman"/>
          <w:b/>
          <w:bCs/>
          <w:sz w:val="24"/>
          <w:szCs w:val="24"/>
          <w:lang w:eastAsia="pl-PL"/>
        </w:rPr>
        <w:t>) Przewiduje się udzielenie zaliczek na poczet wykonania zamówienia:</w:t>
      </w:r>
      <w:r w:rsidRPr="00500814">
        <w:rPr>
          <w:rFonts w:ascii="Times New Roman" w:eastAsia="Times New Roman" w:hAnsi="Times New Roman" w:cs="Times New Roman"/>
          <w:sz w:val="24"/>
          <w:szCs w:val="24"/>
          <w:lang w:eastAsia="pl-PL"/>
        </w:rPr>
        <w:t xml:space="preserv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Nie </w:t>
      </w:r>
      <w:r w:rsidRPr="00500814">
        <w:rPr>
          <w:rFonts w:ascii="Times New Roman" w:eastAsia="Times New Roman" w:hAnsi="Times New Roman" w:cs="Times New Roman"/>
          <w:sz w:val="24"/>
          <w:szCs w:val="24"/>
          <w:lang w:eastAsia="pl-PL"/>
        </w:rPr>
        <w:br/>
        <w:t xml:space="preserve">Należy podać informacje na temat udzielania zaliczek: </w:t>
      </w:r>
      <w:r w:rsidRPr="00500814">
        <w:rPr>
          <w:rFonts w:ascii="Times New Roman" w:eastAsia="Times New Roman" w:hAnsi="Times New Roman" w:cs="Times New Roman"/>
          <w:sz w:val="24"/>
          <w:szCs w:val="24"/>
          <w:lang w:eastAsia="pl-PL"/>
        </w:rPr>
        <w:br/>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proofErr w:type="spellStart"/>
      <w:r w:rsidRPr="00500814">
        <w:rPr>
          <w:rFonts w:ascii="Times New Roman" w:eastAsia="Times New Roman" w:hAnsi="Times New Roman" w:cs="Times New Roman"/>
          <w:b/>
          <w:bCs/>
          <w:sz w:val="24"/>
          <w:szCs w:val="24"/>
          <w:lang w:eastAsia="pl-PL"/>
        </w:rPr>
        <w:t>IV.1.4</w:t>
      </w:r>
      <w:proofErr w:type="spellEnd"/>
      <w:r w:rsidRPr="00500814">
        <w:rPr>
          <w:rFonts w:ascii="Times New Roman" w:eastAsia="Times New Roman" w:hAnsi="Times New Roman" w:cs="Times New Roman"/>
          <w:b/>
          <w:bCs/>
          <w:sz w:val="24"/>
          <w:szCs w:val="24"/>
          <w:lang w:eastAsia="pl-PL"/>
        </w:rPr>
        <w:t xml:space="preserve">) Wymaga się złożenia ofert w postaci katalogów elektronicznych lub dołączenia do ofert katalogów elektronicznych: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Nie </w:t>
      </w:r>
      <w:r w:rsidRPr="00500814">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500814">
        <w:rPr>
          <w:rFonts w:ascii="Times New Roman" w:eastAsia="Times New Roman" w:hAnsi="Times New Roman" w:cs="Times New Roman"/>
          <w:sz w:val="24"/>
          <w:szCs w:val="24"/>
          <w:lang w:eastAsia="pl-PL"/>
        </w:rPr>
        <w:br/>
        <w:t xml:space="preserve">Nie </w:t>
      </w:r>
      <w:r w:rsidRPr="00500814">
        <w:rPr>
          <w:rFonts w:ascii="Times New Roman" w:eastAsia="Times New Roman" w:hAnsi="Times New Roman" w:cs="Times New Roman"/>
          <w:sz w:val="24"/>
          <w:szCs w:val="24"/>
          <w:lang w:eastAsia="pl-PL"/>
        </w:rPr>
        <w:br/>
        <w:t xml:space="preserve">Informacje dodatkowe: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IV.1.5</w:t>
      </w:r>
      <w:proofErr w:type="spellEnd"/>
      <w:r w:rsidRPr="00500814">
        <w:rPr>
          <w:rFonts w:ascii="Times New Roman" w:eastAsia="Times New Roman" w:hAnsi="Times New Roman" w:cs="Times New Roman"/>
          <w:b/>
          <w:bCs/>
          <w:sz w:val="24"/>
          <w:szCs w:val="24"/>
          <w:lang w:eastAsia="pl-PL"/>
        </w:rPr>
        <w:t xml:space="preserve">.) Wymaga się złożenia oferty wariantowej: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Nie </w:t>
      </w:r>
      <w:r w:rsidRPr="00500814">
        <w:rPr>
          <w:rFonts w:ascii="Times New Roman" w:eastAsia="Times New Roman" w:hAnsi="Times New Roman" w:cs="Times New Roman"/>
          <w:sz w:val="24"/>
          <w:szCs w:val="24"/>
          <w:lang w:eastAsia="pl-PL"/>
        </w:rPr>
        <w:br/>
        <w:t xml:space="preserve">Dopuszcza się złożenie oferty wariantowej </w:t>
      </w:r>
      <w:r w:rsidRPr="00500814">
        <w:rPr>
          <w:rFonts w:ascii="Times New Roman" w:eastAsia="Times New Roman" w:hAnsi="Times New Roman" w:cs="Times New Roman"/>
          <w:sz w:val="24"/>
          <w:szCs w:val="24"/>
          <w:lang w:eastAsia="pl-PL"/>
        </w:rPr>
        <w:br/>
        <w:t xml:space="preserve">Nie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lastRenderedPageBreak/>
        <w:t xml:space="preserve">Złożenie oferty wariantowej dopuszcza się tylko z jednoczesnym złożeniem oferty zasadniczej: </w:t>
      </w:r>
      <w:r w:rsidRPr="00500814">
        <w:rPr>
          <w:rFonts w:ascii="Times New Roman" w:eastAsia="Times New Roman" w:hAnsi="Times New Roman" w:cs="Times New Roman"/>
          <w:sz w:val="24"/>
          <w:szCs w:val="24"/>
          <w:lang w:eastAsia="pl-PL"/>
        </w:rPr>
        <w:br/>
        <w:t xml:space="preserve">Nie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IV.1.6</w:t>
      </w:r>
      <w:proofErr w:type="spellEnd"/>
      <w:r w:rsidRPr="00500814">
        <w:rPr>
          <w:rFonts w:ascii="Times New Roman" w:eastAsia="Times New Roman" w:hAnsi="Times New Roman" w:cs="Times New Roman"/>
          <w:b/>
          <w:bCs/>
          <w:sz w:val="24"/>
          <w:szCs w:val="24"/>
          <w:lang w:eastAsia="pl-PL"/>
        </w:rPr>
        <w:t xml:space="preserve">) Przewidywana liczba wykonawców, którzy zostaną zaproszeni do udziału w postępowaniu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Liczba wykonawców   </w:t>
      </w:r>
      <w:r w:rsidRPr="00500814">
        <w:rPr>
          <w:rFonts w:ascii="Times New Roman" w:eastAsia="Times New Roman" w:hAnsi="Times New Roman" w:cs="Times New Roman"/>
          <w:sz w:val="24"/>
          <w:szCs w:val="24"/>
          <w:lang w:eastAsia="pl-PL"/>
        </w:rPr>
        <w:br/>
        <w:t xml:space="preserve">Przewidywana minimalna liczba wykonawców </w:t>
      </w:r>
      <w:r w:rsidRPr="00500814">
        <w:rPr>
          <w:rFonts w:ascii="Times New Roman" w:eastAsia="Times New Roman" w:hAnsi="Times New Roman" w:cs="Times New Roman"/>
          <w:sz w:val="24"/>
          <w:szCs w:val="24"/>
          <w:lang w:eastAsia="pl-PL"/>
        </w:rPr>
        <w:br/>
        <w:t xml:space="preserve">Maksymalna liczba wykonawców   </w:t>
      </w:r>
      <w:r w:rsidRPr="00500814">
        <w:rPr>
          <w:rFonts w:ascii="Times New Roman" w:eastAsia="Times New Roman" w:hAnsi="Times New Roman" w:cs="Times New Roman"/>
          <w:sz w:val="24"/>
          <w:szCs w:val="24"/>
          <w:lang w:eastAsia="pl-PL"/>
        </w:rPr>
        <w:br/>
        <w:t xml:space="preserve">Kryteria selekcji wykonawców: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IV.1.7</w:t>
      </w:r>
      <w:proofErr w:type="spellEnd"/>
      <w:r w:rsidRPr="00500814">
        <w:rPr>
          <w:rFonts w:ascii="Times New Roman" w:eastAsia="Times New Roman" w:hAnsi="Times New Roman" w:cs="Times New Roman"/>
          <w:b/>
          <w:bCs/>
          <w:sz w:val="24"/>
          <w:szCs w:val="24"/>
          <w:lang w:eastAsia="pl-PL"/>
        </w:rPr>
        <w:t xml:space="preserve">) Informacje na temat umowy ramowej lub dynamicznego systemu zakupów: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Umowa ramowa będzie zawarta: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t xml:space="preserve">Czy przewiduje się ograniczenie liczby uczestników umowy ramowej: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t xml:space="preserve">Przewidziana maksymalna liczba uczestników umowy ramowej: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t xml:space="preserve">Informacje dodatkowe: </w:t>
      </w:r>
      <w:r w:rsidRPr="00500814">
        <w:rPr>
          <w:rFonts w:ascii="Times New Roman" w:eastAsia="Times New Roman" w:hAnsi="Times New Roman" w:cs="Times New Roman"/>
          <w:sz w:val="24"/>
          <w:szCs w:val="24"/>
          <w:lang w:eastAsia="pl-PL"/>
        </w:rPr>
        <w:br/>
        <w:t xml:space="preserve">Zamawiający nie przewiduje zawarcia umowy ramowej </w:t>
      </w:r>
      <w:r w:rsidRPr="00500814">
        <w:rPr>
          <w:rFonts w:ascii="Times New Roman" w:eastAsia="Times New Roman" w:hAnsi="Times New Roman" w:cs="Times New Roman"/>
          <w:sz w:val="24"/>
          <w:szCs w:val="24"/>
          <w:lang w:eastAsia="pl-PL"/>
        </w:rPr>
        <w:br/>
        <w:t xml:space="preserve">Zamówienie obejmuje ustanowienie dynamicznego systemu zakupów: </w:t>
      </w:r>
      <w:r w:rsidRPr="00500814">
        <w:rPr>
          <w:rFonts w:ascii="Times New Roman" w:eastAsia="Times New Roman" w:hAnsi="Times New Roman" w:cs="Times New Roman"/>
          <w:sz w:val="24"/>
          <w:szCs w:val="24"/>
          <w:lang w:eastAsia="pl-PL"/>
        </w:rPr>
        <w:br/>
        <w:t xml:space="preserve">Nie </w:t>
      </w:r>
      <w:r w:rsidRPr="00500814">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t xml:space="preserve">Informacje dodatkowe: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500814">
        <w:rPr>
          <w:rFonts w:ascii="Times New Roman" w:eastAsia="Times New Roman" w:hAnsi="Times New Roman" w:cs="Times New Roman"/>
          <w:sz w:val="24"/>
          <w:szCs w:val="24"/>
          <w:lang w:eastAsia="pl-PL"/>
        </w:rPr>
        <w:br/>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IV.1.8</w:t>
      </w:r>
      <w:proofErr w:type="spellEnd"/>
      <w:r w:rsidRPr="00500814">
        <w:rPr>
          <w:rFonts w:ascii="Times New Roman" w:eastAsia="Times New Roman" w:hAnsi="Times New Roman" w:cs="Times New Roman"/>
          <w:b/>
          <w:bCs/>
          <w:sz w:val="24"/>
          <w:szCs w:val="24"/>
          <w:lang w:eastAsia="pl-PL"/>
        </w:rPr>
        <w:t xml:space="preserve">) Aukcja elektroniczna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b/>
          <w:bCs/>
          <w:sz w:val="24"/>
          <w:szCs w:val="24"/>
          <w:lang w:eastAsia="pl-PL"/>
        </w:rPr>
        <w:t xml:space="preserve">Przewidziane jest przeprowadzenie aukcji elektronicznej </w:t>
      </w:r>
      <w:r w:rsidRPr="00500814">
        <w:rPr>
          <w:rFonts w:ascii="Times New Roman" w:eastAsia="Times New Roman" w:hAnsi="Times New Roman" w:cs="Times New Roman"/>
          <w:i/>
          <w:iCs/>
          <w:sz w:val="24"/>
          <w:szCs w:val="24"/>
          <w:lang w:eastAsia="pl-PL"/>
        </w:rPr>
        <w:t xml:space="preserve">(przetarg nieograniczony, przetarg ograniczony, negocjacje z ogłoszeniem) </w:t>
      </w:r>
      <w:r w:rsidRPr="00500814">
        <w:rPr>
          <w:rFonts w:ascii="Times New Roman" w:eastAsia="Times New Roman" w:hAnsi="Times New Roman" w:cs="Times New Roman"/>
          <w:sz w:val="24"/>
          <w:szCs w:val="24"/>
          <w:lang w:eastAsia="pl-PL"/>
        </w:rPr>
        <w:t xml:space="preserve">Nie </w:t>
      </w:r>
      <w:r w:rsidRPr="00500814">
        <w:rPr>
          <w:rFonts w:ascii="Times New Roman" w:eastAsia="Times New Roman" w:hAnsi="Times New Roman" w:cs="Times New Roman"/>
          <w:sz w:val="24"/>
          <w:szCs w:val="24"/>
          <w:lang w:eastAsia="pl-PL"/>
        </w:rPr>
        <w:br/>
        <w:t xml:space="preserve">Należy podać adres strony internetowej, na której aukcja będzie prowadzona: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b/>
          <w:bCs/>
          <w:sz w:val="24"/>
          <w:szCs w:val="24"/>
          <w:lang w:eastAsia="pl-PL"/>
        </w:rPr>
        <w:t xml:space="preserve">Przewiduje się </w:t>
      </w:r>
      <w:proofErr w:type="gramStart"/>
      <w:r w:rsidRPr="00500814">
        <w:rPr>
          <w:rFonts w:ascii="Times New Roman" w:eastAsia="Times New Roman" w:hAnsi="Times New Roman" w:cs="Times New Roman"/>
          <w:b/>
          <w:bCs/>
          <w:sz w:val="24"/>
          <w:szCs w:val="24"/>
          <w:lang w:eastAsia="pl-PL"/>
        </w:rPr>
        <w:t>ograniczenia co</w:t>
      </w:r>
      <w:proofErr w:type="gramEnd"/>
      <w:r w:rsidRPr="00500814">
        <w:rPr>
          <w:rFonts w:ascii="Times New Roman" w:eastAsia="Times New Roman" w:hAnsi="Times New Roman" w:cs="Times New Roman"/>
          <w:b/>
          <w:bCs/>
          <w:sz w:val="24"/>
          <w:szCs w:val="24"/>
          <w:lang w:eastAsia="pl-PL"/>
        </w:rPr>
        <w:t xml:space="preserve"> do przedstawionych wartości, wynikające z opisu przedmiotu zamówienia:</w:t>
      </w:r>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500814">
        <w:rPr>
          <w:rFonts w:ascii="Times New Roman" w:eastAsia="Times New Roman" w:hAnsi="Times New Roman" w:cs="Times New Roman"/>
          <w:sz w:val="24"/>
          <w:szCs w:val="24"/>
          <w:lang w:eastAsia="pl-PL"/>
        </w:rPr>
        <w:br/>
        <w:t xml:space="preserve">Informacje dotyczące przebiegu aukcji elektronicznej: </w:t>
      </w:r>
      <w:r w:rsidRPr="00500814">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500814">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w:t>
      </w:r>
      <w:proofErr w:type="gramStart"/>
      <w:r w:rsidRPr="00500814">
        <w:rPr>
          <w:rFonts w:ascii="Times New Roman" w:eastAsia="Times New Roman" w:hAnsi="Times New Roman" w:cs="Times New Roman"/>
          <w:sz w:val="24"/>
          <w:szCs w:val="24"/>
          <w:lang w:eastAsia="pl-PL"/>
        </w:rPr>
        <w:t>zakresie</w:t>
      </w:r>
      <w:proofErr w:type="gramEnd"/>
      <w:r w:rsidRPr="00500814">
        <w:rPr>
          <w:rFonts w:ascii="Times New Roman" w:eastAsia="Times New Roman" w:hAnsi="Times New Roman" w:cs="Times New Roman"/>
          <w:sz w:val="24"/>
          <w:szCs w:val="24"/>
          <w:lang w:eastAsia="pl-PL"/>
        </w:rPr>
        <w:t xml:space="preserve"> połączeń: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lastRenderedPageBreak/>
        <w:t xml:space="preserve">Wymagania dotyczące rejestracji i identyfikacji wykonawców w aukcji elektronicznej: </w:t>
      </w:r>
      <w:r w:rsidRPr="00500814">
        <w:rPr>
          <w:rFonts w:ascii="Times New Roman" w:eastAsia="Times New Roman" w:hAnsi="Times New Roman" w:cs="Times New Roman"/>
          <w:sz w:val="24"/>
          <w:szCs w:val="24"/>
          <w:lang w:eastAsia="pl-PL"/>
        </w:rPr>
        <w:br/>
        <w:t xml:space="preserve">Informacje o liczbie etapów aukcji elektronicznej i czasie ich trwania: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br/>
        <w:t xml:space="preserve">Czas trwania: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500814">
        <w:rPr>
          <w:rFonts w:ascii="Times New Roman" w:eastAsia="Times New Roman" w:hAnsi="Times New Roman" w:cs="Times New Roman"/>
          <w:sz w:val="24"/>
          <w:szCs w:val="24"/>
          <w:lang w:eastAsia="pl-PL"/>
        </w:rPr>
        <w:br/>
        <w:t xml:space="preserve">Warunki zamknięcia aukcji elektronicznej: </w:t>
      </w:r>
      <w:r w:rsidRPr="00500814">
        <w:rPr>
          <w:rFonts w:ascii="Times New Roman" w:eastAsia="Times New Roman" w:hAnsi="Times New Roman" w:cs="Times New Roman"/>
          <w:sz w:val="24"/>
          <w:szCs w:val="24"/>
          <w:lang w:eastAsia="pl-PL"/>
        </w:rPr>
        <w:br/>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IV.2</w:t>
      </w:r>
      <w:proofErr w:type="spellEnd"/>
      <w:r w:rsidRPr="00500814">
        <w:rPr>
          <w:rFonts w:ascii="Times New Roman" w:eastAsia="Times New Roman" w:hAnsi="Times New Roman" w:cs="Times New Roman"/>
          <w:b/>
          <w:bCs/>
          <w:sz w:val="24"/>
          <w:szCs w:val="24"/>
          <w:lang w:eastAsia="pl-PL"/>
        </w:rPr>
        <w:t xml:space="preserve">) KRYTERIA OCENY OFERT </w:t>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IV.2.1</w:t>
      </w:r>
      <w:proofErr w:type="spellEnd"/>
      <w:r w:rsidRPr="00500814">
        <w:rPr>
          <w:rFonts w:ascii="Times New Roman" w:eastAsia="Times New Roman" w:hAnsi="Times New Roman" w:cs="Times New Roman"/>
          <w:b/>
          <w:bCs/>
          <w:sz w:val="24"/>
          <w:szCs w:val="24"/>
          <w:lang w:eastAsia="pl-PL"/>
        </w:rPr>
        <w:t xml:space="preserve">) Kryteria oceny ofert: </w:t>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IV.2.2</w:t>
      </w:r>
      <w:proofErr w:type="spellEnd"/>
      <w:r w:rsidRPr="00500814">
        <w:rPr>
          <w:rFonts w:ascii="Times New Roman" w:eastAsia="Times New Roman" w:hAnsi="Times New Roman" w:cs="Times New Roman"/>
          <w:b/>
          <w:bCs/>
          <w:sz w:val="24"/>
          <w:szCs w:val="24"/>
          <w:lang w:eastAsia="pl-PL"/>
        </w:rPr>
        <w:t>) Kryteria</w:t>
      </w:r>
      <w:r w:rsidRPr="00500814">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43"/>
        <w:gridCol w:w="1016"/>
      </w:tblGrid>
      <w:tr w:rsidR="00500814" w:rsidRPr="00500814" w:rsidTr="00500814">
        <w:tc>
          <w:tcPr>
            <w:tcW w:w="0" w:type="auto"/>
            <w:tcBorders>
              <w:top w:val="single" w:sz="6" w:space="0" w:color="000000"/>
              <w:left w:val="single" w:sz="6" w:space="0" w:color="000000"/>
              <w:bottom w:val="single" w:sz="6" w:space="0" w:color="000000"/>
              <w:right w:val="single" w:sz="6" w:space="0" w:color="000000"/>
            </w:tcBorders>
            <w:vAlign w:val="center"/>
            <w:hideMark/>
          </w:tcPr>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Znaczenie</w:t>
            </w:r>
          </w:p>
        </w:tc>
      </w:tr>
      <w:tr w:rsidR="00500814" w:rsidRPr="00500814" w:rsidTr="00500814">
        <w:tc>
          <w:tcPr>
            <w:tcW w:w="0" w:type="auto"/>
            <w:tcBorders>
              <w:top w:val="single" w:sz="6" w:space="0" w:color="000000"/>
              <w:left w:val="single" w:sz="6" w:space="0" w:color="000000"/>
              <w:bottom w:val="single" w:sz="6" w:space="0" w:color="000000"/>
              <w:right w:val="single" w:sz="6" w:space="0" w:color="000000"/>
            </w:tcBorders>
            <w:vAlign w:val="center"/>
            <w:hideMark/>
          </w:tcPr>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60,00</w:t>
            </w:r>
          </w:p>
        </w:tc>
      </w:tr>
      <w:tr w:rsidR="00500814" w:rsidRPr="00500814" w:rsidTr="00500814">
        <w:tc>
          <w:tcPr>
            <w:tcW w:w="0" w:type="auto"/>
            <w:tcBorders>
              <w:top w:val="single" w:sz="6" w:space="0" w:color="000000"/>
              <w:left w:val="single" w:sz="6" w:space="0" w:color="000000"/>
              <w:bottom w:val="single" w:sz="6" w:space="0" w:color="000000"/>
              <w:right w:val="single" w:sz="6" w:space="0" w:color="000000"/>
            </w:tcBorders>
            <w:vAlign w:val="center"/>
            <w:hideMark/>
          </w:tcPr>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Okres rękojmi i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40,00</w:t>
            </w:r>
          </w:p>
        </w:tc>
      </w:tr>
    </w:tbl>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IV.2.3</w:t>
      </w:r>
      <w:proofErr w:type="spellEnd"/>
      <w:r w:rsidRPr="00500814">
        <w:rPr>
          <w:rFonts w:ascii="Times New Roman" w:eastAsia="Times New Roman" w:hAnsi="Times New Roman" w:cs="Times New Roman"/>
          <w:b/>
          <w:bCs/>
          <w:sz w:val="24"/>
          <w:szCs w:val="24"/>
          <w:lang w:eastAsia="pl-PL"/>
        </w:rPr>
        <w:t xml:space="preserve">) Zastosowanie procedury, o której mowa w art. </w:t>
      </w:r>
      <w:proofErr w:type="spellStart"/>
      <w:r w:rsidRPr="00500814">
        <w:rPr>
          <w:rFonts w:ascii="Times New Roman" w:eastAsia="Times New Roman" w:hAnsi="Times New Roman" w:cs="Times New Roman"/>
          <w:b/>
          <w:bCs/>
          <w:sz w:val="24"/>
          <w:szCs w:val="24"/>
          <w:lang w:eastAsia="pl-PL"/>
        </w:rPr>
        <w:t>24aa</w:t>
      </w:r>
      <w:proofErr w:type="spellEnd"/>
      <w:r w:rsidRPr="00500814">
        <w:rPr>
          <w:rFonts w:ascii="Times New Roman" w:eastAsia="Times New Roman" w:hAnsi="Times New Roman" w:cs="Times New Roman"/>
          <w:b/>
          <w:bCs/>
          <w:sz w:val="24"/>
          <w:szCs w:val="24"/>
          <w:lang w:eastAsia="pl-PL"/>
        </w:rPr>
        <w:t xml:space="preserve"> ust. 1 ustawy </w:t>
      </w:r>
      <w:proofErr w:type="spellStart"/>
      <w:r w:rsidRPr="00500814">
        <w:rPr>
          <w:rFonts w:ascii="Times New Roman" w:eastAsia="Times New Roman" w:hAnsi="Times New Roman" w:cs="Times New Roman"/>
          <w:b/>
          <w:bCs/>
          <w:sz w:val="24"/>
          <w:szCs w:val="24"/>
          <w:lang w:eastAsia="pl-PL"/>
        </w:rPr>
        <w:t>Pzp</w:t>
      </w:r>
      <w:proofErr w:type="spellEnd"/>
      <w:r w:rsidRPr="00500814">
        <w:rPr>
          <w:rFonts w:ascii="Times New Roman" w:eastAsia="Times New Roman" w:hAnsi="Times New Roman" w:cs="Times New Roman"/>
          <w:b/>
          <w:bCs/>
          <w:sz w:val="24"/>
          <w:szCs w:val="24"/>
          <w:lang w:eastAsia="pl-PL"/>
        </w:rPr>
        <w:t xml:space="preserve"> </w:t>
      </w:r>
      <w:r w:rsidRPr="00500814">
        <w:rPr>
          <w:rFonts w:ascii="Times New Roman" w:eastAsia="Times New Roman" w:hAnsi="Times New Roman" w:cs="Times New Roman"/>
          <w:sz w:val="24"/>
          <w:szCs w:val="24"/>
          <w:lang w:eastAsia="pl-PL"/>
        </w:rPr>
        <w:t xml:space="preserve">(przetarg nieograniczony) </w:t>
      </w:r>
      <w:r w:rsidRPr="00500814">
        <w:rPr>
          <w:rFonts w:ascii="Times New Roman" w:eastAsia="Times New Roman" w:hAnsi="Times New Roman" w:cs="Times New Roman"/>
          <w:sz w:val="24"/>
          <w:szCs w:val="24"/>
          <w:lang w:eastAsia="pl-PL"/>
        </w:rPr>
        <w:br/>
        <w:t xml:space="preserve">Tak </w:t>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IV.3</w:t>
      </w:r>
      <w:proofErr w:type="spellEnd"/>
      <w:r w:rsidRPr="00500814">
        <w:rPr>
          <w:rFonts w:ascii="Times New Roman" w:eastAsia="Times New Roman" w:hAnsi="Times New Roman" w:cs="Times New Roman"/>
          <w:b/>
          <w:bCs/>
          <w:sz w:val="24"/>
          <w:szCs w:val="24"/>
          <w:lang w:eastAsia="pl-PL"/>
        </w:rPr>
        <w:t xml:space="preserve">) Negocjacje z ogłoszeniem, dialog konkurencyjny, partnerstwo innowacyjne </w:t>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IV.3.1</w:t>
      </w:r>
      <w:proofErr w:type="spellEnd"/>
      <w:r w:rsidRPr="00500814">
        <w:rPr>
          <w:rFonts w:ascii="Times New Roman" w:eastAsia="Times New Roman" w:hAnsi="Times New Roman" w:cs="Times New Roman"/>
          <w:b/>
          <w:bCs/>
          <w:sz w:val="24"/>
          <w:szCs w:val="24"/>
          <w:lang w:eastAsia="pl-PL"/>
        </w:rPr>
        <w:t>) Informacje na temat negocjacji z ogłoszeniem</w:t>
      </w:r>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t xml:space="preserve">Minimalne wymagania, które muszą spełniać wszystkie oferty: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500814">
        <w:rPr>
          <w:rFonts w:ascii="Times New Roman" w:eastAsia="Times New Roman" w:hAnsi="Times New Roman" w:cs="Times New Roman"/>
          <w:sz w:val="24"/>
          <w:szCs w:val="24"/>
          <w:lang w:eastAsia="pl-PL"/>
        </w:rPr>
        <w:br/>
        <w:t xml:space="preserve">Przewidziany jest podział negocjacji na etapy w celu ograniczenia liczby ofert: </w:t>
      </w:r>
      <w:r w:rsidRPr="00500814">
        <w:rPr>
          <w:rFonts w:ascii="Times New Roman" w:eastAsia="Times New Roman" w:hAnsi="Times New Roman" w:cs="Times New Roman"/>
          <w:sz w:val="24"/>
          <w:szCs w:val="24"/>
          <w:lang w:eastAsia="pl-PL"/>
        </w:rPr>
        <w:br/>
        <w:t xml:space="preserve">Należy podać informacje na temat etapów negocjacji (w tym liczbę etapów):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t xml:space="preserve">Informacje dodatkowe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IV.3.2</w:t>
      </w:r>
      <w:proofErr w:type="spellEnd"/>
      <w:r w:rsidRPr="00500814">
        <w:rPr>
          <w:rFonts w:ascii="Times New Roman" w:eastAsia="Times New Roman" w:hAnsi="Times New Roman" w:cs="Times New Roman"/>
          <w:b/>
          <w:bCs/>
          <w:sz w:val="24"/>
          <w:szCs w:val="24"/>
          <w:lang w:eastAsia="pl-PL"/>
        </w:rPr>
        <w:t>) Informacje na temat dialogu konkurencyjnego</w:t>
      </w:r>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t xml:space="preserve">Opis potrzeb i wymagań zamawiającego lub informacja o sposobie uzyskania tego opisu: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t xml:space="preserve">Wstępny harmonogram postępowania: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t xml:space="preserve">Podział dialogu na etapy w celu ograniczenia liczby rozwiązań: </w:t>
      </w:r>
      <w:r w:rsidRPr="00500814">
        <w:rPr>
          <w:rFonts w:ascii="Times New Roman" w:eastAsia="Times New Roman" w:hAnsi="Times New Roman" w:cs="Times New Roman"/>
          <w:sz w:val="24"/>
          <w:szCs w:val="24"/>
          <w:lang w:eastAsia="pl-PL"/>
        </w:rPr>
        <w:br/>
        <w:t xml:space="preserve">Należy podać informacje na temat etapów dialogu: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t xml:space="preserve">Informacje dodatkowe: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IV.3.3</w:t>
      </w:r>
      <w:proofErr w:type="spellEnd"/>
      <w:r w:rsidRPr="00500814">
        <w:rPr>
          <w:rFonts w:ascii="Times New Roman" w:eastAsia="Times New Roman" w:hAnsi="Times New Roman" w:cs="Times New Roman"/>
          <w:b/>
          <w:bCs/>
          <w:sz w:val="24"/>
          <w:szCs w:val="24"/>
          <w:lang w:eastAsia="pl-PL"/>
        </w:rPr>
        <w:t>) Informacje na temat partnerstwa innowacyjnego</w:t>
      </w:r>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lastRenderedPageBreak/>
        <w:t xml:space="preserve">Podział negocjacji na etapy w celu ograniczeniu liczby ofert podlegających negocjacjom poprzez zastosowanie kryteriów oceny ofert wskazanych w specyfikacji istotnych warunków zamówienia: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t xml:space="preserve">Informacje dodatkowe: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IV.4</w:t>
      </w:r>
      <w:proofErr w:type="spellEnd"/>
      <w:r w:rsidRPr="00500814">
        <w:rPr>
          <w:rFonts w:ascii="Times New Roman" w:eastAsia="Times New Roman" w:hAnsi="Times New Roman" w:cs="Times New Roman"/>
          <w:b/>
          <w:bCs/>
          <w:sz w:val="24"/>
          <w:szCs w:val="24"/>
          <w:lang w:eastAsia="pl-PL"/>
        </w:rPr>
        <w:t xml:space="preserve">) Licytacja elektroniczna </w:t>
      </w:r>
      <w:r w:rsidRPr="00500814">
        <w:rPr>
          <w:rFonts w:ascii="Times New Roman" w:eastAsia="Times New Roman" w:hAnsi="Times New Roman" w:cs="Times New Roman"/>
          <w:sz w:val="24"/>
          <w:szCs w:val="24"/>
          <w:lang w:eastAsia="pl-PL"/>
        </w:rPr>
        <w:br/>
        <w:t xml:space="preserve">Adres strony internetowej, na której będzie prowadzona licytacja elektroniczna: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Informacje o liczbie etapów licytacji elektronicznej i czasie ich trwania: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Czas trwania: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Termin składania wniosków o dopuszczenie do udziału w licytacji elektronicznej: </w:t>
      </w:r>
      <w:r w:rsidRPr="00500814">
        <w:rPr>
          <w:rFonts w:ascii="Times New Roman" w:eastAsia="Times New Roman" w:hAnsi="Times New Roman" w:cs="Times New Roman"/>
          <w:sz w:val="24"/>
          <w:szCs w:val="24"/>
          <w:lang w:eastAsia="pl-PL"/>
        </w:rPr>
        <w:br/>
        <w:t xml:space="preserve">Data: godzina: </w:t>
      </w:r>
      <w:r w:rsidRPr="00500814">
        <w:rPr>
          <w:rFonts w:ascii="Times New Roman" w:eastAsia="Times New Roman" w:hAnsi="Times New Roman" w:cs="Times New Roman"/>
          <w:sz w:val="24"/>
          <w:szCs w:val="24"/>
          <w:lang w:eastAsia="pl-PL"/>
        </w:rPr>
        <w:br/>
        <w:t xml:space="preserve">Termin otwarcia licytacji elektronicznej: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Termin i warunki zamknięcia licytacji elektronicznej: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br/>
        <w:t xml:space="preserve">Wymagania dotyczące zabezpieczenia należytego wykonania umowy: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br/>
        <w:t xml:space="preserve">Informacje dodatkowe: </w:t>
      </w:r>
    </w:p>
    <w:p w:rsidR="00902DE4" w:rsidRDefault="00500814" w:rsidP="00500814">
      <w:pPr>
        <w:spacing w:after="0" w:line="240" w:lineRule="auto"/>
        <w:rPr>
          <w:rFonts w:ascii="Times New Roman" w:eastAsia="Times New Roman" w:hAnsi="Times New Roman" w:cs="Times New Roman"/>
          <w:sz w:val="24"/>
          <w:szCs w:val="24"/>
          <w:lang w:eastAsia="pl-PL"/>
        </w:rPr>
      </w:pPr>
      <w:proofErr w:type="spellStart"/>
      <w:r w:rsidRPr="00500814">
        <w:rPr>
          <w:rFonts w:ascii="Times New Roman" w:eastAsia="Times New Roman" w:hAnsi="Times New Roman" w:cs="Times New Roman"/>
          <w:b/>
          <w:bCs/>
          <w:sz w:val="24"/>
          <w:szCs w:val="24"/>
          <w:lang w:eastAsia="pl-PL"/>
        </w:rPr>
        <w:t>IV.5</w:t>
      </w:r>
      <w:proofErr w:type="spellEnd"/>
      <w:r w:rsidRPr="00500814">
        <w:rPr>
          <w:rFonts w:ascii="Times New Roman" w:eastAsia="Times New Roman" w:hAnsi="Times New Roman" w:cs="Times New Roman"/>
          <w:b/>
          <w:bCs/>
          <w:sz w:val="24"/>
          <w:szCs w:val="24"/>
          <w:lang w:eastAsia="pl-PL"/>
        </w:rPr>
        <w:t>) ZMIANA UMOWY</w:t>
      </w:r>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b/>
          <w:bCs/>
          <w:sz w:val="24"/>
          <w:szCs w:val="24"/>
          <w:lang w:eastAsia="pl-PL"/>
        </w:rPr>
        <w:t xml:space="preserve">Przewiduje się istotne zmiany postanowień zawartej umowy w stosunku do treści oferty, na </w:t>
      </w:r>
      <w:proofErr w:type="gramStart"/>
      <w:r w:rsidRPr="00500814">
        <w:rPr>
          <w:rFonts w:ascii="Times New Roman" w:eastAsia="Times New Roman" w:hAnsi="Times New Roman" w:cs="Times New Roman"/>
          <w:b/>
          <w:bCs/>
          <w:sz w:val="24"/>
          <w:szCs w:val="24"/>
          <w:lang w:eastAsia="pl-PL"/>
        </w:rPr>
        <w:t>podstawie której</w:t>
      </w:r>
      <w:proofErr w:type="gramEnd"/>
      <w:r w:rsidRPr="00500814">
        <w:rPr>
          <w:rFonts w:ascii="Times New Roman" w:eastAsia="Times New Roman" w:hAnsi="Times New Roman" w:cs="Times New Roman"/>
          <w:b/>
          <w:bCs/>
          <w:sz w:val="24"/>
          <w:szCs w:val="24"/>
          <w:lang w:eastAsia="pl-PL"/>
        </w:rPr>
        <w:t xml:space="preserve"> dokonano wyboru wykonawcy:</w:t>
      </w:r>
      <w:r w:rsidRPr="00500814">
        <w:rPr>
          <w:rFonts w:ascii="Times New Roman" w:eastAsia="Times New Roman" w:hAnsi="Times New Roman" w:cs="Times New Roman"/>
          <w:sz w:val="24"/>
          <w:szCs w:val="24"/>
          <w:lang w:eastAsia="pl-PL"/>
        </w:rPr>
        <w:t xml:space="preserve"> Tak </w:t>
      </w:r>
      <w:r w:rsidRPr="00500814">
        <w:rPr>
          <w:rFonts w:ascii="Times New Roman" w:eastAsia="Times New Roman" w:hAnsi="Times New Roman" w:cs="Times New Roman"/>
          <w:sz w:val="24"/>
          <w:szCs w:val="24"/>
          <w:lang w:eastAsia="pl-PL"/>
        </w:rPr>
        <w:br/>
        <w:t xml:space="preserve">Należy wskazać zakres, charakter zmian oraz warunki wprowadzenia zmian: </w:t>
      </w:r>
      <w:r w:rsidRPr="00500814">
        <w:rPr>
          <w:rFonts w:ascii="Times New Roman" w:eastAsia="Times New Roman" w:hAnsi="Times New Roman" w:cs="Times New Roman"/>
          <w:sz w:val="24"/>
          <w:szCs w:val="24"/>
          <w:lang w:eastAsia="pl-PL"/>
        </w:rPr>
        <w:br/>
        <w:t>Zmiana umowy §16.</w:t>
      </w:r>
    </w:p>
    <w:p w:rsidR="00902DE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Zmiana postanowień zawartej umowy może nastąpić za zgodą obu stron wyrażoną na piśmie, w formie aneksu do umowy, pod rygorem nieważności takiej zmiany. Zamawiający przewiduje następujące zmiany:</w:t>
      </w:r>
    </w:p>
    <w:p w:rsidR="00902DE4" w:rsidRDefault="00500814" w:rsidP="0050081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1. Zmianie umowy mogą ulegać postanowienia, których nie udało się przewidzieć przed wszczęciem postępowania np.: </w:t>
      </w:r>
    </w:p>
    <w:p w:rsidR="00902DE4" w:rsidRDefault="00500814" w:rsidP="00902DE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a) zamawiający dopuszcza możliwość wystąpienia w trakcie realizacji przedmiotu umowy konieczności wykonania robót zamiennych w stosunku do przewidzianych dokumentacją projektową oraz robót dodatkowych, o których mowa w § 10 ust. 3 </w:t>
      </w:r>
      <w:proofErr w:type="gramStart"/>
      <w:r w:rsidRPr="00500814">
        <w:rPr>
          <w:rFonts w:ascii="Times New Roman" w:eastAsia="Times New Roman" w:hAnsi="Times New Roman" w:cs="Times New Roman"/>
          <w:sz w:val="24"/>
          <w:szCs w:val="24"/>
          <w:lang w:eastAsia="pl-PL"/>
        </w:rPr>
        <w:t xml:space="preserve">umowy , </w:t>
      </w:r>
      <w:proofErr w:type="gramEnd"/>
      <w:r w:rsidRPr="00500814">
        <w:rPr>
          <w:rFonts w:ascii="Times New Roman" w:eastAsia="Times New Roman" w:hAnsi="Times New Roman" w:cs="Times New Roman"/>
          <w:sz w:val="24"/>
          <w:szCs w:val="24"/>
          <w:lang w:eastAsia="pl-PL"/>
        </w:rPr>
        <w:t>w sytuacji gdy one zgodne z zasadami wiedzy technicznej i obowiązującymi na dzień odbioru robót przepisami, wykonania przedmiotu umowy,</w:t>
      </w:r>
    </w:p>
    <w:p w:rsidR="00902DE4" w:rsidRDefault="00500814" w:rsidP="00902DE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 b) przewiduje się także możliwość ograniczenia zakresu rzeczowego przedmiotu umowy, w sytuacji, gdy wykonanie danych robót będzie zbędne do prawidłowego, tj. zgodnego z zasadami wiedzy technicznej i obowiązującymi na dzień odbioru robót przepisami, wykonania przedmiotu umowy </w:t>
      </w:r>
      <w:proofErr w:type="gramStart"/>
      <w:r w:rsidRPr="00500814">
        <w:rPr>
          <w:rFonts w:ascii="Times New Roman" w:eastAsia="Times New Roman" w:hAnsi="Times New Roman" w:cs="Times New Roman"/>
          <w:sz w:val="24"/>
          <w:szCs w:val="24"/>
          <w:lang w:eastAsia="pl-PL"/>
        </w:rPr>
        <w:t xml:space="preserve">określonego . </w:t>
      </w:r>
      <w:proofErr w:type="gramEnd"/>
      <w:r w:rsidRPr="00500814">
        <w:rPr>
          <w:rFonts w:ascii="Times New Roman" w:eastAsia="Times New Roman" w:hAnsi="Times New Roman" w:cs="Times New Roman"/>
          <w:sz w:val="24"/>
          <w:szCs w:val="24"/>
          <w:lang w:eastAsia="pl-PL"/>
        </w:rPr>
        <w:t xml:space="preserve">Roboty takie w dalszej części umowy nazywane są robotami zaniechanymi. </w:t>
      </w:r>
    </w:p>
    <w:p w:rsidR="00902DE4" w:rsidRDefault="00500814" w:rsidP="00902DE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c) zamawiający dopuszcza wprowadzenie zmiany materiałów i urządzeń przedstawionych w ofercie przetargowej, pod </w:t>
      </w:r>
      <w:proofErr w:type="gramStart"/>
      <w:r w:rsidRPr="00500814">
        <w:rPr>
          <w:rFonts w:ascii="Times New Roman" w:eastAsia="Times New Roman" w:hAnsi="Times New Roman" w:cs="Times New Roman"/>
          <w:sz w:val="24"/>
          <w:szCs w:val="24"/>
          <w:lang w:eastAsia="pl-PL"/>
        </w:rPr>
        <w:t>warunkiem że</w:t>
      </w:r>
      <w:proofErr w:type="gramEnd"/>
      <w:r w:rsidRPr="00500814">
        <w:rPr>
          <w:rFonts w:ascii="Times New Roman" w:eastAsia="Times New Roman" w:hAnsi="Times New Roman" w:cs="Times New Roman"/>
          <w:sz w:val="24"/>
          <w:szCs w:val="24"/>
          <w:lang w:eastAsia="pl-PL"/>
        </w:rPr>
        <w:t xml:space="preserve"> zmiany te będą korzystne dla zamawiającego. </w:t>
      </w:r>
    </w:p>
    <w:p w:rsidR="00902DE4" w:rsidRDefault="00500814" w:rsidP="00902DE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Zmiany wymienione w podpunktach a) - c) będą rozliczne w sposób określony w § 10 umowy stanowiący załącznik do </w:t>
      </w:r>
      <w:proofErr w:type="spellStart"/>
      <w:r w:rsidRPr="00500814">
        <w:rPr>
          <w:rFonts w:ascii="Times New Roman" w:eastAsia="Times New Roman" w:hAnsi="Times New Roman" w:cs="Times New Roman"/>
          <w:sz w:val="24"/>
          <w:szCs w:val="24"/>
          <w:lang w:eastAsia="pl-PL"/>
        </w:rPr>
        <w:t>SIWZ</w:t>
      </w:r>
      <w:proofErr w:type="spellEnd"/>
      <w:r w:rsidRPr="00500814">
        <w:rPr>
          <w:rFonts w:ascii="Times New Roman" w:eastAsia="Times New Roman" w:hAnsi="Times New Roman" w:cs="Times New Roman"/>
          <w:sz w:val="24"/>
          <w:szCs w:val="24"/>
          <w:lang w:eastAsia="pl-PL"/>
        </w:rPr>
        <w:t xml:space="preserve">. </w:t>
      </w:r>
      <w:proofErr w:type="gramStart"/>
      <w:r w:rsidRPr="00500814">
        <w:rPr>
          <w:rFonts w:ascii="Times New Roman" w:eastAsia="Times New Roman" w:hAnsi="Times New Roman" w:cs="Times New Roman"/>
          <w:sz w:val="24"/>
          <w:szCs w:val="24"/>
          <w:lang w:eastAsia="pl-PL"/>
        </w:rPr>
        <w:t>d</w:t>
      </w:r>
      <w:proofErr w:type="gramEnd"/>
      <w:r w:rsidRPr="00500814">
        <w:rPr>
          <w:rFonts w:ascii="Times New Roman" w:eastAsia="Times New Roman" w:hAnsi="Times New Roman" w:cs="Times New Roman"/>
          <w:sz w:val="24"/>
          <w:szCs w:val="24"/>
          <w:lang w:eastAsia="pl-PL"/>
        </w:rPr>
        <w:t xml:space="preserve">) przedłużenie terminu wykonania umowy: - o czas niezbędny na dokonanie zmian w dokumentacji projektowej oraz w przypadku zaistnienia takiej konieczności o </w:t>
      </w:r>
      <w:r w:rsidRPr="00500814">
        <w:rPr>
          <w:rFonts w:ascii="Times New Roman" w:eastAsia="Times New Roman" w:hAnsi="Times New Roman" w:cs="Times New Roman"/>
          <w:sz w:val="24"/>
          <w:szCs w:val="24"/>
          <w:lang w:eastAsia="pl-PL"/>
        </w:rPr>
        <w:lastRenderedPageBreak/>
        <w:t xml:space="preserve">czas niezbędny dla dostosowania się Wykonawcy do takiej zmiany, - o czas niezbędny do wykonania robót zamiennych, - oczekiwaniem na decyzję organów administracji publicznej lub inne podmioty właściwe do wydania koniecznych decyzji, zezwoleń, uzgodnień, opinii, stanowisk itp. niezbędnych do prawidłowej realizacji wykonywanych robót, na które nie ma wpływu Wykonawca, - o czas niezbędny na poprawę warunków wykonywania robót zagrażających bezpieczeństwu życia, zdrowia i mienia, - w przypadku zaistnienia nieprzewidzianych warunków geologicznych, hydrogeologicznych, wykopalisk, wyjątkowo niekorzystnych warunków klimatycznych, a także innych przeszkód lub skażeń </w:t>
      </w:r>
      <w:proofErr w:type="gramStart"/>
      <w:r w:rsidRPr="00500814">
        <w:rPr>
          <w:rFonts w:ascii="Times New Roman" w:eastAsia="Times New Roman" w:hAnsi="Times New Roman" w:cs="Times New Roman"/>
          <w:sz w:val="24"/>
          <w:szCs w:val="24"/>
          <w:lang w:eastAsia="pl-PL"/>
        </w:rPr>
        <w:t>uniemożliwiających</w:t>
      </w:r>
      <w:proofErr w:type="gramEnd"/>
      <w:r w:rsidRPr="00500814">
        <w:rPr>
          <w:rFonts w:ascii="Times New Roman" w:eastAsia="Times New Roman" w:hAnsi="Times New Roman" w:cs="Times New Roman"/>
          <w:sz w:val="24"/>
          <w:szCs w:val="24"/>
          <w:lang w:eastAsia="pl-PL"/>
        </w:rPr>
        <w:t xml:space="preserve"> kontynuowanie robót. 2. Zmiana technologii wykonania robót na wniosek Wykonawcy lub Zamawiającego, pod warunkiem, że zmiana ta będzie korzystna dla Zamawiającego, </w:t>
      </w:r>
    </w:p>
    <w:p w:rsidR="00902DE4" w:rsidRDefault="00500814" w:rsidP="00902DE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3. </w:t>
      </w:r>
      <w:proofErr w:type="gramStart"/>
      <w:r w:rsidRPr="00500814">
        <w:rPr>
          <w:rFonts w:ascii="Times New Roman" w:eastAsia="Times New Roman" w:hAnsi="Times New Roman" w:cs="Times New Roman"/>
          <w:sz w:val="24"/>
          <w:szCs w:val="24"/>
          <w:lang w:eastAsia="pl-PL"/>
        </w:rPr>
        <w:t>Zmiana jakości</w:t>
      </w:r>
      <w:proofErr w:type="gramEnd"/>
      <w:r w:rsidRPr="00500814">
        <w:rPr>
          <w:rFonts w:ascii="Times New Roman" w:eastAsia="Times New Roman" w:hAnsi="Times New Roman" w:cs="Times New Roman"/>
          <w:sz w:val="24"/>
          <w:szCs w:val="24"/>
          <w:lang w:eastAsia="pl-PL"/>
        </w:rPr>
        <w:t xml:space="preserve"> lub innych parametrów charakterystycznych dla objętego proponowaną zmianą elementu robót budowlanych, </w:t>
      </w:r>
    </w:p>
    <w:p w:rsidR="00902DE4" w:rsidRDefault="00500814" w:rsidP="00902DE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4. Zmiana parametrów urządzeń lub wyposażenia, z przyczyn niezależnych od Wykonawcy, pod warunkiem, że zmiana ta będzie korzystna dla Zamawiającego, </w:t>
      </w:r>
    </w:p>
    <w:p w:rsidR="00902DE4" w:rsidRDefault="00500814" w:rsidP="00902DE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5. Odstąpienia od realizacji części robót i związanej z tym zmiany wynagrodzenia na wniosek Zamawiającego, </w:t>
      </w:r>
    </w:p>
    <w:p w:rsidR="00902DE4" w:rsidRDefault="00500814" w:rsidP="00902DE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6. Zmiana harmonogramu rzeczowo –finansowego, </w:t>
      </w:r>
    </w:p>
    <w:p w:rsidR="00902DE4" w:rsidRDefault="00500814" w:rsidP="00902DE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7. Zmiana podwykonawcy robót,</w:t>
      </w:r>
    </w:p>
    <w:p w:rsidR="00902DE4" w:rsidRDefault="00500814" w:rsidP="00902DE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 8. Zmiana osoby pełniącej funkcję kierownika budowy oraz kierownika robot teletechnicznych. W takim przypadku Wykonawca zobowiązany jest zastąpić tę osobę inną spełniającą warunki określone w specyfikacji istotnych warunków zamówienia. </w:t>
      </w:r>
    </w:p>
    <w:p w:rsidR="00902DE4" w:rsidRDefault="00500814" w:rsidP="00902DE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9. Zmiana wynagrodzenia w przypadku ustawowej zmiany podatku</w:t>
      </w:r>
      <w:r w:rsidR="0028518A" w:rsidRPr="0028518A">
        <w:rPr>
          <w:rFonts w:ascii="Times New Roman" w:eastAsia="Times New Roman" w:hAnsi="Times New Roman" w:cs="Times New Roman"/>
          <w:sz w:val="24"/>
          <w:szCs w:val="24"/>
          <w:lang w:eastAsia="pl-PL"/>
        </w:rPr>
        <w:t xml:space="preserve"> </w:t>
      </w:r>
      <w:r w:rsidR="0028518A" w:rsidRPr="00500814">
        <w:rPr>
          <w:rFonts w:ascii="Times New Roman" w:eastAsia="Times New Roman" w:hAnsi="Times New Roman" w:cs="Times New Roman"/>
          <w:sz w:val="24"/>
          <w:szCs w:val="24"/>
          <w:lang w:eastAsia="pl-PL"/>
        </w:rPr>
        <w:t>VAT</w:t>
      </w:r>
    </w:p>
    <w:p w:rsidR="00902DE4" w:rsidRDefault="00902DE4" w:rsidP="00902DE4">
      <w:pPr>
        <w:spacing w:after="0" w:line="240" w:lineRule="auto"/>
        <w:jc w:val="both"/>
        <w:rPr>
          <w:rFonts w:ascii="Times New Roman" w:eastAsia="Times New Roman" w:hAnsi="Times New Roman" w:cs="Times New Roman"/>
          <w:sz w:val="24"/>
          <w:szCs w:val="24"/>
          <w:lang w:eastAsia="pl-PL"/>
        </w:rPr>
      </w:pPr>
    </w:p>
    <w:p w:rsidR="00902DE4" w:rsidRDefault="00500814" w:rsidP="00902DE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Siła wyższa § 17.</w:t>
      </w:r>
      <w:bookmarkStart w:id="0" w:name="_GoBack"/>
      <w:bookmarkEnd w:id="0"/>
    </w:p>
    <w:p w:rsidR="00902DE4" w:rsidRDefault="00500814" w:rsidP="00902DE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1. Strony nie ponoszą odpowiedzialności za niewykonanie lub nienależyte wykonanie zobowiązań wynikających z umowy w zakresie spowodowanym siłą wyższą. 2. Siła wyższa oznacza niezależne od Strony zdarzenia zewnętrzne, które są poza kontrolą i niezawinione przez tę Stronę, których nie można przewidzieć ani uniknąć, oraz które mają miejsce po zawarciu umowy, w zakresie uniemożliwiającym tej Stronie należyte wykonywanie Umowy. 3. Siła wyższa nie obejmuje: </w:t>
      </w:r>
    </w:p>
    <w:p w:rsidR="00902DE4" w:rsidRDefault="00500814" w:rsidP="00902DE4">
      <w:pPr>
        <w:spacing w:after="0" w:line="240" w:lineRule="auto"/>
        <w:jc w:val="both"/>
        <w:rPr>
          <w:rFonts w:ascii="Times New Roman" w:eastAsia="Times New Roman" w:hAnsi="Times New Roman" w:cs="Times New Roman"/>
          <w:sz w:val="24"/>
          <w:szCs w:val="24"/>
          <w:lang w:eastAsia="pl-PL"/>
        </w:rPr>
      </w:pPr>
      <w:proofErr w:type="gramStart"/>
      <w:r w:rsidRPr="00500814">
        <w:rPr>
          <w:rFonts w:ascii="Times New Roman" w:eastAsia="Times New Roman" w:hAnsi="Times New Roman" w:cs="Times New Roman"/>
          <w:sz w:val="24"/>
          <w:szCs w:val="24"/>
          <w:lang w:eastAsia="pl-PL"/>
        </w:rPr>
        <w:t>a</w:t>
      </w:r>
      <w:proofErr w:type="gramEnd"/>
      <w:r w:rsidRPr="00500814">
        <w:rPr>
          <w:rFonts w:ascii="Times New Roman" w:eastAsia="Times New Roman" w:hAnsi="Times New Roman" w:cs="Times New Roman"/>
          <w:sz w:val="24"/>
          <w:szCs w:val="24"/>
          <w:lang w:eastAsia="pl-PL"/>
        </w:rPr>
        <w:t xml:space="preserve">) strajków, b) zmian warunków rynkowych, </w:t>
      </w:r>
    </w:p>
    <w:p w:rsidR="00902DE4" w:rsidRDefault="00500814" w:rsidP="00902DE4">
      <w:pPr>
        <w:spacing w:after="0" w:line="240" w:lineRule="auto"/>
        <w:jc w:val="both"/>
        <w:rPr>
          <w:rFonts w:ascii="Times New Roman" w:eastAsia="Times New Roman" w:hAnsi="Times New Roman" w:cs="Times New Roman"/>
          <w:sz w:val="24"/>
          <w:szCs w:val="24"/>
          <w:lang w:eastAsia="pl-PL"/>
        </w:rPr>
      </w:pPr>
      <w:proofErr w:type="gramStart"/>
      <w:r w:rsidRPr="00500814">
        <w:rPr>
          <w:rFonts w:ascii="Times New Roman" w:eastAsia="Times New Roman" w:hAnsi="Times New Roman" w:cs="Times New Roman"/>
          <w:sz w:val="24"/>
          <w:szCs w:val="24"/>
          <w:lang w:eastAsia="pl-PL"/>
        </w:rPr>
        <w:t>c</w:t>
      </w:r>
      <w:proofErr w:type="gramEnd"/>
      <w:r w:rsidRPr="00500814">
        <w:rPr>
          <w:rFonts w:ascii="Times New Roman" w:eastAsia="Times New Roman" w:hAnsi="Times New Roman" w:cs="Times New Roman"/>
          <w:sz w:val="24"/>
          <w:szCs w:val="24"/>
          <w:lang w:eastAsia="pl-PL"/>
        </w:rPr>
        <w:t xml:space="preserve">) zniszczenia lub uszkodzenia wyposażenia Stron, </w:t>
      </w:r>
    </w:p>
    <w:p w:rsidR="00902DE4" w:rsidRDefault="00500814" w:rsidP="00902DE4">
      <w:pPr>
        <w:spacing w:after="0" w:line="240" w:lineRule="auto"/>
        <w:jc w:val="both"/>
        <w:rPr>
          <w:rFonts w:ascii="Times New Roman" w:eastAsia="Times New Roman" w:hAnsi="Times New Roman" w:cs="Times New Roman"/>
          <w:sz w:val="24"/>
          <w:szCs w:val="24"/>
          <w:lang w:eastAsia="pl-PL"/>
        </w:rPr>
      </w:pPr>
      <w:proofErr w:type="gramStart"/>
      <w:r w:rsidRPr="00500814">
        <w:rPr>
          <w:rFonts w:ascii="Times New Roman" w:eastAsia="Times New Roman" w:hAnsi="Times New Roman" w:cs="Times New Roman"/>
          <w:sz w:val="24"/>
          <w:szCs w:val="24"/>
          <w:lang w:eastAsia="pl-PL"/>
        </w:rPr>
        <w:t>d</w:t>
      </w:r>
      <w:proofErr w:type="gramEnd"/>
      <w:r w:rsidRPr="00500814">
        <w:rPr>
          <w:rFonts w:ascii="Times New Roman" w:eastAsia="Times New Roman" w:hAnsi="Times New Roman" w:cs="Times New Roman"/>
          <w:sz w:val="24"/>
          <w:szCs w:val="24"/>
          <w:lang w:eastAsia="pl-PL"/>
        </w:rPr>
        <w:t xml:space="preserve">) nienależytego wykonywania zobowiązań przez innych kontrahentów Stron, </w:t>
      </w:r>
    </w:p>
    <w:p w:rsidR="00902DE4" w:rsidRDefault="00500814" w:rsidP="00902DE4">
      <w:pPr>
        <w:spacing w:after="0" w:line="240" w:lineRule="auto"/>
        <w:jc w:val="both"/>
        <w:rPr>
          <w:rFonts w:ascii="Times New Roman" w:eastAsia="Times New Roman" w:hAnsi="Times New Roman" w:cs="Times New Roman"/>
          <w:sz w:val="24"/>
          <w:szCs w:val="24"/>
          <w:lang w:eastAsia="pl-PL"/>
        </w:rPr>
      </w:pPr>
      <w:proofErr w:type="gramStart"/>
      <w:r w:rsidRPr="00500814">
        <w:rPr>
          <w:rFonts w:ascii="Times New Roman" w:eastAsia="Times New Roman" w:hAnsi="Times New Roman" w:cs="Times New Roman"/>
          <w:sz w:val="24"/>
          <w:szCs w:val="24"/>
          <w:lang w:eastAsia="pl-PL"/>
        </w:rPr>
        <w:t>e</w:t>
      </w:r>
      <w:proofErr w:type="gramEnd"/>
      <w:r w:rsidRPr="00500814">
        <w:rPr>
          <w:rFonts w:ascii="Times New Roman" w:eastAsia="Times New Roman" w:hAnsi="Times New Roman" w:cs="Times New Roman"/>
          <w:sz w:val="24"/>
          <w:szCs w:val="24"/>
          <w:lang w:eastAsia="pl-PL"/>
        </w:rPr>
        <w:t>) umownych zobowiązań Wykonawcy wobec osób trzecich, które ograniczają jego zdolność do świadczenia usług,</w:t>
      </w:r>
    </w:p>
    <w:p w:rsidR="00902DE4" w:rsidRDefault="00500814" w:rsidP="00902DE4">
      <w:pPr>
        <w:spacing w:after="0" w:line="240" w:lineRule="auto"/>
        <w:jc w:val="both"/>
        <w:rPr>
          <w:rFonts w:ascii="Times New Roman" w:eastAsia="Times New Roman" w:hAnsi="Times New Roman" w:cs="Times New Roman"/>
          <w:sz w:val="24"/>
          <w:szCs w:val="24"/>
          <w:lang w:eastAsia="pl-PL"/>
        </w:rPr>
      </w:pPr>
      <w:proofErr w:type="gramStart"/>
      <w:r w:rsidRPr="00500814">
        <w:rPr>
          <w:rFonts w:ascii="Times New Roman" w:eastAsia="Times New Roman" w:hAnsi="Times New Roman" w:cs="Times New Roman"/>
          <w:sz w:val="24"/>
          <w:szCs w:val="24"/>
          <w:lang w:eastAsia="pl-PL"/>
        </w:rPr>
        <w:t>f</w:t>
      </w:r>
      <w:proofErr w:type="gramEnd"/>
      <w:r w:rsidRPr="00500814">
        <w:rPr>
          <w:rFonts w:ascii="Times New Roman" w:eastAsia="Times New Roman" w:hAnsi="Times New Roman" w:cs="Times New Roman"/>
          <w:sz w:val="24"/>
          <w:szCs w:val="24"/>
          <w:lang w:eastAsia="pl-PL"/>
        </w:rPr>
        <w:t xml:space="preserve">) niekorzystnych warunków atmosferycznych. </w:t>
      </w:r>
    </w:p>
    <w:p w:rsidR="00902DE4" w:rsidRDefault="00500814" w:rsidP="00902DE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4. Strona powołująca się na siłę wyższą zobowiązana jest niezwłocznie zawiadomić drugą Stronę o fakcie jej wystąpienia i przewidywanym okresie jej trwania oraz o działaniach, które Strona zamierza podjąć. Dowód, że dana okoliczność stanowi siłę wyższą obciąża Stronę, która się na nią powołuje. </w:t>
      </w:r>
    </w:p>
    <w:p w:rsidR="00902DE4" w:rsidRDefault="00500814" w:rsidP="00902DE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5. Każda ze Stron ma obowiązek czynić starania w kierunku zmniejszenia strat i szkód Stron, jakie mogą powstać w wyniku zaistnienia siły wyższej. </w:t>
      </w:r>
    </w:p>
    <w:p w:rsidR="00902DE4" w:rsidRDefault="00500814" w:rsidP="00902DE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6. Strona poszkodowana, na podstawie zawiadomienia wystawionego w trybie jak w ust. 4, jest zwolniona z terminowej realizacji umowy, na taki okres, na jaki zdarzenie siły wyższej trwa i w takim zakresie, w jakim uniemożliwia lub ogranicza Stronę w realizacji umowy. </w:t>
      </w:r>
    </w:p>
    <w:p w:rsidR="00902DE4" w:rsidRDefault="00500814" w:rsidP="00902DE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7. Po wystąpieniu siły wyższej, Wykonawca będzie starał się kontynuować wykonywanie swoich zobowiązań umownych w takim stopniu, w jakim będzie to w rozsądnych granicach wykonalne. </w:t>
      </w:r>
    </w:p>
    <w:p w:rsidR="00902DE4" w:rsidRDefault="00500814" w:rsidP="00902DE4">
      <w:pPr>
        <w:spacing w:after="0" w:line="240" w:lineRule="auto"/>
        <w:jc w:val="both"/>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t xml:space="preserve">8. Po ustaniu siły wyższej, Wykonawca jest zobowiązany do niezwłocznego przystąpienia do realizacji umowy w takim stopniu, aby zrealizować umowę niezwłocznie oraz w całości. Nowy termin zakończenia realizacji umowy wymaga zawarcia aneksu do umowy. </w:t>
      </w:r>
    </w:p>
    <w:p w:rsidR="00500814" w:rsidRPr="00500814" w:rsidRDefault="00500814" w:rsidP="00902DE4">
      <w:pPr>
        <w:spacing w:after="0" w:line="240" w:lineRule="auto"/>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IV.6</w:t>
      </w:r>
      <w:proofErr w:type="spellEnd"/>
      <w:r w:rsidRPr="00500814">
        <w:rPr>
          <w:rFonts w:ascii="Times New Roman" w:eastAsia="Times New Roman" w:hAnsi="Times New Roman" w:cs="Times New Roman"/>
          <w:b/>
          <w:bCs/>
          <w:sz w:val="24"/>
          <w:szCs w:val="24"/>
          <w:lang w:eastAsia="pl-PL"/>
        </w:rPr>
        <w:t xml:space="preserve">) INFORMACJE ADMINISTRACYJNE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lastRenderedPageBreak/>
        <w:t>IV.6.1</w:t>
      </w:r>
      <w:proofErr w:type="spellEnd"/>
      <w:r w:rsidRPr="00500814">
        <w:rPr>
          <w:rFonts w:ascii="Times New Roman" w:eastAsia="Times New Roman" w:hAnsi="Times New Roman" w:cs="Times New Roman"/>
          <w:b/>
          <w:bCs/>
          <w:sz w:val="24"/>
          <w:szCs w:val="24"/>
          <w:lang w:eastAsia="pl-PL"/>
        </w:rPr>
        <w:t xml:space="preserve">) Sposób udostępniania informacji o charakterze </w:t>
      </w:r>
      <w:proofErr w:type="gramStart"/>
      <w:r w:rsidRPr="00500814">
        <w:rPr>
          <w:rFonts w:ascii="Times New Roman" w:eastAsia="Times New Roman" w:hAnsi="Times New Roman" w:cs="Times New Roman"/>
          <w:b/>
          <w:bCs/>
          <w:sz w:val="24"/>
          <w:szCs w:val="24"/>
          <w:lang w:eastAsia="pl-PL"/>
        </w:rPr>
        <w:t xml:space="preserve">poufnym </w:t>
      </w:r>
      <w:r w:rsidRPr="00500814">
        <w:rPr>
          <w:rFonts w:ascii="Times New Roman" w:eastAsia="Times New Roman" w:hAnsi="Times New Roman" w:cs="Times New Roman"/>
          <w:i/>
          <w:iCs/>
          <w:sz w:val="24"/>
          <w:szCs w:val="24"/>
          <w:lang w:eastAsia="pl-PL"/>
        </w:rPr>
        <w:t>(jeżeli</w:t>
      </w:r>
      <w:proofErr w:type="gramEnd"/>
      <w:r w:rsidRPr="00500814">
        <w:rPr>
          <w:rFonts w:ascii="Times New Roman" w:eastAsia="Times New Roman" w:hAnsi="Times New Roman" w:cs="Times New Roman"/>
          <w:i/>
          <w:iCs/>
          <w:sz w:val="24"/>
          <w:szCs w:val="24"/>
          <w:lang w:eastAsia="pl-PL"/>
        </w:rPr>
        <w:t xml:space="preserve"> dotyczy):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b/>
          <w:bCs/>
          <w:sz w:val="24"/>
          <w:szCs w:val="24"/>
          <w:lang w:eastAsia="pl-PL"/>
        </w:rPr>
        <w:t>Środki służące ochronie informacji o charakterze poufnym</w:t>
      </w:r>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IV.6.2</w:t>
      </w:r>
      <w:proofErr w:type="spellEnd"/>
      <w:r w:rsidRPr="00500814">
        <w:rPr>
          <w:rFonts w:ascii="Times New Roman" w:eastAsia="Times New Roman" w:hAnsi="Times New Roman" w:cs="Times New Roman"/>
          <w:b/>
          <w:bCs/>
          <w:sz w:val="24"/>
          <w:szCs w:val="24"/>
          <w:lang w:eastAsia="pl-PL"/>
        </w:rPr>
        <w:t xml:space="preserve">) Termin składania ofert lub wniosków o dopuszczenie do udziału w postępowaniu: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b/>
          <w:sz w:val="24"/>
          <w:szCs w:val="24"/>
          <w:lang w:eastAsia="pl-PL"/>
        </w:rPr>
        <w:t>Data: 26.01.2021, godzina</w:t>
      </w:r>
      <w:proofErr w:type="gramStart"/>
      <w:r w:rsidRPr="00500814">
        <w:rPr>
          <w:rFonts w:ascii="Times New Roman" w:eastAsia="Times New Roman" w:hAnsi="Times New Roman" w:cs="Times New Roman"/>
          <w:b/>
          <w:sz w:val="24"/>
          <w:szCs w:val="24"/>
          <w:lang w:eastAsia="pl-PL"/>
        </w:rPr>
        <w:t xml:space="preserve">: 11:00, </w:t>
      </w:r>
      <w:r w:rsidRPr="00500814">
        <w:rPr>
          <w:rFonts w:ascii="Times New Roman" w:eastAsia="Times New Roman" w:hAnsi="Times New Roman" w:cs="Times New Roman"/>
          <w:b/>
          <w:sz w:val="24"/>
          <w:szCs w:val="24"/>
          <w:lang w:eastAsia="pl-PL"/>
        </w:rPr>
        <w:br/>
        <w:t>Skrócenie</w:t>
      </w:r>
      <w:proofErr w:type="gramEnd"/>
      <w:r w:rsidRPr="00500814">
        <w:rPr>
          <w:rFonts w:ascii="Times New Roman" w:eastAsia="Times New Roman" w:hAnsi="Times New Roman" w:cs="Times New Roman"/>
          <w:b/>
          <w:sz w:val="24"/>
          <w:szCs w:val="24"/>
          <w:lang w:eastAsia="pl-PL"/>
        </w:rPr>
        <w:t xml:space="preserve"> terminu składania wniosków,</w:t>
      </w:r>
      <w:r w:rsidRPr="00500814">
        <w:rPr>
          <w:rFonts w:ascii="Times New Roman" w:eastAsia="Times New Roman" w:hAnsi="Times New Roman" w:cs="Times New Roman"/>
          <w:sz w:val="24"/>
          <w:szCs w:val="24"/>
          <w:lang w:eastAsia="pl-PL"/>
        </w:rPr>
        <w:t xml:space="preserve"> ze względu na pilną potrzebę udzielenia zamówienia (przetarg nieograniczony, przetarg ograniczony, negocjacje z ogłoszeniem): </w:t>
      </w:r>
      <w:r w:rsidRPr="00500814">
        <w:rPr>
          <w:rFonts w:ascii="Times New Roman" w:eastAsia="Times New Roman" w:hAnsi="Times New Roman" w:cs="Times New Roman"/>
          <w:sz w:val="24"/>
          <w:szCs w:val="24"/>
          <w:lang w:eastAsia="pl-PL"/>
        </w:rPr>
        <w:br/>
        <w:t xml:space="preserve">Nie </w:t>
      </w:r>
      <w:r w:rsidRPr="00500814">
        <w:rPr>
          <w:rFonts w:ascii="Times New Roman" w:eastAsia="Times New Roman" w:hAnsi="Times New Roman" w:cs="Times New Roman"/>
          <w:sz w:val="24"/>
          <w:szCs w:val="24"/>
          <w:lang w:eastAsia="pl-PL"/>
        </w:rPr>
        <w:br/>
        <w:t xml:space="preserve">Wskazać powody: </w:t>
      </w:r>
      <w:r w:rsidRPr="00500814">
        <w:rPr>
          <w:rFonts w:ascii="Times New Roman" w:eastAsia="Times New Roman" w:hAnsi="Times New Roman" w:cs="Times New Roman"/>
          <w:sz w:val="24"/>
          <w:szCs w:val="24"/>
          <w:lang w:eastAsia="pl-PL"/>
        </w:rPr>
        <w:br/>
      </w:r>
      <w:r w:rsidRPr="00500814">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500814">
        <w:rPr>
          <w:rFonts w:ascii="Times New Roman" w:eastAsia="Times New Roman" w:hAnsi="Times New Roman" w:cs="Times New Roman"/>
          <w:sz w:val="24"/>
          <w:szCs w:val="24"/>
          <w:lang w:eastAsia="pl-PL"/>
        </w:rPr>
        <w:br/>
        <w:t xml:space="preserve">&gt; Polski </w:t>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IV.6.3</w:t>
      </w:r>
      <w:proofErr w:type="spellEnd"/>
      <w:r w:rsidRPr="00500814">
        <w:rPr>
          <w:rFonts w:ascii="Times New Roman" w:eastAsia="Times New Roman" w:hAnsi="Times New Roman" w:cs="Times New Roman"/>
          <w:b/>
          <w:bCs/>
          <w:sz w:val="24"/>
          <w:szCs w:val="24"/>
          <w:lang w:eastAsia="pl-PL"/>
        </w:rPr>
        <w:t xml:space="preserve">) Termin związania ofertą: </w:t>
      </w:r>
      <w:r w:rsidRPr="00500814">
        <w:rPr>
          <w:rFonts w:ascii="Times New Roman" w:eastAsia="Times New Roman" w:hAnsi="Times New Roman" w:cs="Times New Roman"/>
          <w:sz w:val="24"/>
          <w:szCs w:val="24"/>
          <w:lang w:eastAsia="pl-PL"/>
        </w:rPr>
        <w:t xml:space="preserve">do: okres w dniach: 30 (od ostatecznego terminu składania ofert) </w:t>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IV.6.4</w:t>
      </w:r>
      <w:proofErr w:type="spellEnd"/>
      <w:r w:rsidRPr="00500814">
        <w:rPr>
          <w:rFonts w:ascii="Times New Roman" w:eastAsia="Times New Roman" w:hAnsi="Times New Roman" w:cs="Times New Roman"/>
          <w:b/>
          <w:bCs/>
          <w:sz w:val="24"/>
          <w:szCs w:val="24"/>
          <w:lang w:eastAsia="pl-PL"/>
        </w:rPr>
        <w:t>) Przewiduje się unieważnienie postępowania o udzielenie zamówienia, w przypadku nieprzyznania środków, które miały być przeznaczone na sfinansowanie całości lub części zamówienia:</w:t>
      </w:r>
      <w:r w:rsidRPr="00500814">
        <w:rPr>
          <w:rFonts w:ascii="Times New Roman" w:eastAsia="Times New Roman" w:hAnsi="Times New Roman" w:cs="Times New Roman"/>
          <w:sz w:val="24"/>
          <w:szCs w:val="24"/>
          <w:lang w:eastAsia="pl-PL"/>
        </w:rPr>
        <w:t xml:space="preserve"> Tak </w:t>
      </w:r>
      <w:r w:rsidRPr="00500814">
        <w:rPr>
          <w:rFonts w:ascii="Times New Roman" w:eastAsia="Times New Roman" w:hAnsi="Times New Roman" w:cs="Times New Roman"/>
          <w:sz w:val="24"/>
          <w:szCs w:val="24"/>
          <w:lang w:eastAsia="pl-PL"/>
        </w:rPr>
        <w:br/>
      </w:r>
      <w:proofErr w:type="spellStart"/>
      <w:r w:rsidRPr="00500814">
        <w:rPr>
          <w:rFonts w:ascii="Times New Roman" w:eastAsia="Times New Roman" w:hAnsi="Times New Roman" w:cs="Times New Roman"/>
          <w:b/>
          <w:bCs/>
          <w:sz w:val="24"/>
          <w:szCs w:val="24"/>
          <w:lang w:eastAsia="pl-PL"/>
        </w:rPr>
        <w:t>IV.6.5</w:t>
      </w:r>
      <w:proofErr w:type="spellEnd"/>
      <w:r w:rsidRPr="00500814">
        <w:rPr>
          <w:rFonts w:ascii="Times New Roman" w:eastAsia="Times New Roman" w:hAnsi="Times New Roman" w:cs="Times New Roman"/>
          <w:b/>
          <w:bCs/>
          <w:sz w:val="24"/>
          <w:szCs w:val="24"/>
          <w:lang w:eastAsia="pl-PL"/>
        </w:rPr>
        <w:t>) Informacje dodatkowe:</w:t>
      </w:r>
      <w:r w:rsidRPr="00500814">
        <w:rPr>
          <w:rFonts w:ascii="Times New Roman" w:eastAsia="Times New Roman" w:hAnsi="Times New Roman" w:cs="Times New Roman"/>
          <w:sz w:val="24"/>
          <w:szCs w:val="24"/>
          <w:lang w:eastAsia="pl-PL"/>
        </w:rPr>
        <w:t xml:space="preserve"> </w:t>
      </w:r>
      <w:r w:rsidRPr="00500814">
        <w:rPr>
          <w:rFonts w:ascii="Times New Roman" w:eastAsia="Times New Roman" w:hAnsi="Times New Roman" w:cs="Times New Roman"/>
          <w:sz w:val="24"/>
          <w:szCs w:val="24"/>
          <w:lang w:eastAsia="pl-PL"/>
        </w:rPr>
        <w:br/>
      </w:r>
    </w:p>
    <w:p w:rsidR="00500814" w:rsidRPr="00500814" w:rsidRDefault="00500814" w:rsidP="00500814">
      <w:pPr>
        <w:spacing w:after="0" w:line="240" w:lineRule="auto"/>
        <w:jc w:val="center"/>
        <w:rPr>
          <w:rFonts w:ascii="Times New Roman" w:eastAsia="Times New Roman" w:hAnsi="Times New Roman" w:cs="Times New Roman"/>
          <w:sz w:val="24"/>
          <w:szCs w:val="24"/>
          <w:lang w:eastAsia="pl-PL"/>
        </w:rPr>
      </w:pPr>
      <w:r w:rsidRPr="00500814">
        <w:rPr>
          <w:rFonts w:ascii="Times New Roman" w:eastAsia="Times New Roman" w:hAnsi="Times New Roman" w:cs="Times New Roman"/>
          <w:sz w:val="24"/>
          <w:szCs w:val="24"/>
          <w:u w:val="single"/>
          <w:lang w:eastAsia="pl-PL"/>
        </w:rPr>
        <w:t xml:space="preserve">ZAŁĄCZNIK I - INFORMACJE DOTYCZĄCE OFERT CZĘŚCIOWYCH </w:t>
      </w:r>
    </w:p>
    <w:p w:rsidR="00500814" w:rsidRPr="00500814" w:rsidRDefault="00500814" w:rsidP="00500814">
      <w:pPr>
        <w:spacing w:after="0" w:line="240" w:lineRule="auto"/>
        <w:rPr>
          <w:rFonts w:ascii="Times New Roman" w:eastAsia="Times New Roman" w:hAnsi="Times New Roman" w:cs="Times New Roman"/>
          <w:sz w:val="24"/>
          <w:szCs w:val="24"/>
          <w:lang w:eastAsia="pl-PL"/>
        </w:rPr>
      </w:pPr>
    </w:p>
    <w:p w:rsidR="00500814" w:rsidRPr="00500814" w:rsidRDefault="00500814" w:rsidP="00500814">
      <w:pPr>
        <w:spacing w:after="0" w:line="240" w:lineRule="auto"/>
        <w:rPr>
          <w:rFonts w:ascii="Times New Roman" w:eastAsia="Times New Roman" w:hAnsi="Times New Roman" w:cs="Times New Roman"/>
          <w:sz w:val="24"/>
          <w:szCs w:val="24"/>
          <w:lang w:eastAsia="pl-PL"/>
        </w:rPr>
      </w:pPr>
    </w:p>
    <w:p w:rsidR="00500814" w:rsidRPr="00902DE4" w:rsidRDefault="00902DE4" w:rsidP="00902DE4">
      <w:pPr>
        <w:spacing w:after="240" w:line="240" w:lineRule="auto"/>
        <w:ind w:left="6372"/>
        <w:rPr>
          <w:rFonts w:ascii="Times New Roman" w:eastAsia="Times New Roman" w:hAnsi="Times New Roman" w:cs="Times New Roman"/>
          <w:b/>
          <w:sz w:val="24"/>
          <w:szCs w:val="24"/>
          <w:lang w:eastAsia="pl-PL"/>
        </w:rPr>
      </w:pPr>
      <w:r w:rsidRPr="00902DE4">
        <w:rPr>
          <w:rFonts w:ascii="Times New Roman" w:eastAsia="Times New Roman" w:hAnsi="Times New Roman" w:cs="Times New Roman"/>
          <w:b/>
          <w:sz w:val="24"/>
          <w:szCs w:val="24"/>
          <w:lang w:eastAsia="pl-PL"/>
        </w:rPr>
        <w:t xml:space="preserve">Podpisał: </w:t>
      </w:r>
    </w:p>
    <w:p w:rsidR="00902DE4" w:rsidRPr="00902DE4" w:rsidRDefault="00902DE4" w:rsidP="00902DE4">
      <w:pPr>
        <w:spacing w:after="240" w:line="240" w:lineRule="auto"/>
        <w:ind w:left="6372"/>
        <w:rPr>
          <w:rFonts w:ascii="Times New Roman" w:eastAsia="Times New Roman" w:hAnsi="Times New Roman" w:cs="Times New Roman"/>
          <w:b/>
          <w:sz w:val="24"/>
          <w:szCs w:val="24"/>
          <w:lang w:eastAsia="pl-PL"/>
        </w:rPr>
      </w:pPr>
      <w:r w:rsidRPr="00902DE4">
        <w:rPr>
          <w:rFonts w:ascii="Times New Roman" w:eastAsia="Times New Roman" w:hAnsi="Times New Roman" w:cs="Times New Roman"/>
          <w:b/>
          <w:sz w:val="24"/>
          <w:szCs w:val="24"/>
          <w:lang w:eastAsia="pl-PL"/>
        </w:rPr>
        <w:t xml:space="preserve">Leszek Margas </w:t>
      </w:r>
    </w:p>
    <w:p w:rsidR="00902DE4" w:rsidRPr="00500814" w:rsidRDefault="00902DE4" w:rsidP="00902DE4">
      <w:pPr>
        <w:spacing w:after="240" w:line="240" w:lineRule="auto"/>
        <w:ind w:left="6372"/>
        <w:rPr>
          <w:rFonts w:ascii="Times New Roman" w:eastAsia="Times New Roman" w:hAnsi="Times New Roman" w:cs="Times New Roman"/>
          <w:b/>
          <w:sz w:val="24"/>
          <w:szCs w:val="24"/>
          <w:lang w:eastAsia="pl-PL"/>
        </w:rPr>
      </w:pPr>
      <w:r w:rsidRPr="00902DE4">
        <w:rPr>
          <w:rFonts w:ascii="Times New Roman" w:eastAsia="Times New Roman" w:hAnsi="Times New Roman" w:cs="Times New Roman"/>
          <w:b/>
          <w:sz w:val="24"/>
          <w:szCs w:val="24"/>
          <w:lang w:eastAsia="pl-PL"/>
        </w:rPr>
        <w:t>Wójt Gminy Zakrzew</w:t>
      </w:r>
    </w:p>
    <w:p w:rsidR="00500814" w:rsidRPr="00500814" w:rsidRDefault="00500814" w:rsidP="00500814">
      <w:pPr>
        <w:spacing w:after="24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00814" w:rsidRPr="00500814" w:rsidTr="00500814">
        <w:trPr>
          <w:tblCellSpacing w:w="15" w:type="dxa"/>
        </w:trPr>
        <w:tc>
          <w:tcPr>
            <w:tcW w:w="0" w:type="auto"/>
            <w:vAlign w:val="center"/>
            <w:hideMark/>
          </w:tcPr>
          <w:p w:rsidR="00500814" w:rsidRPr="00500814" w:rsidRDefault="00500814" w:rsidP="00500814">
            <w:pPr>
              <w:spacing w:after="240" w:line="240" w:lineRule="auto"/>
              <w:rPr>
                <w:rFonts w:ascii="Times New Roman" w:eastAsia="Times New Roman" w:hAnsi="Times New Roman" w:cs="Times New Roman"/>
                <w:sz w:val="24"/>
                <w:szCs w:val="24"/>
                <w:lang w:eastAsia="pl-PL"/>
              </w:rPr>
            </w:pPr>
          </w:p>
        </w:tc>
      </w:tr>
    </w:tbl>
    <w:p w:rsidR="00500814" w:rsidRPr="00500814" w:rsidRDefault="00500814" w:rsidP="00500814">
      <w:pPr>
        <w:pBdr>
          <w:top w:val="single" w:sz="6" w:space="1" w:color="auto"/>
        </w:pBdr>
        <w:spacing w:after="0" w:line="240" w:lineRule="auto"/>
        <w:jc w:val="center"/>
        <w:rPr>
          <w:rFonts w:ascii="Arial" w:eastAsia="Times New Roman" w:hAnsi="Arial" w:cs="Arial"/>
          <w:vanish/>
          <w:sz w:val="16"/>
          <w:szCs w:val="16"/>
          <w:lang w:eastAsia="pl-PL"/>
        </w:rPr>
      </w:pPr>
      <w:r w:rsidRPr="00500814">
        <w:rPr>
          <w:rFonts w:ascii="Arial" w:eastAsia="Times New Roman" w:hAnsi="Arial" w:cs="Arial"/>
          <w:vanish/>
          <w:sz w:val="16"/>
          <w:szCs w:val="16"/>
          <w:lang w:eastAsia="pl-PL"/>
        </w:rPr>
        <w:t>Dół formularza</w:t>
      </w:r>
    </w:p>
    <w:p w:rsidR="00500814" w:rsidRPr="00500814" w:rsidRDefault="00500814" w:rsidP="00500814">
      <w:pPr>
        <w:pBdr>
          <w:bottom w:val="single" w:sz="6" w:space="1" w:color="auto"/>
        </w:pBdr>
        <w:spacing w:after="0" w:line="240" w:lineRule="auto"/>
        <w:jc w:val="center"/>
        <w:rPr>
          <w:rFonts w:ascii="Arial" w:eastAsia="Times New Roman" w:hAnsi="Arial" w:cs="Arial"/>
          <w:vanish/>
          <w:sz w:val="16"/>
          <w:szCs w:val="16"/>
          <w:lang w:eastAsia="pl-PL"/>
        </w:rPr>
      </w:pPr>
      <w:r w:rsidRPr="00500814">
        <w:rPr>
          <w:rFonts w:ascii="Arial" w:eastAsia="Times New Roman" w:hAnsi="Arial" w:cs="Arial"/>
          <w:vanish/>
          <w:sz w:val="16"/>
          <w:szCs w:val="16"/>
          <w:lang w:eastAsia="pl-PL"/>
        </w:rPr>
        <w:t>Początek formularza</w:t>
      </w:r>
    </w:p>
    <w:p w:rsidR="00500814" w:rsidRPr="00500814" w:rsidRDefault="00500814" w:rsidP="00500814">
      <w:pPr>
        <w:pBdr>
          <w:top w:val="single" w:sz="6" w:space="1" w:color="auto"/>
        </w:pBdr>
        <w:spacing w:after="0" w:line="240" w:lineRule="auto"/>
        <w:jc w:val="center"/>
        <w:rPr>
          <w:rFonts w:ascii="Arial" w:eastAsia="Times New Roman" w:hAnsi="Arial" w:cs="Arial"/>
          <w:vanish/>
          <w:sz w:val="16"/>
          <w:szCs w:val="16"/>
          <w:lang w:eastAsia="pl-PL"/>
        </w:rPr>
      </w:pPr>
      <w:r w:rsidRPr="00500814">
        <w:rPr>
          <w:rFonts w:ascii="Arial" w:eastAsia="Times New Roman" w:hAnsi="Arial" w:cs="Arial"/>
          <w:vanish/>
          <w:sz w:val="16"/>
          <w:szCs w:val="16"/>
          <w:lang w:eastAsia="pl-PL"/>
        </w:rPr>
        <w:t>Dół formularza</w:t>
      </w:r>
    </w:p>
    <w:p w:rsidR="00422110" w:rsidRDefault="00422110"/>
    <w:sectPr w:rsidR="00422110" w:rsidSect="00902DE4">
      <w:headerReference w:type="default" r:id="rId7"/>
      <w:footerReference w:type="default" r:id="rId8"/>
      <w:pgSz w:w="11906" w:h="16838"/>
      <w:pgMar w:top="1134" w:right="1133" w:bottom="993"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5F05" w:rsidRDefault="00555F05" w:rsidP="00746CCB">
      <w:pPr>
        <w:spacing w:after="0" w:line="240" w:lineRule="auto"/>
      </w:pPr>
      <w:r>
        <w:separator/>
      </w:r>
    </w:p>
  </w:endnote>
  <w:endnote w:type="continuationSeparator" w:id="0">
    <w:p w:rsidR="00555F05" w:rsidRDefault="00555F05" w:rsidP="00746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7128092"/>
      <w:docPartObj>
        <w:docPartGallery w:val="Page Numbers (Bottom of Page)"/>
        <w:docPartUnique/>
      </w:docPartObj>
    </w:sdtPr>
    <w:sdtContent>
      <w:p w:rsidR="00500814" w:rsidRDefault="00500814">
        <w:pPr>
          <w:pStyle w:val="Stopka"/>
          <w:jc w:val="right"/>
        </w:pPr>
        <w:r>
          <w:fldChar w:fldCharType="begin"/>
        </w:r>
        <w:r>
          <w:instrText>PAGE   \* MERGEFORMAT</w:instrText>
        </w:r>
        <w:r>
          <w:fldChar w:fldCharType="separate"/>
        </w:r>
        <w:r w:rsidR="0028518A">
          <w:rPr>
            <w:noProof/>
          </w:rPr>
          <w:t>1</w:t>
        </w:r>
        <w:r>
          <w:fldChar w:fldCharType="end"/>
        </w:r>
      </w:p>
    </w:sdtContent>
  </w:sdt>
  <w:p w:rsidR="00500814" w:rsidRDefault="0050081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5F05" w:rsidRDefault="00555F05" w:rsidP="00746CCB">
      <w:pPr>
        <w:spacing w:after="0" w:line="240" w:lineRule="auto"/>
      </w:pPr>
      <w:r>
        <w:separator/>
      </w:r>
    </w:p>
  </w:footnote>
  <w:footnote w:type="continuationSeparator" w:id="0">
    <w:p w:rsidR="00555F05" w:rsidRDefault="00555F05" w:rsidP="00746C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CCB" w:rsidRDefault="00746CCB" w:rsidP="00746CCB">
    <w:pPr>
      <w:pStyle w:val="Nagwek"/>
      <w:jc w:val="right"/>
    </w:pPr>
    <w:proofErr w:type="spellStart"/>
    <w:r>
      <w:t>ZP.271.1.33.2020</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0E3"/>
    <w:rsid w:val="0028518A"/>
    <w:rsid w:val="00422110"/>
    <w:rsid w:val="00500814"/>
    <w:rsid w:val="005438C3"/>
    <w:rsid w:val="00555F05"/>
    <w:rsid w:val="005D26A1"/>
    <w:rsid w:val="00746CCB"/>
    <w:rsid w:val="00902DE4"/>
    <w:rsid w:val="00A448F1"/>
    <w:rsid w:val="00E070E3"/>
    <w:rsid w:val="00F943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F44E78-3331-4A95-8DD1-CE87AF456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aliases w:val="Nagłówek mój"/>
    <w:basedOn w:val="Normalny"/>
    <w:next w:val="Normalny"/>
    <w:link w:val="Nagwek1Znak"/>
    <w:uiPriority w:val="9"/>
    <w:qFormat/>
    <w:rsid w:val="005D26A1"/>
    <w:pPr>
      <w:keepNext/>
      <w:shd w:val="clear" w:color="auto" w:fill="D9D9D9" w:themeFill="background1" w:themeFillShade="D9"/>
      <w:spacing w:before="240" w:after="60"/>
      <w:outlineLvl w:val="0"/>
    </w:pPr>
    <w:rPr>
      <w:rFonts w:ascii="Times New Roman" w:eastAsia="Times New Roman" w:hAnsi="Times New Roman"/>
      <w:b/>
      <w:bCs/>
      <w:kern w:val="32"/>
      <w:sz w:val="24"/>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character" w:customStyle="1" w:styleId="Nagwek1Znak">
    <w:name w:val="Nagłówek 1 Znak"/>
    <w:aliases w:val="Nagłówek mój Znak"/>
    <w:link w:val="Nagwek1"/>
    <w:uiPriority w:val="9"/>
    <w:rsid w:val="005D26A1"/>
    <w:rPr>
      <w:rFonts w:ascii="Times New Roman" w:eastAsia="Times New Roman" w:hAnsi="Times New Roman"/>
      <w:b/>
      <w:bCs/>
      <w:kern w:val="32"/>
      <w:sz w:val="24"/>
      <w:szCs w:val="32"/>
      <w:shd w:val="clear" w:color="auto" w:fill="D9D9D9" w:themeFill="background1" w:themeFillShade="D9"/>
    </w:rPr>
  </w:style>
  <w:style w:type="paragraph" w:customStyle="1" w:styleId="111111111">
    <w:name w:val="111111111"/>
    <w:basedOn w:val="Normalny"/>
    <w:link w:val="111111111Znak"/>
    <w:qFormat/>
    <w:rsid w:val="005D26A1"/>
    <w:pPr>
      <w:shd w:val="clear" w:color="auto" w:fill="D9D9D9" w:themeFill="background1" w:themeFillShade="D9"/>
      <w:spacing w:before="100" w:beforeAutospacing="1" w:after="100" w:afterAutospacing="1" w:line="240" w:lineRule="auto"/>
      <w:outlineLvl w:val="3"/>
    </w:pPr>
    <w:rPr>
      <w:rFonts w:ascii="Times New Roman" w:eastAsia="Times New Roman" w:hAnsi="Times New Roman"/>
      <w:b/>
      <w:bCs/>
      <w:sz w:val="24"/>
      <w:szCs w:val="24"/>
    </w:rPr>
  </w:style>
  <w:style w:type="character" w:customStyle="1" w:styleId="111111111Znak">
    <w:name w:val="111111111 Znak"/>
    <w:basedOn w:val="Domylnaczcionkaakapitu"/>
    <w:link w:val="111111111"/>
    <w:rsid w:val="005D26A1"/>
    <w:rPr>
      <w:rFonts w:ascii="Times New Roman" w:eastAsia="Times New Roman" w:hAnsi="Times New Roman"/>
      <w:b/>
      <w:bCs/>
      <w:sz w:val="24"/>
      <w:szCs w:val="24"/>
      <w:shd w:val="clear" w:color="auto" w:fill="D9D9D9" w:themeFill="background1" w:themeFillShade="D9"/>
    </w:rPr>
  </w:style>
  <w:style w:type="paragraph" w:styleId="Nagwek">
    <w:name w:val="header"/>
    <w:basedOn w:val="Normalny"/>
    <w:link w:val="NagwekZnak"/>
    <w:uiPriority w:val="99"/>
    <w:unhideWhenUsed/>
    <w:rsid w:val="00746CC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46CCB"/>
  </w:style>
  <w:style w:type="paragraph" w:styleId="Stopka">
    <w:name w:val="footer"/>
    <w:basedOn w:val="Normalny"/>
    <w:link w:val="StopkaZnak"/>
    <w:uiPriority w:val="99"/>
    <w:unhideWhenUsed/>
    <w:rsid w:val="00746CC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46CCB"/>
  </w:style>
  <w:style w:type="paragraph" w:styleId="Zagicieodgryformularza">
    <w:name w:val="HTML Top of Form"/>
    <w:basedOn w:val="Normalny"/>
    <w:next w:val="Normalny"/>
    <w:link w:val="ZagicieodgryformularzaZnak"/>
    <w:hidden/>
    <w:uiPriority w:val="99"/>
    <w:semiHidden/>
    <w:unhideWhenUsed/>
    <w:rsid w:val="00500814"/>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500814"/>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500814"/>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500814"/>
    <w:rPr>
      <w:rFonts w:ascii="Arial" w:eastAsia="Times New Roman" w:hAnsi="Arial" w:cs="Arial"/>
      <w:vanish/>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0341901">
      <w:bodyDiv w:val="1"/>
      <w:marLeft w:val="0"/>
      <w:marRight w:val="0"/>
      <w:marTop w:val="0"/>
      <w:marBottom w:val="0"/>
      <w:divBdr>
        <w:top w:val="none" w:sz="0" w:space="0" w:color="auto"/>
        <w:left w:val="none" w:sz="0" w:space="0" w:color="auto"/>
        <w:bottom w:val="none" w:sz="0" w:space="0" w:color="auto"/>
        <w:right w:val="none" w:sz="0" w:space="0" w:color="auto"/>
      </w:divBdr>
      <w:divsChild>
        <w:div w:id="1187256076">
          <w:marLeft w:val="0"/>
          <w:marRight w:val="0"/>
          <w:marTop w:val="0"/>
          <w:marBottom w:val="0"/>
          <w:divBdr>
            <w:top w:val="none" w:sz="0" w:space="0" w:color="auto"/>
            <w:left w:val="none" w:sz="0" w:space="0" w:color="auto"/>
            <w:bottom w:val="none" w:sz="0" w:space="0" w:color="auto"/>
            <w:right w:val="none" w:sz="0" w:space="0" w:color="auto"/>
          </w:divBdr>
          <w:divsChild>
            <w:div w:id="1128931038">
              <w:marLeft w:val="0"/>
              <w:marRight w:val="0"/>
              <w:marTop w:val="0"/>
              <w:marBottom w:val="0"/>
              <w:divBdr>
                <w:top w:val="none" w:sz="0" w:space="0" w:color="auto"/>
                <w:left w:val="none" w:sz="0" w:space="0" w:color="auto"/>
                <w:bottom w:val="none" w:sz="0" w:space="0" w:color="auto"/>
                <w:right w:val="none" w:sz="0" w:space="0" w:color="auto"/>
              </w:divBdr>
              <w:divsChild>
                <w:div w:id="1005128792">
                  <w:marLeft w:val="0"/>
                  <w:marRight w:val="0"/>
                  <w:marTop w:val="0"/>
                  <w:marBottom w:val="0"/>
                  <w:divBdr>
                    <w:top w:val="none" w:sz="0" w:space="0" w:color="auto"/>
                    <w:left w:val="none" w:sz="0" w:space="0" w:color="auto"/>
                    <w:bottom w:val="none" w:sz="0" w:space="0" w:color="auto"/>
                    <w:right w:val="none" w:sz="0" w:space="0" w:color="auto"/>
                  </w:divBdr>
                </w:div>
                <w:div w:id="93987861">
                  <w:marLeft w:val="0"/>
                  <w:marRight w:val="0"/>
                  <w:marTop w:val="0"/>
                  <w:marBottom w:val="0"/>
                  <w:divBdr>
                    <w:top w:val="none" w:sz="0" w:space="0" w:color="auto"/>
                    <w:left w:val="none" w:sz="0" w:space="0" w:color="auto"/>
                    <w:bottom w:val="none" w:sz="0" w:space="0" w:color="auto"/>
                    <w:right w:val="none" w:sz="0" w:space="0" w:color="auto"/>
                  </w:divBdr>
                </w:div>
                <w:div w:id="1962564313">
                  <w:marLeft w:val="0"/>
                  <w:marRight w:val="0"/>
                  <w:marTop w:val="0"/>
                  <w:marBottom w:val="0"/>
                  <w:divBdr>
                    <w:top w:val="none" w:sz="0" w:space="0" w:color="auto"/>
                    <w:left w:val="none" w:sz="0" w:space="0" w:color="auto"/>
                    <w:bottom w:val="none" w:sz="0" w:space="0" w:color="auto"/>
                    <w:right w:val="none" w:sz="0" w:space="0" w:color="auto"/>
                  </w:divBdr>
                  <w:divsChild>
                    <w:div w:id="1101612026">
                      <w:marLeft w:val="0"/>
                      <w:marRight w:val="0"/>
                      <w:marTop w:val="0"/>
                      <w:marBottom w:val="0"/>
                      <w:divBdr>
                        <w:top w:val="none" w:sz="0" w:space="0" w:color="auto"/>
                        <w:left w:val="none" w:sz="0" w:space="0" w:color="auto"/>
                        <w:bottom w:val="none" w:sz="0" w:space="0" w:color="auto"/>
                        <w:right w:val="none" w:sz="0" w:space="0" w:color="auto"/>
                      </w:divBdr>
                    </w:div>
                  </w:divsChild>
                </w:div>
                <w:div w:id="110827636">
                  <w:marLeft w:val="0"/>
                  <w:marRight w:val="0"/>
                  <w:marTop w:val="0"/>
                  <w:marBottom w:val="0"/>
                  <w:divBdr>
                    <w:top w:val="none" w:sz="0" w:space="0" w:color="auto"/>
                    <w:left w:val="none" w:sz="0" w:space="0" w:color="auto"/>
                    <w:bottom w:val="none" w:sz="0" w:space="0" w:color="auto"/>
                    <w:right w:val="none" w:sz="0" w:space="0" w:color="auto"/>
                  </w:divBdr>
                  <w:divsChild>
                    <w:div w:id="1511946952">
                      <w:marLeft w:val="0"/>
                      <w:marRight w:val="0"/>
                      <w:marTop w:val="0"/>
                      <w:marBottom w:val="0"/>
                      <w:divBdr>
                        <w:top w:val="none" w:sz="0" w:space="0" w:color="auto"/>
                        <w:left w:val="none" w:sz="0" w:space="0" w:color="auto"/>
                        <w:bottom w:val="none" w:sz="0" w:space="0" w:color="auto"/>
                        <w:right w:val="none" w:sz="0" w:space="0" w:color="auto"/>
                      </w:divBdr>
                    </w:div>
                  </w:divsChild>
                </w:div>
                <w:div w:id="1192188946">
                  <w:marLeft w:val="0"/>
                  <w:marRight w:val="0"/>
                  <w:marTop w:val="0"/>
                  <w:marBottom w:val="0"/>
                  <w:divBdr>
                    <w:top w:val="none" w:sz="0" w:space="0" w:color="auto"/>
                    <w:left w:val="none" w:sz="0" w:space="0" w:color="auto"/>
                    <w:bottom w:val="none" w:sz="0" w:space="0" w:color="auto"/>
                    <w:right w:val="none" w:sz="0" w:space="0" w:color="auto"/>
                  </w:divBdr>
                  <w:divsChild>
                    <w:div w:id="784034629">
                      <w:marLeft w:val="0"/>
                      <w:marRight w:val="0"/>
                      <w:marTop w:val="0"/>
                      <w:marBottom w:val="0"/>
                      <w:divBdr>
                        <w:top w:val="none" w:sz="0" w:space="0" w:color="auto"/>
                        <w:left w:val="none" w:sz="0" w:space="0" w:color="auto"/>
                        <w:bottom w:val="none" w:sz="0" w:space="0" w:color="auto"/>
                        <w:right w:val="none" w:sz="0" w:space="0" w:color="auto"/>
                      </w:divBdr>
                    </w:div>
                    <w:div w:id="1439060129">
                      <w:marLeft w:val="0"/>
                      <w:marRight w:val="0"/>
                      <w:marTop w:val="0"/>
                      <w:marBottom w:val="0"/>
                      <w:divBdr>
                        <w:top w:val="none" w:sz="0" w:space="0" w:color="auto"/>
                        <w:left w:val="none" w:sz="0" w:space="0" w:color="auto"/>
                        <w:bottom w:val="none" w:sz="0" w:space="0" w:color="auto"/>
                        <w:right w:val="none" w:sz="0" w:space="0" w:color="auto"/>
                      </w:divBdr>
                    </w:div>
                    <w:div w:id="1120994711">
                      <w:marLeft w:val="0"/>
                      <w:marRight w:val="0"/>
                      <w:marTop w:val="0"/>
                      <w:marBottom w:val="0"/>
                      <w:divBdr>
                        <w:top w:val="none" w:sz="0" w:space="0" w:color="auto"/>
                        <w:left w:val="none" w:sz="0" w:space="0" w:color="auto"/>
                        <w:bottom w:val="none" w:sz="0" w:space="0" w:color="auto"/>
                        <w:right w:val="none" w:sz="0" w:space="0" w:color="auto"/>
                      </w:divBdr>
                    </w:div>
                    <w:div w:id="2047438848">
                      <w:marLeft w:val="0"/>
                      <w:marRight w:val="0"/>
                      <w:marTop w:val="0"/>
                      <w:marBottom w:val="0"/>
                      <w:divBdr>
                        <w:top w:val="none" w:sz="0" w:space="0" w:color="auto"/>
                        <w:left w:val="none" w:sz="0" w:space="0" w:color="auto"/>
                        <w:bottom w:val="none" w:sz="0" w:space="0" w:color="auto"/>
                        <w:right w:val="none" w:sz="0" w:space="0" w:color="auto"/>
                      </w:divBdr>
                    </w:div>
                  </w:divsChild>
                </w:div>
                <w:div w:id="353962918">
                  <w:marLeft w:val="0"/>
                  <w:marRight w:val="0"/>
                  <w:marTop w:val="0"/>
                  <w:marBottom w:val="0"/>
                  <w:divBdr>
                    <w:top w:val="none" w:sz="0" w:space="0" w:color="auto"/>
                    <w:left w:val="none" w:sz="0" w:space="0" w:color="auto"/>
                    <w:bottom w:val="none" w:sz="0" w:space="0" w:color="auto"/>
                    <w:right w:val="none" w:sz="0" w:space="0" w:color="auto"/>
                  </w:divBdr>
                  <w:divsChild>
                    <w:div w:id="1368487844">
                      <w:marLeft w:val="0"/>
                      <w:marRight w:val="0"/>
                      <w:marTop w:val="0"/>
                      <w:marBottom w:val="0"/>
                      <w:divBdr>
                        <w:top w:val="none" w:sz="0" w:space="0" w:color="auto"/>
                        <w:left w:val="none" w:sz="0" w:space="0" w:color="auto"/>
                        <w:bottom w:val="none" w:sz="0" w:space="0" w:color="auto"/>
                        <w:right w:val="none" w:sz="0" w:space="0" w:color="auto"/>
                      </w:divBdr>
                    </w:div>
                    <w:div w:id="73824201">
                      <w:marLeft w:val="0"/>
                      <w:marRight w:val="0"/>
                      <w:marTop w:val="0"/>
                      <w:marBottom w:val="0"/>
                      <w:divBdr>
                        <w:top w:val="none" w:sz="0" w:space="0" w:color="auto"/>
                        <w:left w:val="none" w:sz="0" w:space="0" w:color="auto"/>
                        <w:bottom w:val="none" w:sz="0" w:space="0" w:color="auto"/>
                        <w:right w:val="none" w:sz="0" w:space="0" w:color="auto"/>
                      </w:divBdr>
                    </w:div>
                    <w:div w:id="20402838">
                      <w:marLeft w:val="0"/>
                      <w:marRight w:val="0"/>
                      <w:marTop w:val="0"/>
                      <w:marBottom w:val="0"/>
                      <w:divBdr>
                        <w:top w:val="none" w:sz="0" w:space="0" w:color="auto"/>
                        <w:left w:val="none" w:sz="0" w:space="0" w:color="auto"/>
                        <w:bottom w:val="none" w:sz="0" w:space="0" w:color="auto"/>
                        <w:right w:val="none" w:sz="0" w:space="0" w:color="auto"/>
                      </w:divBdr>
                    </w:div>
                    <w:div w:id="1818062230">
                      <w:marLeft w:val="0"/>
                      <w:marRight w:val="0"/>
                      <w:marTop w:val="0"/>
                      <w:marBottom w:val="0"/>
                      <w:divBdr>
                        <w:top w:val="none" w:sz="0" w:space="0" w:color="auto"/>
                        <w:left w:val="none" w:sz="0" w:space="0" w:color="auto"/>
                        <w:bottom w:val="none" w:sz="0" w:space="0" w:color="auto"/>
                        <w:right w:val="none" w:sz="0" w:space="0" w:color="auto"/>
                      </w:divBdr>
                    </w:div>
                    <w:div w:id="1310207497">
                      <w:marLeft w:val="0"/>
                      <w:marRight w:val="0"/>
                      <w:marTop w:val="0"/>
                      <w:marBottom w:val="0"/>
                      <w:divBdr>
                        <w:top w:val="none" w:sz="0" w:space="0" w:color="auto"/>
                        <w:left w:val="none" w:sz="0" w:space="0" w:color="auto"/>
                        <w:bottom w:val="none" w:sz="0" w:space="0" w:color="auto"/>
                        <w:right w:val="none" w:sz="0" w:space="0" w:color="auto"/>
                      </w:divBdr>
                    </w:div>
                    <w:div w:id="463743253">
                      <w:marLeft w:val="0"/>
                      <w:marRight w:val="0"/>
                      <w:marTop w:val="0"/>
                      <w:marBottom w:val="0"/>
                      <w:divBdr>
                        <w:top w:val="none" w:sz="0" w:space="0" w:color="auto"/>
                        <w:left w:val="none" w:sz="0" w:space="0" w:color="auto"/>
                        <w:bottom w:val="none" w:sz="0" w:space="0" w:color="auto"/>
                        <w:right w:val="none" w:sz="0" w:space="0" w:color="auto"/>
                      </w:divBdr>
                    </w:div>
                    <w:div w:id="357514752">
                      <w:marLeft w:val="0"/>
                      <w:marRight w:val="0"/>
                      <w:marTop w:val="0"/>
                      <w:marBottom w:val="0"/>
                      <w:divBdr>
                        <w:top w:val="none" w:sz="0" w:space="0" w:color="auto"/>
                        <w:left w:val="none" w:sz="0" w:space="0" w:color="auto"/>
                        <w:bottom w:val="none" w:sz="0" w:space="0" w:color="auto"/>
                        <w:right w:val="none" w:sz="0" w:space="0" w:color="auto"/>
                      </w:divBdr>
                    </w:div>
                  </w:divsChild>
                </w:div>
                <w:div w:id="1266380349">
                  <w:marLeft w:val="0"/>
                  <w:marRight w:val="0"/>
                  <w:marTop w:val="0"/>
                  <w:marBottom w:val="0"/>
                  <w:divBdr>
                    <w:top w:val="none" w:sz="0" w:space="0" w:color="auto"/>
                    <w:left w:val="none" w:sz="0" w:space="0" w:color="auto"/>
                    <w:bottom w:val="none" w:sz="0" w:space="0" w:color="auto"/>
                    <w:right w:val="none" w:sz="0" w:space="0" w:color="auto"/>
                  </w:divBdr>
                  <w:divsChild>
                    <w:div w:id="1757048486">
                      <w:marLeft w:val="0"/>
                      <w:marRight w:val="0"/>
                      <w:marTop w:val="0"/>
                      <w:marBottom w:val="0"/>
                      <w:divBdr>
                        <w:top w:val="none" w:sz="0" w:space="0" w:color="auto"/>
                        <w:left w:val="none" w:sz="0" w:space="0" w:color="auto"/>
                        <w:bottom w:val="none" w:sz="0" w:space="0" w:color="auto"/>
                        <w:right w:val="none" w:sz="0" w:space="0" w:color="auto"/>
                      </w:divBdr>
                    </w:div>
                    <w:div w:id="1781413403">
                      <w:marLeft w:val="0"/>
                      <w:marRight w:val="0"/>
                      <w:marTop w:val="0"/>
                      <w:marBottom w:val="0"/>
                      <w:divBdr>
                        <w:top w:val="none" w:sz="0" w:space="0" w:color="auto"/>
                        <w:left w:val="none" w:sz="0" w:space="0" w:color="auto"/>
                        <w:bottom w:val="none" w:sz="0" w:space="0" w:color="auto"/>
                        <w:right w:val="none" w:sz="0" w:space="0" w:color="auto"/>
                      </w:divBdr>
                    </w:div>
                  </w:divsChild>
                </w:div>
                <w:div w:id="1200623774">
                  <w:marLeft w:val="0"/>
                  <w:marRight w:val="0"/>
                  <w:marTop w:val="0"/>
                  <w:marBottom w:val="0"/>
                  <w:divBdr>
                    <w:top w:val="none" w:sz="0" w:space="0" w:color="auto"/>
                    <w:left w:val="none" w:sz="0" w:space="0" w:color="auto"/>
                    <w:bottom w:val="none" w:sz="0" w:space="0" w:color="auto"/>
                    <w:right w:val="none" w:sz="0" w:space="0" w:color="auto"/>
                  </w:divBdr>
                  <w:divsChild>
                    <w:div w:id="885262469">
                      <w:marLeft w:val="0"/>
                      <w:marRight w:val="0"/>
                      <w:marTop w:val="0"/>
                      <w:marBottom w:val="0"/>
                      <w:divBdr>
                        <w:top w:val="none" w:sz="0" w:space="0" w:color="auto"/>
                        <w:left w:val="none" w:sz="0" w:space="0" w:color="auto"/>
                        <w:bottom w:val="none" w:sz="0" w:space="0" w:color="auto"/>
                        <w:right w:val="none" w:sz="0" w:space="0" w:color="auto"/>
                      </w:divBdr>
                    </w:div>
                    <w:div w:id="1805269069">
                      <w:marLeft w:val="0"/>
                      <w:marRight w:val="0"/>
                      <w:marTop w:val="0"/>
                      <w:marBottom w:val="0"/>
                      <w:divBdr>
                        <w:top w:val="none" w:sz="0" w:space="0" w:color="auto"/>
                        <w:left w:val="none" w:sz="0" w:space="0" w:color="auto"/>
                        <w:bottom w:val="none" w:sz="0" w:space="0" w:color="auto"/>
                        <w:right w:val="none" w:sz="0" w:space="0" w:color="auto"/>
                      </w:divBdr>
                    </w:div>
                    <w:div w:id="209806429">
                      <w:marLeft w:val="0"/>
                      <w:marRight w:val="0"/>
                      <w:marTop w:val="0"/>
                      <w:marBottom w:val="0"/>
                      <w:divBdr>
                        <w:top w:val="none" w:sz="0" w:space="0" w:color="auto"/>
                        <w:left w:val="none" w:sz="0" w:space="0" w:color="auto"/>
                        <w:bottom w:val="none" w:sz="0" w:space="0" w:color="auto"/>
                        <w:right w:val="none" w:sz="0" w:space="0" w:color="auto"/>
                      </w:divBdr>
                    </w:div>
                    <w:div w:id="1683320451">
                      <w:marLeft w:val="0"/>
                      <w:marRight w:val="0"/>
                      <w:marTop w:val="0"/>
                      <w:marBottom w:val="0"/>
                      <w:divBdr>
                        <w:top w:val="none" w:sz="0" w:space="0" w:color="auto"/>
                        <w:left w:val="none" w:sz="0" w:space="0" w:color="auto"/>
                        <w:bottom w:val="none" w:sz="0" w:space="0" w:color="auto"/>
                        <w:right w:val="none" w:sz="0" w:space="0" w:color="auto"/>
                      </w:divBdr>
                    </w:div>
                    <w:div w:id="1262642669">
                      <w:marLeft w:val="0"/>
                      <w:marRight w:val="0"/>
                      <w:marTop w:val="0"/>
                      <w:marBottom w:val="0"/>
                      <w:divBdr>
                        <w:top w:val="none" w:sz="0" w:space="0" w:color="auto"/>
                        <w:left w:val="none" w:sz="0" w:space="0" w:color="auto"/>
                        <w:bottom w:val="none" w:sz="0" w:space="0" w:color="auto"/>
                        <w:right w:val="none" w:sz="0" w:space="0" w:color="auto"/>
                      </w:divBdr>
                    </w:div>
                    <w:div w:id="1245264418">
                      <w:marLeft w:val="0"/>
                      <w:marRight w:val="0"/>
                      <w:marTop w:val="0"/>
                      <w:marBottom w:val="0"/>
                      <w:divBdr>
                        <w:top w:val="none" w:sz="0" w:space="0" w:color="auto"/>
                        <w:left w:val="none" w:sz="0" w:space="0" w:color="auto"/>
                        <w:bottom w:val="none" w:sz="0" w:space="0" w:color="auto"/>
                        <w:right w:val="none" w:sz="0" w:space="0" w:color="auto"/>
                      </w:divBdr>
                    </w:div>
                  </w:divsChild>
                </w:div>
                <w:div w:id="623926268">
                  <w:marLeft w:val="0"/>
                  <w:marRight w:val="0"/>
                  <w:marTop w:val="0"/>
                  <w:marBottom w:val="0"/>
                  <w:divBdr>
                    <w:top w:val="none" w:sz="0" w:space="0" w:color="auto"/>
                    <w:left w:val="none" w:sz="0" w:space="0" w:color="auto"/>
                    <w:bottom w:val="none" w:sz="0" w:space="0" w:color="auto"/>
                    <w:right w:val="none" w:sz="0" w:space="0" w:color="auto"/>
                  </w:divBdr>
                  <w:divsChild>
                    <w:div w:id="2082211085">
                      <w:marLeft w:val="0"/>
                      <w:marRight w:val="0"/>
                      <w:marTop w:val="0"/>
                      <w:marBottom w:val="0"/>
                      <w:divBdr>
                        <w:top w:val="none" w:sz="0" w:space="0" w:color="auto"/>
                        <w:left w:val="none" w:sz="0" w:space="0" w:color="auto"/>
                        <w:bottom w:val="none" w:sz="0" w:space="0" w:color="auto"/>
                        <w:right w:val="none" w:sz="0" w:space="0" w:color="auto"/>
                      </w:divBdr>
                    </w:div>
                    <w:div w:id="1340280955">
                      <w:marLeft w:val="0"/>
                      <w:marRight w:val="0"/>
                      <w:marTop w:val="0"/>
                      <w:marBottom w:val="0"/>
                      <w:divBdr>
                        <w:top w:val="none" w:sz="0" w:space="0" w:color="auto"/>
                        <w:left w:val="none" w:sz="0" w:space="0" w:color="auto"/>
                        <w:bottom w:val="none" w:sz="0" w:space="0" w:color="auto"/>
                        <w:right w:val="none" w:sz="0" w:space="0" w:color="auto"/>
                      </w:divBdr>
                    </w:div>
                    <w:div w:id="1565409049">
                      <w:marLeft w:val="0"/>
                      <w:marRight w:val="0"/>
                      <w:marTop w:val="0"/>
                      <w:marBottom w:val="0"/>
                      <w:divBdr>
                        <w:top w:val="none" w:sz="0" w:space="0" w:color="auto"/>
                        <w:left w:val="none" w:sz="0" w:space="0" w:color="auto"/>
                        <w:bottom w:val="none" w:sz="0" w:space="0" w:color="auto"/>
                        <w:right w:val="none" w:sz="0" w:space="0" w:color="auto"/>
                      </w:divBdr>
                    </w:div>
                    <w:div w:id="1271158736">
                      <w:marLeft w:val="0"/>
                      <w:marRight w:val="0"/>
                      <w:marTop w:val="0"/>
                      <w:marBottom w:val="0"/>
                      <w:divBdr>
                        <w:top w:val="none" w:sz="0" w:space="0" w:color="auto"/>
                        <w:left w:val="none" w:sz="0" w:space="0" w:color="auto"/>
                        <w:bottom w:val="none" w:sz="0" w:space="0" w:color="auto"/>
                        <w:right w:val="none" w:sz="0" w:space="0" w:color="auto"/>
                      </w:divBdr>
                    </w:div>
                    <w:div w:id="2062053422">
                      <w:marLeft w:val="0"/>
                      <w:marRight w:val="0"/>
                      <w:marTop w:val="0"/>
                      <w:marBottom w:val="0"/>
                      <w:divBdr>
                        <w:top w:val="none" w:sz="0" w:space="0" w:color="auto"/>
                        <w:left w:val="none" w:sz="0" w:space="0" w:color="auto"/>
                        <w:bottom w:val="none" w:sz="0" w:space="0" w:color="auto"/>
                        <w:right w:val="none" w:sz="0" w:space="0" w:color="auto"/>
                      </w:divBdr>
                    </w:div>
                    <w:div w:id="1261795811">
                      <w:marLeft w:val="0"/>
                      <w:marRight w:val="0"/>
                      <w:marTop w:val="0"/>
                      <w:marBottom w:val="0"/>
                      <w:divBdr>
                        <w:top w:val="none" w:sz="0" w:space="0" w:color="auto"/>
                        <w:left w:val="none" w:sz="0" w:space="0" w:color="auto"/>
                        <w:bottom w:val="none" w:sz="0" w:space="0" w:color="auto"/>
                        <w:right w:val="none" w:sz="0" w:space="0" w:color="auto"/>
                      </w:divBdr>
                    </w:div>
                    <w:div w:id="456338933">
                      <w:marLeft w:val="0"/>
                      <w:marRight w:val="0"/>
                      <w:marTop w:val="0"/>
                      <w:marBottom w:val="0"/>
                      <w:divBdr>
                        <w:top w:val="none" w:sz="0" w:space="0" w:color="auto"/>
                        <w:left w:val="none" w:sz="0" w:space="0" w:color="auto"/>
                        <w:bottom w:val="none" w:sz="0" w:space="0" w:color="auto"/>
                        <w:right w:val="none" w:sz="0" w:space="0" w:color="auto"/>
                      </w:divBdr>
                    </w:div>
                    <w:div w:id="382173060">
                      <w:marLeft w:val="0"/>
                      <w:marRight w:val="0"/>
                      <w:marTop w:val="0"/>
                      <w:marBottom w:val="0"/>
                      <w:divBdr>
                        <w:top w:val="none" w:sz="0" w:space="0" w:color="auto"/>
                        <w:left w:val="none" w:sz="0" w:space="0" w:color="auto"/>
                        <w:bottom w:val="none" w:sz="0" w:space="0" w:color="auto"/>
                        <w:right w:val="none" w:sz="0" w:space="0" w:color="auto"/>
                      </w:divBdr>
                    </w:div>
                  </w:divsChild>
                </w:div>
                <w:div w:id="207712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27C9B-5297-4C5C-AEF9-DB577A040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13</Pages>
  <Words>4765</Words>
  <Characters>28591</Characters>
  <Application>Microsoft Office Word</Application>
  <DocSecurity>0</DocSecurity>
  <Lines>238</Lines>
  <Paragraphs>66</Paragraphs>
  <ScaleCrop>false</ScaleCrop>
  <Company/>
  <LinksUpToDate>false</LinksUpToDate>
  <CharactersWithSpaces>33290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6</cp:revision>
  <dcterms:created xsi:type="dcterms:W3CDTF">2020-12-22T12:12:00Z</dcterms:created>
  <dcterms:modified xsi:type="dcterms:W3CDTF">2020-12-22T13:21:00Z</dcterms:modified>
</cp:coreProperties>
</file>