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E03" w:rsidRPr="00577E03" w:rsidRDefault="00191E43" w:rsidP="00577E0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pl-PL"/>
        </w:rPr>
      </w:pPr>
      <w:r w:rsidRPr="00577E03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begin"/>
      </w:r>
      <w:r w:rsidR="00577E03" w:rsidRPr="00577E03">
        <w:rPr>
          <w:rFonts w:ascii="Times New Roman" w:eastAsia="Times New Roman" w:hAnsi="Times New Roman" w:cs="Times New Roman"/>
          <w:sz w:val="24"/>
          <w:szCs w:val="24"/>
          <w:lang w:eastAsia="pl-PL"/>
        </w:rPr>
        <w:instrText xml:space="preserve"> HYPERLINK "https://www.bip.wolanow.pl/plik,4416,tresc-zaproszenia.pdf" \l "page=1" \o "1. strona" </w:instrText>
      </w:r>
      <w:r w:rsidRPr="00577E03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separate"/>
      </w:r>
    </w:p>
    <w:p w:rsidR="00577E03" w:rsidRPr="00577E03" w:rsidRDefault="00191E43" w:rsidP="00577E0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E03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end"/>
      </w:r>
      <w:r w:rsidR="00577E03" w:rsidRPr="00577E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Zakrzew, </w:t>
      </w:r>
      <w:r w:rsidR="003952AA">
        <w:rPr>
          <w:rFonts w:ascii="Times New Roman" w:eastAsia="Times New Roman" w:hAnsi="Times New Roman" w:cs="Times New Roman"/>
          <w:sz w:val="24"/>
          <w:szCs w:val="24"/>
          <w:lang w:eastAsia="pl-PL"/>
        </w:rPr>
        <w:t>21</w:t>
      </w:r>
      <w:r w:rsidR="00577E03" w:rsidRPr="00577E03">
        <w:rPr>
          <w:rFonts w:ascii="Times New Roman" w:eastAsia="Times New Roman" w:hAnsi="Times New Roman" w:cs="Times New Roman"/>
          <w:sz w:val="24"/>
          <w:szCs w:val="24"/>
          <w:lang w:eastAsia="pl-PL"/>
        </w:rPr>
        <w:t>.02.2022 r.</w:t>
      </w:r>
    </w:p>
    <w:p w:rsidR="00577E03" w:rsidRPr="00124647" w:rsidRDefault="00577E03" w:rsidP="005F1E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77E0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2464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ZAPROSZENIE DO UDZIAŁU W PRACY KOMISJI KONKURSOWEJ</w:t>
      </w:r>
    </w:p>
    <w:p w:rsidR="00577E03" w:rsidRPr="00577E03" w:rsidRDefault="00577E03" w:rsidP="00577E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E0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Wójt Gminy Zakrzew informuje organizacje pozarządowe oraz podmioty wymienione w art.3 ust.3 ustawy z dnia 24 kwietnia 2003r. o działalności pożytku publicznego i wolontariacie</w:t>
      </w:r>
      <w:r w:rsidRPr="00577E0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(t. j. Dz. U. z 2020</w:t>
      </w:r>
      <w:r w:rsidR="001246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77E03">
        <w:rPr>
          <w:rFonts w:ascii="Times New Roman" w:eastAsia="Times New Roman" w:hAnsi="Times New Roman" w:cs="Times New Roman"/>
          <w:sz w:val="24"/>
          <w:szCs w:val="24"/>
          <w:lang w:eastAsia="pl-PL"/>
        </w:rPr>
        <w:t>r. poz. 1057 ze zm.) o możliwości zgłaszania osób do udziału w pracach komisji konkursowej, które zostaną powołane zarządzeniem Wójta w celu</w:t>
      </w:r>
      <w:r w:rsidRPr="00577E0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opiniowania ofert złożonych w ramach otwartych konkursów na realizację zadań publicznych</w:t>
      </w:r>
      <w:r w:rsidRPr="00577E0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gminy Zakrzew </w:t>
      </w:r>
      <w:r w:rsidR="001246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Pr="00577E03">
        <w:rPr>
          <w:rFonts w:ascii="Times New Roman" w:eastAsia="Times New Roman" w:hAnsi="Times New Roman" w:cs="Times New Roman"/>
          <w:sz w:val="24"/>
          <w:szCs w:val="24"/>
          <w:lang w:eastAsia="pl-PL"/>
        </w:rPr>
        <w:t>2022</w:t>
      </w:r>
      <w:r w:rsidR="001246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77E03"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</w:p>
    <w:p w:rsidR="00577E03" w:rsidRPr="00124647" w:rsidRDefault="00577E03" w:rsidP="00577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577E0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24647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Zaproszenie dotyczy</w:t>
      </w:r>
    </w:p>
    <w:p w:rsidR="00577E03" w:rsidRPr="00577E03" w:rsidRDefault="00577E03" w:rsidP="00577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77E0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br/>
      </w:r>
      <w:r w:rsidRPr="00577E0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OTWARTEGO KONKURSU OFERT NA REALIZACJĘ ZADANIA PUBLICZNEGO </w:t>
      </w:r>
      <w:r w:rsidR="008E1E1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2022</w:t>
      </w:r>
      <w:r w:rsidR="008E1E1A" w:rsidRPr="00577E0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ROKU </w:t>
      </w:r>
      <w:r w:rsidRPr="00577E0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 ZAKRESIE </w:t>
      </w:r>
      <w:r w:rsidR="008E1E1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POMOCY SPOŁECZNEJ pt. </w:t>
      </w:r>
      <w:r w:rsidR="00805A3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OPIEKA WYTCHNIENIOWA</w:t>
      </w:r>
    </w:p>
    <w:p w:rsidR="00577E03" w:rsidRDefault="00577E03" w:rsidP="00577E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E0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ogłoszonego zarządzeniem Wójta Gminy </w:t>
      </w:r>
      <w:r w:rsidR="008E1E1A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</w:t>
      </w:r>
      <w:r w:rsidRPr="00577E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Nr </w:t>
      </w:r>
      <w:r w:rsidR="00805A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17</w:t>
      </w:r>
      <w:r w:rsidR="008E1E1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/2022 </w:t>
      </w:r>
      <w:r w:rsidRPr="00577E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</w:t>
      </w:r>
      <w:r w:rsidR="008E1E1A">
        <w:rPr>
          <w:rFonts w:ascii="Times New Roman" w:eastAsia="Times New Roman" w:hAnsi="Times New Roman" w:cs="Times New Roman"/>
          <w:sz w:val="24"/>
          <w:szCs w:val="24"/>
          <w:lang w:eastAsia="pl-PL"/>
        </w:rPr>
        <w:t>17.02.2022 r.</w:t>
      </w:r>
    </w:p>
    <w:p w:rsidR="005F1EEE" w:rsidRPr="00577E03" w:rsidRDefault="005F1EEE" w:rsidP="00577E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7E03" w:rsidRPr="00577E03" w:rsidRDefault="00577E03" w:rsidP="00577E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E03">
        <w:rPr>
          <w:rFonts w:ascii="Times New Roman" w:eastAsia="Times New Roman" w:hAnsi="Times New Roman" w:cs="Times New Roman"/>
          <w:sz w:val="24"/>
          <w:szCs w:val="24"/>
          <w:lang w:eastAsia="pl-PL"/>
        </w:rPr>
        <w:t>W pracach komisji konkursowej mogą brać udział osoby, które spełniają łącznie</w:t>
      </w:r>
      <w:r w:rsidRPr="00577E0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następujące kryteria:</w:t>
      </w:r>
    </w:p>
    <w:p w:rsidR="00577E03" w:rsidRPr="00577E03" w:rsidRDefault="00577E03" w:rsidP="00577E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7E03" w:rsidRPr="00577E03" w:rsidRDefault="00577E03" w:rsidP="00577E0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E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Zostały wskazane przez organizacje pozarządowe lub podmioty wymienione w art.3 ust.3 ustawy z dnia 24 kwietnia 2003r. o działalności pożytku publicznego </w:t>
      </w:r>
      <w:r w:rsidRPr="00577E0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wolontariacie, z wyłączeniem osób wskazanych przez organizacje lub podmioty biorące udział w konkursie.</w:t>
      </w:r>
    </w:p>
    <w:p w:rsidR="00577E03" w:rsidRPr="00577E03" w:rsidRDefault="00577E03" w:rsidP="00577E0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E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pozostają wobec wnioskodawców biorących udział w konkursie w takim stosunku prawnym lub faktycznym, który mógłby budzić uzasadnione wątpliwości, co do bezstronności.</w:t>
      </w:r>
    </w:p>
    <w:p w:rsidR="00577E03" w:rsidRPr="00577E03" w:rsidRDefault="00577E03" w:rsidP="00577E0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E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Korzystają z pełni praw publicznych.</w:t>
      </w:r>
    </w:p>
    <w:p w:rsidR="00577E03" w:rsidRPr="00577E03" w:rsidRDefault="00577E03" w:rsidP="00577E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7E03" w:rsidRPr="00577E03" w:rsidRDefault="00577E03" w:rsidP="00577E03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7E03" w:rsidRPr="00577E03" w:rsidRDefault="00577E03" w:rsidP="00577E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E03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pracach komisji jest nieodpłatny, za udział w posiedzeniach komisji konkursowej członkom nie przysługuje zwrot kosztów podróży.</w:t>
      </w:r>
    </w:p>
    <w:p w:rsidR="00577E03" w:rsidRPr="00577E03" w:rsidRDefault="00577E03" w:rsidP="00577E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E0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Zgłoszenie do prac w komisji konkursowej należy dokonać na załączonym do zaproszenia</w:t>
      </w:r>
      <w:r w:rsidRPr="00577E0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formularzu.</w:t>
      </w:r>
    </w:p>
    <w:p w:rsidR="00577E03" w:rsidRPr="00577E03" w:rsidRDefault="00577E03" w:rsidP="00577E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E0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Wypełniony formularz należy złożyć w Urzędzie Gminy Zakrzew</w:t>
      </w:r>
      <w:r w:rsidR="003952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pok. nr 17</w:t>
      </w:r>
      <w:r w:rsidRPr="00577E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dnia</w:t>
      </w:r>
      <w:r w:rsidRPr="00577E0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3952AA">
        <w:rPr>
          <w:rFonts w:ascii="Times New Roman" w:eastAsia="Times New Roman" w:hAnsi="Times New Roman" w:cs="Times New Roman"/>
          <w:sz w:val="24"/>
          <w:szCs w:val="24"/>
          <w:lang w:eastAsia="pl-PL"/>
        </w:rPr>
        <w:t>28 lutego</w:t>
      </w:r>
      <w:r w:rsidRPr="00577E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2022</w:t>
      </w:r>
      <w:r w:rsidR="008E1E1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77E03">
        <w:rPr>
          <w:rFonts w:ascii="Times New Roman" w:eastAsia="Times New Roman" w:hAnsi="Times New Roman" w:cs="Times New Roman"/>
          <w:sz w:val="24"/>
          <w:szCs w:val="24"/>
          <w:lang w:eastAsia="pl-PL"/>
        </w:rPr>
        <w:t>r. do godz. 1</w:t>
      </w:r>
      <w:r w:rsidR="00B546A3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577E03">
        <w:rPr>
          <w:rFonts w:ascii="Times New Roman" w:eastAsia="Times New Roman" w:hAnsi="Times New Roman" w:cs="Times New Roman"/>
          <w:sz w:val="24"/>
          <w:szCs w:val="24"/>
          <w:lang w:eastAsia="pl-PL"/>
        </w:rPr>
        <w:t>.30</w:t>
      </w:r>
      <w:r w:rsidR="008E1E1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8E1E1A" w:rsidRDefault="00577E03" w:rsidP="00577E03">
      <w:pPr>
        <w:pStyle w:val="Akapitzlist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E0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Wójt Gminy </w:t>
      </w:r>
      <w:r w:rsidR="008E1E1A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</w:t>
      </w:r>
    </w:p>
    <w:p w:rsidR="008E1E1A" w:rsidRDefault="008E1E1A" w:rsidP="00577E03">
      <w:pPr>
        <w:pStyle w:val="Akapitzlist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7E03" w:rsidRPr="00577E03" w:rsidRDefault="008E1E1A" w:rsidP="008E1E1A">
      <w:pPr>
        <w:pStyle w:val="Akapitzlist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     Leszek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Margas</w:t>
      </w:r>
      <w:proofErr w:type="spellEnd"/>
    </w:p>
    <w:p w:rsidR="00E950FB" w:rsidRPr="00577E03" w:rsidRDefault="00E950FB" w:rsidP="00577E03">
      <w:pPr>
        <w:rPr>
          <w:sz w:val="24"/>
          <w:szCs w:val="24"/>
        </w:rPr>
      </w:pPr>
    </w:p>
    <w:p w:rsidR="00577E03" w:rsidRDefault="00577E03"/>
    <w:sectPr w:rsidR="00577E03" w:rsidSect="00E950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576CF"/>
    <w:multiLevelType w:val="hybridMultilevel"/>
    <w:tmpl w:val="9CA624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77E03"/>
    <w:rsid w:val="00124647"/>
    <w:rsid w:val="00191E43"/>
    <w:rsid w:val="003952AA"/>
    <w:rsid w:val="00577E03"/>
    <w:rsid w:val="005F1EEE"/>
    <w:rsid w:val="00805A34"/>
    <w:rsid w:val="008E1E1A"/>
    <w:rsid w:val="00B546A3"/>
    <w:rsid w:val="00E950FB"/>
    <w:rsid w:val="00F710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50F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577E03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577E03"/>
  </w:style>
  <w:style w:type="paragraph" w:styleId="Akapitzlist">
    <w:name w:val="List Paragraph"/>
    <w:basedOn w:val="Normalny"/>
    <w:uiPriority w:val="34"/>
    <w:qFormat/>
    <w:rsid w:val="00577E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7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41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274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bdominczak</dc:creator>
  <cp:lastModifiedBy>bdominczak</cp:lastModifiedBy>
  <cp:revision>4</cp:revision>
  <cp:lastPrinted>2022-02-21T09:34:00Z</cp:lastPrinted>
  <dcterms:created xsi:type="dcterms:W3CDTF">2022-02-21T09:12:00Z</dcterms:created>
  <dcterms:modified xsi:type="dcterms:W3CDTF">2022-02-21T09:36:00Z</dcterms:modified>
</cp:coreProperties>
</file>