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A" w:rsidRDefault="00001CBA" w:rsidP="003845DE">
      <w:pPr>
        <w:rPr>
          <w:b/>
          <w:caps/>
        </w:rPr>
      </w:pPr>
    </w:p>
    <w:p w:rsidR="00A77B3E" w:rsidRDefault="00001CBA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3845DE">
        <w:rPr>
          <w:b/>
          <w:caps/>
        </w:rPr>
        <w:t>XLVIII/407</w:t>
      </w:r>
      <w:r>
        <w:rPr>
          <w:b/>
          <w:caps/>
        </w:rPr>
        <w:t>/2023</w:t>
      </w:r>
      <w:r w:rsidR="00CC4AD2">
        <w:rPr>
          <w:b/>
          <w:caps/>
        </w:rPr>
        <w:br/>
        <w:t>Rady Gminy w Zakrzewie</w:t>
      </w:r>
    </w:p>
    <w:p w:rsidR="00A77B3E" w:rsidRDefault="00001CBA">
      <w:pPr>
        <w:spacing w:before="280" w:after="280"/>
        <w:jc w:val="center"/>
        <w:rPr>
          <w:b/>
          <w:caps/>
        </w:rPr>
      </w:pPr>
      <w:r>
        <w:t xml:space="preserve">z dnia </w:t>
      </w:r>
      <w:r w:rsidR="003845DE">
        <w:t>24</w:t>
      </w:r>
      <w:r>
        <w:t xml:space="preserve"> stycznia 2023</w:t>
      </w:r>
      <w:r w:rsidR="00CC4AD2">
        <w:t xml:space="preserve"> r.</w:t>
      </w:r>
    </w:p>
    <w:p w:rsidR="00A77B3E" w:rsidRDefault="00CC4AD2">
      <w:pPr>
        <w:keepNext/>
        <w:spacing w:after="480"/>
        <w:jc w:val="center"/>
      </w:pPr>
      <w:r>
        <w:rPr>
          <w:b/>
        </w:rPr>
        <w:t xml:space="preserve">w sprawie zmiany Uchwały </w:t>
      </w:r>
      <w:r w:rsidR="00001CBA">
        <w:rPr>
          <w:b/>
        </w:rPr>
        <w:t>Budżetowej Gminy Zakrzew na 2023</w:t>
      </w:r>
      <w:r>
        <w:rPr>
          <w:b/>
        </w:rPr>
        <w:t> rok</w:t>
      </w:r>
    </w:p>
    <w:p w:rsidR="00001CBA" w:rsidRDefault="00CC4AD2">
      <w:pPr>
        <w:keepLines/>
        <w:spacing w:before="120" w:after="120"/>
        <w:ind w:firstLine="227"/>
      </w:pPr>
      <w:r>
        <w:t>Na podstawie art. 18 ust  2 pkt. 4 ustawy z dnia 8 marca 1990 roku o sa</w:t>
      </w:r>
      <w:r w:rsidR="003845DE">
        <w:t>morządzie gminnym (Dz. U. z 2023</w:t>
      </w:r>
      <w:r>
        <w:t> r. poz. </w:t>
      </w:r>
      <w:r w:rsidR="003845DE">
        <w:t>40</w:t>
      </w:r>
      <w:r>
        <w:t>) oraz art.212, art.233 pkt.3 ustawy z dnia 27 sierpnia 2009 r. o finansach publicznych (Dz. U. z 2022r. poz.1634, 1725, 1747, 1768, 1964</w:t>
      </w:r>
      <w:r w:rsidR="00A65019">
        <w:t>, 2414</w:t>
      </w:r>
      <w:r>
        <w:t>).</w:t>
      </w:r>
    </w:p>
    <w:p w:rsidR="00A77B3E" w:rsidRDefault="00CC4AD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 xml:space="preserve">Rada Gminy w Zakrzewie, uchwala co następuje: </w:t>
      </w:r>
    </w:p>
    <w:p w:rsidR="00A77B3E" w:rsidRPr="00587650" w:rsidRDefault="00CC4AD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b/>
          <w:sz w:val="24"/>
        </w:rPr>
        <w:t>§ 1. </w:t>
      </w:r>
      <w:r w:rsidRPr="00587650">
        <w:rPr>
          <w:sz w:val="24"/>
        </w:rPr>
        <w:t>1. </w:t>
      </w:r>
      <w:r w:rsidRPr="00587650">
        <w:rPr>
          <w:color w:val="000000"/>
          <w:sz w:val="24"/>
          <w:u w:color="000000"/>
        </w:rPr>
        <w:t>Wprowadza się zmiany w planie dochodów bu</w:t>
      </w:r>
      <w:r w:rsidR="00001CBA" w:rsidRPr="00587650">
        <w:rPr>
          <w:color w:val="000000"/>
          <w:sz w:val="24"/>
          <w:u w:color="000000"/>
        </w:rPr>
        <w:t>dżetowych na rok 2023</w:t>
      </w:r>
      <w:r w:rsidRPr="00587650">
        <w:rPr>
          <w:color w:val="000000"/>
          <w:sz w:val="24"/>
          <w:u w:color="000000"/>
        </w:rPr>
        <w:t xml:space="preserve">, zgodnie </w:t>
      </w:r>
      <w:r w:rsidRPr="00587650">
        <w:rPr>
          <w:color w:val="000000"/>
          <w:sz w:val="24"/>
          <w:u w:color="000000"/>
        </w:rPr>
        <w:br/>
        <w:t xml:space="preserve">z </w:t>
      </w:r>
      <w:r w:rsidRPr="00587650">
        <w:rPr>
          <w:b/>
          <w:color w:val="000000"/>
          <w:sz w:val="24"/>
          <w:u w:color="000000"/>
        </w:rPr>
        <w:t>załącznikiem Nr 1</w:t>
      </w:r>
      <w:r w:rsidRPr="00587650">
        <w:rPr>
          <w:color w:val="000000"/>
          <w:sz w:val="24"/>
          <w:u w:color="000000"/>
        </w:rPr>
        <w:t xml:space="preserve"> do niniejszej uchwały. </w:t>
      </w:r>
    </w:p>
    <w:p w:rsidR="00A77B3E" w:rsidRPr="00587650" w:rsidRDefault="00CC4AD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sz w:val="24"/>
        </w:rPr>
        <w:t>2. </w:t>
      </w:r>
      <w:r w:rsidRPr="00587650">
        <w:rPr>
          <w:color w:val="000000"/>
          <w:sz w:val="24"/>
          <w:u w:color="000000"/>
        </w:rPr>
        <w:t xml:space="preserve">Wprowadza się zmiany w planie </w:t>
      </w:r>
      <w:r w:rsidR="00001CBA" w:rsidRPr="00587650">
        <w:rPr>
          <w:color w:val="000000"/>
          <w:sz w:val="24"/>
          <w:u w:color="000000"/>
        </w:rPr>
        <w:t>wydatków budżetowych na rok 2023</w:t>
      </w:r>
      <w:r w:rsidRPr="00587650">
        <w:rPr>
          <w:color w:val="000000"/>
          <w:sz w:val="24"/>
          <w:u w:color="000000"/>
        </w:rPr>
        <w:t xml:space="preserve">, zgodnie </w:t>
      </w:r>
      <w:r w:rsidRPr="00587650">
        <w:rPr>
          <w:color w:val="000000"/>
          <w:sz w:val="24"/>
          <w:u w:color="000000"/>
        </w:rPr>
        <w:br/>
        <w:t xml:space="preserve">z </w:t>
      </w:r>
      <w:r w:rsidRPr="00587650">
        <w:rPr>
          <w:b/>
          <w:color w:val="000000"/>
          <w:sz w:val="24"/>
          <w:u w:color="000000"/>
        </w:rPr>
        <w:t>załącznikiem Nr 2</w:t>
      </w:r>
      <w:r w:rsidRPr="00587650">
        <w:rPr>
          <w:color w:val="000000"/>
          <w:sz w:val="24"/>
          <w:u w:color="000000"/>
        </w:rPr>
        <w:t xml:space="preserve"> do niniejszej uchwały. </w:t>
      </w:r>
    </w:p>
    <w:p w:rsidR="00A77B3E" w:rsidRPr="00587650" w:rsidRDefault="00CC4AD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sz w:val="24"/>
        </w:rPr>
        <w:t>3. </w:t>
      </w:r>
      <w:r w:rsidRPr="00587650">
        <w:rPr>
          <w:color w:val="000000"/>
          <w:sz w:val="24"/>
          <w:u w:color="000000"/>
        </w:rPr>
        <w:t>W wyniku dokonanych zmian w planie wydatków dokonuje się zmiany tabeli</w:t>
      </w:r>
      <w:r w:rsidR="00001CBA" w:rsidRPr="00587650">
        <w:rPr>
          <w:color w:val="000000"/>
          <w:sz w:val="24"/>
          <w:u w:color="000000"/>
        </w:rPr>
        <w:t xml:space="preserve"> nr 3 "Wydatki majątkowe na 2023</w:t>
      </w:r>
      <w:r w:rsidRPr="00587650">
        <w:rPr>
          <w:color w:val="000000"/>
          <w:sz w:val="24"/>
          <w:u w:color="000000"/>
        </w:rPr>
        <w:t> rok” zgodnie z </w:t>
      </w:r>
      <w:r w:rsidRPr="00587650">
        <w:rPr>
          <w:b/>
          <w:color w:val="000000"/>
          <w:sz w:val="24"/>
          <w:u w:color="000000"/>
        </w:rPr>
        <w:t>załącznikiem Nr 3</w:t>
      </w:r>
      <w:r w:rsidRPr="00587650">
        <w:rPr>
          <w:color w:val="000000"/>
          <w:sz w:val="24"/>
          <w:u w:color="000000"/>
        </w:rPr>
        <w:t xml:space="preserve"> do niniejszej uchwały. </w:t>
      </w:r>
    </w:p>
    <w:p w:rsidR="00C03DE6" w:rsidRPr="00587650" w:rsidRDefault="00C03DE6" w:rsidP="00C03DE6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 xml:space="preserve">4. </w:t>
      </w:r>
      <w:r w:rsidRPr="00587650">
        <w:rPr>
          <w:b/>
          <w:color w:val="000000"/>
          <w:sz w:val="24"/>
          <w:u w:color="000000"/>
        </w:rPr>
        <w:t xml:space="preserve">Zwiększa się </w:t>
      </w:r>
      <w:r w:rsidRPr="00587650">
        <w:rPr>
          <w:color w:val="000000"/>
          <w:sz w:val="24"/>
          <w:u w:color="000000"/>
        </w:rPr>
        <w:t xml:space="preserve">deficyt o kwotę </w:t>
      </w:r>
      <w:r w:rsidRPr="00587650">
        <w:rPr>
          <w:b/>
          <w:color w:val="000000"/>
          <w:sz w:val="24"/>
          <w:u w:color="000000"/>
        </w:rPr>
        <w:t>1 000 000 zł</w:t>
      </w:r>
      <w:r w:rsidRPr="00587650">
        <w:rPr>
          <w:color w:val="000000"/>
          <w:sz w:val="24"/>
          <w:u w:color="000000"/>
        </w:rPr>
        <w:t xml:space="preserve"> i po zmianach wynosi </w:t>
      </w:r>
      <w:r w:rsidRPr="00587650">
        <w:rPr>
          <w:b/>
          <w:color w:val="000000"/>
          <w:sz w:val="24"/>
          <w:u w:color="000000"/>
        </w:rPr>
        <w:t>4 000 000 zł</w:t>
      </w:r>
      <w:r w:rsidRPr="00587650">
        <w:rPr>
          <w:color w:val="000000"/>
          <w:sz w:val="24"/>
          <w:u w:color="000000"/>
        </w:rPr>
        <w:t>, który zostanie sfinansowany przychodami pochodzącymi z kredytów</w:t>
      </w:r>
      <w:r w:rsidR="009B6A7C" w:rsidRPr="00587650">
        <w:rPr>
          <w:color w:val="000000"/>
          <w:sz w:val="24"/>
          <w:u w:color="000000"/>
        </w:rPr>
        <w:t>.</w:t>
      </w:r>
      <w:r w:rsidRPr="00587650">
        <w:rPr>
          <w:color w:val="000000"/>
          <w:sz w:val="24"/>
          <w:u w:color="000000"/>
        </w:rPr>
        <w:t xml:space="preserve"> </w:t>
      </w:r>
    </w:p>
    <w:p w:rsidR="00C03DE6" w:rsidRPr="00587650" w:rsidRDefault="00C03DE6" w:rsidP="00C03DE6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>5.</w:t>
      </w:r>
      <w:r w:rsidRPr="00587650">
        <w:rPr>
          <w:b/>
          <w:color w:val="000000"/>
          <w:sz w:val="24"/>
          <w:u w:color="000000"/>
        </w:rPr>
        <w:t xml:space="preserve"> Zwiększa się </w:t>
      </w:r>
      <w:r w:rsidRPr="00587650">
        <w:rPr>
          <w:color w:val="000000"/>
          <w:sz w:val="24"/>
          <w:u w:color="000000"/>
        </w:rPr>
        <w:t xml:space="preserve">przychody budżetu o kwotę </w:t>
      </w:r>
      <w:r w:rsidRPr="00587650">
        <w:rPr>
          <w:b/>
          <w:color w:val="000000"/>
          <w:sz w:val="24"/>
          <w:u w:color="000000"/>
        </w:rPr>
        <w:t>1 000 000 zł</w:t>
      </w:r>
      <w:r w:rsidRPr="00587650">
        <w:rPr>
          <w:color w:val="000000"/>
          <w:sz w:val="24"/>
          <w:u w:color="000000"/>
        </w:rPr>
        <w:t xml:space="preserve"> tytułu kredytów</w:t>
      </w:r>
      <w:r w:rsidRPr="00587650">
        <w:rPr>
          <w:b/>
          <w:color w:val="000000"/>
          <w:sz w:val="24"/>
          <w:u w:color="000000"/>
        </w:rPr>
        <w:t>,</w:t>
      </w:r>
      <w:r w:rsidRPr="00587650">
        <w:rPr>
          <w:color w:val="000000"/>
          <w:sz w:val="24"/>
          <w:u w:color="000000"/>
        </w:rPr>
        <w:t xml:space="preserve"> zgodnie </w:t>
      </w:r>
      <w:r w:rsidRPr="00587650">
        <w:rPr>
          <w:color w:val="000000"/>
          <w:sz w:val="24"/>
          <w:u w:color="000000"/>
        </w:rPr>
        <w:br/>
        <w:t xml:space="preserve">z </w:t>
      </w:r>
      <w:r w:rsidRPr="00587650">
        <w:rPr>
          <w:b/>
          <w:color w:val="000000"/>
          <w:sz w:val="24"/>
          <w:u w:color="000000"/>
        </w:rPr>
        <w:t>załącznikiem nr 4</w:t>
      </w:r>
      <w:r w:rsidRPr="00587650">
        <w:rPr>
          <w:color w:val="000000"/>
          <w:sz w:val="24"/>
          <w:u w:color="000000"/>
        </w:rPr>
        <w:t xml:space="preserve"> do niniejszej uchwały. </w:t>
      </w:r>
    </w:p>
    <w:p w:rsidR="00C03DE6" w:rsidRPr="00587650" w:rsidRDefault="00C03DE6" w:rsidP="00C03DE6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 xml:space="preserve">6. </w:t>
      </w:r>
      <w:r w:rsidRPr="00587650">
        <w:rPr>
          <w:sz w:val="24"/>
        </w:rPr>
        <w:t xml:space="preserve">Zmianie ulega Załącznik nr 1 do uchwały budżetowej „Dotacje udzielone w 2023 roku </w:t>
      </w:r>
      <w:r w:rsidRPr="00587650">
        <w:rPr>
          <w:sz w:val="24"/>
        </w:rPr>
        <w:br/>
        <w:t xml:space="preserve">z budżetu podmiotom należącym i nienależącym do sektora finansów publicznych”. Aktualne brzmienie przedstawia </w:t>
      </w:r>
      <w:r w:rsidRPr="00587650">
        <w:rPr>
          <w:b/>
          <w:sz w:val="24"/>
        </w:rPr>
        <w:t xml:space="preserve">załącznik Nr 5 </w:t>
      </w:r>
      <w:r w:rsidRPr="00587650">
        <w:rPr>
          <w:sz w:val="24"/>
        </w:rPr>
        <w:t>do niniejszej uchwały.</w:t>
      </w:r>
    </w:p>
    <w:p w:rsidR="00C03DE6" w:rsidRPr="00587650" w:rsidRDefault="00CC4AD2">
      <w:pPr>
        <w:keepLines/>
        <w:spacing w:before="120" w:after="120"/>
        <w:ind w:firstLine="340"/>
        <w:rPr>
          <w:b/>
          <w:sz w:val="24"/>
        </w:rPr>
      </w:pPr>
      <w:r w:rsidRPr="00587650">
        <w:rPr>
          <w:b/>
          <w:sz w:val="24"/>
        </w:rPr>
        <w:t>§ 2. </w:t>
      </w:r>
    </w:p>
    <w:p w:rsidR="00A77B3E" w:rsidRPr="00587650" w:rsidRDefault="00CC4AD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sz w:val="24"/>
        </w:rPr>
        <w:t>1. </w:t>
      </w:r>
      <w:r w:rsidRPr="00587650">
        <w:rPr>
          <w:color w:val="000000"/>
          <w:sz w:val="24"/>
          <w:u w:color="000000"/>
        </w:rPr>
        <w:t xml:space="preserve">W wyniku powyższych zmian § 1 Uchwały </w:t>
      </w:r>
      <w:r w:rsidR="00001CBA" w:rsidRPr="00587650">
        <w:rPr>
          <w:color w:val="000000"/>
          <w:sz w:val="24"/>
          <w:u w:color="000000"/>
        </w:rPr>
        <w:t>Budżetowej Gminy Zakrzew na 2023</w:t>
      </w:r>
      <w:r w:rsidRPr="00587650">
        <w:rPr>
          <w:color w:val="000000"/>
          <w:sz w:val="24"/>
          <w:u w:color="000000"/>
        </w:rPr>
        <w:t> rok otrzymuje następujące brzmienie:</w:t>
      </w:r>
    </w:p>
    <w:p w:rsidR="00A77B3E" w:rsidRPr="00587650" w:rsidRDefault="00CC4AD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sz w:val="24"/>
        </w:rPr>
        <w:t>1. </w:t>
      </w:r>
      <w:r w:rsidRPr="00587650">
        <w:rPr>
          <w:color w:val="000000"/>
          <w:sz w:val="24"/>
          <w:u w:color="000000"/>
        </w:rPr>
        <w:t>Ustala się dochody budżetu gminy n</w:t>
      </w:r>
      <w:r w:rsidR="00001CBA" w:rsidRPr="00587650">
        <w:rPr>
          <w:color w:val="000000"/>
          <w:sz w:val="24"/>
          <w:u w:color="000000"/>
        </w:rPr>
        <w:t>a 2023</w:t>
      </w:r>
      <w:r w:rsidRPr="00587650">
        <w:rPr>
          <w:color w:val="000000"/>
          <w:sz w:val="24"/>
          <w:u w:color="000000"/>
        </w:rPr>
        <w:t> rok w łącznej kwocie</w:t>
      </w:r>
      <w:r w:rsidRPr="00587650">
        <w:rPr>
          <w:color w:val="000000"/>
          <w:sz w:val="24"/>
          <w:u w:color="000000"/>
        </w:rPr>
        <w:tab/>
      </w:r>
      <w:r w:rsidR="00001CBA" w:rsidRPr="00587650">
        <w:rPr>
          <w:color w:val="000000"/>
          <w:sz w:val="24"/>
          <w:u w:color="000000"/>
        </w:rPr>
        <w:t xml:space="preserve"> </w:t>
      </w:r>
      <w:r w:rsidR="003845DE" w:rsidRPr="00587650">
        <w:rPr>
          <w:b/>
          <w:color w:val="000000"/>
          <w:sz w:val="24"/>
          <w:u w:color="000000"/>
        </w:rPr>
        <w:t>80 918</w:t>
      </w:r>
      <w:r w:rsidR="009611DE">
        <w:rPr>
          <w:b/>
          <w:color w:val="000000"/>
          <w:sz w:val="24"/>
          <w:u w:color="000000"/>
        </w:rPr>
        <w:t> </w:t>
      </w:r>
      <w:r w:rsidR="003845DE" w:rsidRPr="00587650">
        <w:rPr>
          <w:b/>
          <w:color w:val="000000"/>
          <w:sz w:val="24"/>
          <w:u w:color="000000"/>
        </w:rPr>
        <w:t>104</w:t>
      </w:r>
      <w:r w:rsidR="009611DE">
        <w:rPr>
          <w:b/>
          <w:color w:val="000000"/>
          <w:sz w:val="24"/>
          <w:u w:color="000000"/>
        </w:rPr>
        <w:t xml:space="preserve"> </w:t>
      </w:r>
      <w:r w:rsidRPr="00587650">
        <w:rPr>
          <w:b/>
          <w:color w:val="000000"/>
          <w:sz w:val="24"/>
          <w:u w:color="000000"/>
        </w:rPr>
        <w:t>zł</w:t>
      </w:r>
      <w:r w:rsidRPr="00587650">
        <w:rPr>
          <w:color w:val="000000"/>
          <w:sz w:val="24"/>
          <w:u w:color="000000"/>
        </w:rPr>
        <w:t>, z tego:</w:t>
      </w:r>
    </w:p>
    <w:p w:rsidR="00A77B3E" w:rsidRPr="00587650" w:rsidRDefault="00CC4AD2">
      <w:pPr>
        <w:keepLines/>
        <w:spacing w:before="120" w:after="120"/>
        <w:ind w:left="227" w:hanging="227"/>
        <w:rPr>
          <w:b/>
          <w:color w:val="000000"/>
          <w:sz w:val="24"/>
          <w:u w:color="000000"/>
        </w:rPr>
      </w:pPr>
      <w:r w:rsidRPr="00587650">
        <w:rPr>
          <w:sz w:val="24"/>
        </w:rPr>
        <w:t>a) </w:t>
      </w:r>
      <w:r w:rsidRPr="00587650">
        <w:rPr>
          <w:color w:val="000000"/>
          <w:sz w:val="24"/>
          <w:u w:color="000000"/>
        </w:rPr>
        <w:t>bieżące w kwocie</w:t>
      </w:r>
      <w:r w:rsidRPr="00587650">
        <w:rPr>
          <w:color w:val="000000"/>
          <w:sz w:val="24"/>
          <w:u w:color="000000"/>
        </w:rPr>
        <w:tab/>
      </w:r>
      <w:r w:rsidRPr="00587650">
        <w:rPr>
          <w:color w:val="000000"/>
          <w:sz w:val="24"/>
          <w:u w:color="000000"/>
        </w:rPr>
        <w:tab/>
      </w:r>
      <w:r w:rsidR="00587650">
        <w:rPr>
          <w:color w:val="000000"/>
          <w:sz w:val="24"/>
          <w:u w:color="000000"/>
        </w:rPr>
        <w:t xml:space="preserve">            </w:t>
      </w:r>
      <w:r w:rsidR="003845DE" w:rsidRPr="00587650">
        <w:rPr>
          <w:b/>
          <w:color w:val="000000"/>
          <w:sz w:val="24"/>
          <w:u w:color="000000"/>
        </w:rPr>
        <w:t>57 174 350</w:t>
      </w:r>
      <w:r w:rsidRPr="00587650">
        <w:rPr>
          <w:b/>
          <w:color w:val="000000"/>
          <w:sz w:val="24"/>
          <w:u w:color="000000"/>
        </w:rPr>
        <w:t> zł,</w:t>
      </w:r>
    </w:p>
    <w:p w:rsidR="00001CBA" w:rsidRPr="00587650" w:rsidRDefault="00CC4AD2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87650">
        <w:rPr>
          <w:sz w:val="24"/>
        </w:rPr>
        <w:t>b) </w:t>
      </w:r>
      <w:r w:rsidRPr="00587650">
        <w:rPr>
          <w:color w:val="000000"/>
          <w:sz w:val="24"/>
          <w:u w:color="000000"/>
        </w:rPr>
        <w:t>majątkowe w kwocie</w:t>
      </w:r>
      <w:r w:rsidRPr="00587650">
        <w:rPr>
          <w:color w:val="000000"/>
          <w:sz w:val="24"/>
          <w:u w:color="000000"/>
        </w:rPr>
        <w:tab/>
      </w:r>
      <w:r w:rsidRPr="00587650">
        <w:rPr>
          <w:color w:val="000000"/>
          <w:sz w:val="24"/>
          <w:u w:color="000000"/>
        </w:rPr>
        <w:tab/>
      </w:r>
      <w:r w:rsidR="00A240F2" w:rsidRPr="00587650">
        <w:rPr>
          <w:b/>
          <w:color w:val="000000"/>
          <w:sz w:val="24"/>
          <w:u w:color="000000"/>
        </w:rPr>
        <w:t>23 7</w:t>
      </w:r>
      <w:r w:rsidR="00001CBA" w:rsidRPr="00587650">
        <w:rPr>
          <w:b/>
          <w:color w:val="000000"/>
          <w:sz w:val="24"/>
          <w:u w:color="000000"/>
        </w:rPr>
        <w:t>43 754</w:t>
      </w:r>
      <w:r w:rsidRPr="00587650">
        <w:rPr>
          <w:b/>
          <w:color w:val="000000"/>
          <w:sz w:val="24"/>
          <w:u w:color="000000"/>
        </w:rPr>
        <w:t> zł,</w:t>
      </w:r>
      <w:r w:rsidRPr="00587650">
        <w:rPr>
          <w:color w:val="000000"/>
          <w:sz w:val="24"/>
          <w:u w:color="000000"/>
        </w:rPr>
        <w:t xml:space="preserve"> </w:t>
      </w:r>
    </w:p>
    <w:p w:rsidR="00A77B3E" w:rsidRPr="00587650" w:rsidRDefault="00CC4AD2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>zgodnie z załączoną do niniejszej uchwały tabelą nr 1.</w:t>
      </w:r>
    </w:p>
    <w:p w:rsidR="00A77B3E" w:rsidRPr="00587650" w:rsidRDefault="00CC4AD2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sz w:val="24"/>
        </w:rPr>
        <w:t>2. </w:t>
      </w:r>
      <w:r w:rsidRPr="00587650">
        <w:rPr>
          <w:color w:val="000000"/>
          <w:sz w:val="24"/>
          <w:u w:color="000000"/>
        </w:rPr>
        <w:t>Ustala s</w:t>
      </w:r>
      <w:r w:rsidR="00001CBA" w:rsidRPr="00587650">
        <w:rPr>
          <w:color w:val="000000"/>
          <w:sz w:val="24"/>
          <w:u w:color="000000"/>
        </w:rPr>
        <w:t>ię wydatki budżetu gminy na 2023</w:t>
      </w:r>
      <w:r w:rsidRPr="00587650">
        <w:rPr>
          <w:color w:val="000000"/>
          <w:sz w:val="24"/>
          <w:u w:color="000000"/>
        </w:rPr>
        <w:t> rok w łącznej kwocie</w:t>
      </w:r>
      <w:r w:rsidRPr="00587650">
        <w:rPr>
          <w:color w:val="000000"/>
          <w:sz w:val="24"/>
          <w:u w:color="000000"/>
        </w:rPr>
        <w:tab/>
      </w:r>
      <w:r w:rsidR="00001CBA" w:rsidRPr="00587650">
        <w:rPr>
          <w:color w:val="000000"/>
          <w:sz w:val="24"/>
          <w:u w:color="000000"/>
        </w:rPr>
        <w:t xml:space="preserve"> </w:t>
      </w:r>
      <w:r w:rsidR="003845DE" w:rsidRPr="00587650">
        <w:rPr>
          <w:b/>
          <w:color w:val="000000"/>
          <w:sz w:val="24"/>
          <w:u w:color="000000"/>
        </w:rPr>
        <w:t>84 918 104</w:t>
      </w:r>
      <w:r w:rsidRPr="00587650">
        <w:rPr>
          <w:b/>
          <w:color w:val="000000"/>
          <w:sz w:val="24"/>
          <w:u w:color="000000"/>
        </w:rPr>
        <w:t> zł</w:t>
      </w:r>
      <w:r w:rsidRPr="00587650">
        <w:rPr>
          <w:color w:val="000000"/>
          <w:sz w:val="24"/>
          <w:u w:color="000000"/>
        </w:rPr>
        <w:t xml:space="preserve"> z tego:</w:t>
      </w:r>
    </w:p>
    <w:p w:rsidR="00A77B3E" w:rsidRPr="00587650" w:rsidRDefault="00CC4AD2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87650">
        <w:rPr>
          <w:sz w:val="24"/>
        </w:rPr>
        <w:t>a) </w:t>
      </w:r>
      <w:r w:rsidRPr="00587650">
        <w:rPr>
          <w:color w:val="000000"/>
          <w:sz w:val="24"/>
          <w:u w:color="000000"/>
        </w:rPr>
        <w:t>bieżące w kwocie</w:t>
      </w:r>
      <w:r w:rsidRPr="00587650">
        <w:rPr>
          <w:color w:val="000000"/>
          <w:sz w:val="24"/>
          <w:u w:color="000000"/>
        </w:rPr>
        <w:tab/>
      </w:r>
      <w:r w:rsidRPr="00587650">
        <w:rPr>
          <w:color w:val="000000"/>
          <w:sz w:val="24"/>
          <w:u w:color="000000"/>
        </w:rPr>
        <w:tab/>
      </w:r>
      <w:r w:rsidR="00587650">
        <w:rPr>
          <w:color w:val="000000"/>
          <w:sz w:val="24"/>
          <w:u w:color="000000"/>
        </w:rPr>
        <w:t xml:space="preserve">            </w:t>
      </w:r>
      <w:r w:rsidR="003845DE" w:rsidRPr="00587650">
        <w:rPr>
          <w:b/>
          <w:color w:val="000000"/>
          <w:sz w:val="24"/>
          <w:u w:color="000000"/>
        </w:rPr>
        <w:t>51</w:t>
      </w:r>
      <w:r w:rsidR="00734A66" w:rsidRPr="00587650">
        <w:rPr>
          <w:b/>
          <w:color w:val="000000"/>
          <w:sz w:val="24"/>
          <w:u w:color="000000"/>
        </w:rPr>
        <w:t> 649 253</w:t>
      </w:r>
      <w:r w:rsidR="00A240F2" w:rsidRPr="00587650">
        <w:rPr>
          <w:b/>
          <w:color w:val="000000"/>
          <w:sz w:val="24"/>
          <w:u w:color="000000"/>
        </w:rPr>
        <w:t xml:space="preserve"> </w:t>
      </w:r>
      <w:r w:rsidRPr="00587650">
        <w:rPr>
          <w:b/>
          <w:color w:val="000000"/>
          <w:sz w:val="24"/>
          <w:u w:color="000000"/>
        </w:rPr>
        <w:t>zł,</w:t>
      </w:r>
    </w:p>
    <w:p w:rsidR="00001CBA" w:rsidRPr="00587650" w:rsidRDefault="00CC4AD2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87650">
        <w:rPr>
          <w:sz w:val="24"/>
        </w:rPr>
        <w:t>b) </w:t>
      </w:r>
      <w:r w:rsidRPr="00587650">
        <w:rPr>
          <w:color w:val="000000"/>
          <w:sz w:val="24"/>
          <w:u w:color="000000"/>
        </w:rPr>
        <w:t>majątkowe w kwocie</w:t>
      </w:r>
      <w:r w:rsidRPr="00587650">
        <w:rPr>
          <w:color w:val="000000"/>
          <w:sz w:val="24"/>
          <w:u w:color="000000"/>
        </w:rPr>
        <w:tab/>
      </w:r>
      <w:r w:rsidRPr="00587650">
        <w:rPr>
          <w:color w:val="000000"/>
          <w:sz w:val="24"/>
          <w:u w:color="000000"/>
        </w:rPr>
        <w:tab/>
      </w:r>
      <w:r w:rsidR="00A240F2" w:rsidRPr="00587650">
        <w:rPr>
          <w:b/>
          <w:color w:val="000000"/>
          <w:sz w:val="24"/>
          <w:u w:color="000000"/>
        </w:rPr>
        <w:t>33</w:t>
      </w:r>
      <w:r w:rsidR="00734A66" w:rsidRPr="00587650">
        <w:rPr>
          <w:b/>
          <w:color w:val="000000"/>
          <w:sz w:val="24"/>
          <w:u w:color="000000"/>
        </w:rPr>
        <w:t> 268 851</w:t>
      </w:r>
      <w:r w:rsidRPr="00587650">
        <w:rPr>
          <w:b/>
          <w:color w:val="000000"/>
          <w:sz w:val="24"/>
          <w:u w:color="000000"/>
        </w:rPr>
        <w:t> zł,</w:t>
      </w:r>
      <w:r w:rsidRPr="00587650">
        <w:rPr>
          <w:color w:val="000000"/>
          <w:sz w:val="24"/>
          <w:u w:color="000000"/>
        </w:rPr>
        <w:t xml:space="preserve"> </w:t>
      </w:r>
    </w:p>
    <w:p w:rsidR="00C03DE6" w:rsidRPr="00587650" w:rsidRDefault="00CC4AD2" w:rsidP="00C03DE6">
      <w:pPr>
        <w:keepLines/>
        <w:spacing w:before="120" w:after="120"/>
        <w:ind w:left="227" w:hanging="227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>zgodnie z załączoną do niniejszej uchwały tabelą nr 2.</w:t>
      </w:r>
    </w:p>
    <w:p w:rsidR="00C03DE6" w:rsidRPr="00587650" w:rsidRDefault="00C03DE6" w:rsidP="00C03DE6">
      <w:pPr>
        <w:keepLines/>
        <w:spacing w:before="120" w:after="120"/>
        <w:ind w:firstLine="284"/>
        <w:rPr>
          <w:sz w:val="24"/>
        </w:rPr>
      </w:pPr>
      <w:r w:rsidRPr="00587650">
        <w:rPr>
          <w:color w:val="000000"/>
          <w:sz w:val="24"/>
          <w:u w:color="000000"/>
        </w:rPr>
        <w:t xml:space="preserve">2. </w:t>
      </w:r>
      <w:r w:rsidRPr="00587650">
        <w:rPr>
          <w:sz w:val="24"/>
        </w:rPr>
        <w:t>W wyniku powyższych zmian § 2 Uchwały Budżetowej Gminy Zakrzew na 2023 rok otrzymuje następujące brzmienie:</w:t>
      </w:r>
    </w:p>
    <w:p w:rsidR="00C03DE6" w:rsidRPr="00587650" w:rsidRDefault="00C03DE6" w:rsidP="00C03DE6">
      <w:pPr>
        <w:keepLines/>
        <w:spacing w:before="120" w:after="120"/>
        <w:ind w:firstLine="284"/>
        <w:rPr>
          <w:sz w:val="24"/>
        </w:rPr>
      </w:pPr>
      <w:r w:rsidRPr="00587650">
        <w:rPr>
          <w:sz w:val="24"/>
        </w:rPr>
        <w:t xml:space="preserve">1.Ustala się </w:t>
      </w:r>
      <w:r w:rsidRPr="00587650">
        <w:rPr>
          <w:b/>
          <w:sz w:val="24"/>
        </w:rPr>
        <w:t>deficyt budżetu</w:t>
      </w:r>
      <w:r w:rsidRPr="00587650">
        <w:rPr>
          <w:sz w:val="24"/>
        </w:rPr>
        <w:t xml:space="preserve"> w wysokości </w:t>
      </w:r>
      <w:r w:rsidR="006C0C7B" w:rsidRPr="00587650">
        <w:rPr>
          <w:b/>
          <w:bCs/>
          <w:sz w:val="24"/>
        </w:rPr>
        <w:t>4</w:t>
      </w:r>
      <w:r w:rsidRPr="00587650">
        <w:rPr>
          <w:b/>
          <w:bCs/>
          <w:sz w:val="24"/>
        </w:rPr>
        <w:t xml:space="preserve"> 000 000 zł</w:t>
      </w:r>
      <w:r w:rsidRPr="00587650">
        <w:rPr>
          <w:sz w:val="24"/>
        </w:rPr>
        <w:t xml:space="preserve"> sfinansowany przychodami  pochodzącymi z:</w:t>
      </w:r>
    </w:p>
    <w:p w:rsidR="00C03DE6" w:rsidRPr="00587650" w:rsidRDefault="00C03DE6" w:rsidP="00C03DE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</w:rPr>
      </w:pPr>
      <w:r w:rsidRPr="00587650">
        <w:rPr>
          <w:sz w:val="24"/>
        </w:rPr>
        <w:t xml:space="preserve">kredytów w kwocie </w:t>
      </w:r>
      <w:r w:rsidR="006C0C7B" w:rsidRPr="00587650">
        <w:rPr>
          <w:bCs/>
          <w:sz w:val="24"/>
        </w:rPr>
        <w:t>4</w:t>
      </w:r>
      <w:r w:rsidRPr="00587650">
        <w:rPr>
          <w:bCs/>
          <w:sz w:val="24"/>
        </w:rPr>
        <w:t> 000 000 zł,</w:t>
      </w:r>
    </w:p>
    <w:p w:rsidR="00C03DE6" w:rsidRPr="00587650" w:rsidRDefault="00C03DE6" w:rsidP="006C0C7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587650">
        <w:rPr>
          <w:sz w:val="24"/>
        </w:rPr>
        <w:t xml:space="preserve">Ustala się </w:t>
      </w:r>
      <w:r w:rsidRPr="00587650">
        <w:rPr>
          <w:b/>
          <w:sz w:val="24"/>
        </w:rPr>
        <w:t>przychody budżetu</w:t>
      </w:r>
      <w:r w:rsidRPr="00587650">
        <w:rPr>
          <w:sz w:val="24"/>
        </w:rPr>
        <w:t xml:space="preserve"> w kwocie </w:t>
      </w:r>
      <w:r w:rsidR="006C0C7B" w:rsidRPr="00587650">
        <w:rPr>
          <w:b/>
          <w:sz w:val="24"/>
        </w:rPr>
        <w:t>8</w:t>
      </w:r>
      <w:r w:rsidRPr="00587650">
        <w:rPr>
          <w:b/>
          <w:sz w:val="24"/>
        </w:rPr>
        <w:t xml:space="preserve"> 007 044  </w:t>
      </w:r>
      <w:r w:rsidRPr="00587650">
        <w:rPr>
          <w:sz w:val="24"/>
        </w:rPr>
        <w:t>zł z następujących tytułów:</w:t>
      </w:r>
    </w:p>
    <w:p w:rsidR="00C03DE6" w:rsidRPr="00587650" w:rsidRDefault="00C03DE6" w:rsidP="006C0C7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</w:rPr>
      </w:pPr>
      <w:r w:rsidRPr="00587650">
        <w:rPr>
          <w:sz w:val="24"/>
        </w:rPr>
        <w:t xml:space="preserve">kredytów w kwocie </w:t>
      </w:r>
      <w:r w:rsidR="006C0C7B" w:rsidRPr="00587650">
        <w:rPr>
          <w:b/>
          <w:bCs/>
          <w:sz w:val="24"/>
        </w:rPr>
        <w:t xml:space="preserve"> 8</w:t>
      </w:r>
      <w:r w:rsidRPr="00587650">
        <w:rPr>
          <w:b/>
          <w:bCs/>
          <w:sz w:val="24"/>
        </w:rPr>
        <w:t> 007 044 zł,</w:t>
      </w:r>
    </w:p>
    <w:p w:rsidR="00C03DE6" w:rsidRPr="00587650" w:rsidRDefault="00C03DE6" w:rsidP="00C03DE6">
      <w:pPr>
        <w:autoSpaceDE w:val="0"/>
        <w:autoSpaceDN w:val="0"/>
        <w:adjustRightInd w:val="0"/>
        <w:spacing w:line="276" w:lineRule="auto"/>
        <w:ind w:left="993"/>
        <w:rPr>
          <w:sz w:val="24"/>
        </w:rPr>
      </w:pPr>
      <w:r w:rsidRPr="00587650">
        <w:rPr>
          <w:sz w:val="24"/>
        </w:rPr>
        <w:t xml:space="preserve">zgodnie z </w:t>
      </w:r>
      <w:r w:rsidRPr="00587650">
        <w:rPr>
          <w:b/>
          <w:bCs/>
          <w:sz w:val="24"/>
        </w:rPr>
        <w:t xml:space="preserve">tabelą nr 4 </w:t>
      </w:r>
      <w:r w:rsidRPr="00587650">
        <w:rPr>
          <w:sz w:val="24"/>
        </w:rPr>
        <w:t>do niniejszej uchwały,</w:t>
      </w:r>
    </w:p>
    <w:p w:rsidR="00C03DE6" w:rsidRPr="00587650" w:rsidRDefault="00C03DE6" w:rsidP="00C03DE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425"/>
        <w:rPr>
          <w:sz w:val="24"/>
        </w:rPr>
      </w:pPr>
      <w:r w:rsidRPr="00587650">
        <w:rPr>
          <w:sz w:val="24"/>
        </w:rPr>
        <w:lastRenderedPageBreak/>
        <w:t xml:space="preserve">Ustala się </w:t>
      </w:r>
      <w:r w:rsidRPr="00587650">
        <w:rPr>
          <w:b/>
          <w:sz w:val="24"/>
        </w:rPr>
        <w:t xml:space="preserve">rozchody </w:t>
      </w:r>
      <w:r w:rsidRPr="00587650">
        <w:rPr>
          <w:sz w:val="24"/>
        </w:rPr>
        <w:t xml:space="preserve">budżetu w kwocie </w:t>
      </w:r>
      <w:r w:rsidRPr="00587650">
        <w:rPr>
          <w:b/>
          <w:sz w:val="24"/>
        </w:rPr>
        <w:t xml:space="preserve">4  007 044 </w:t>
      </w:r>
      <w:r w:rsidRPr="00587650">
        <w:rPr>
          <w:sz w:val="24"/>
        </w:rPr>
        <w:t>zł przeznaczone na:</w:t>
      </w:r>
    </w:p>
    <w:p w:rsidR="00C03DE6" w:rsidRPr="00587650" w:rsidRDefault="00C03DE6" w:rsidP="00C03DE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587650">
        <w:rPr>
          <w:rFonts w:ascii="Times New Roman" w:hAnsi="Times New Roman"/>
          <w:sz w:val="24"/>
          <w:szCs w:val="24"/>
        </w:rPr>
        <w:t xml:space="preserve">spłatę rat kredytów w kwocie </w:t>
      </w:r>
      <w:r w:rsidRPr="00587650">
        <w:rPr>
          <w:rFonts w:ascii="Times New Roman" w:hAnsi="Times New Roman"/>
          <w:bCs/>
          <w:sz w:val="24"/>
          <w:szCs w:val="24"/>
        </w:rPr>
        <w:t>3 780 000</w:t>
      </w:r>
      <w:r w:rsidRPr="00587650">
        <w:rPr>
          <w:rFonts w:ascii="Times New Roman" w:hAnsi="Times New Roman"/>
          <w:sz w:val="24"/>
          <w:szCs w:val="24"/>
        </w:rPr>
        <w:t> zł</w:t>
      </w:r>
      <w:r w:rsidRPr="00587650">
        <w:rPr>
          <w:rFonts w:ascii="Times New Roman" w:hAnsi="Times New Roman"/>
          <w:bCs/>
          <w:sz w:val="24"/>
          <w:szCs w:val="24"/>
        </w:rPr>
        <w:t>,</w:t>
      </w:r>
    </w:p>
    <w:p w:rsidR="00C03DE6" w:rsidRPr="00587650" w:rsidRDefault="00C03DE6" w:rsidP="00C03DE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587650">
        <w:rPr>
          <w:rFonts w:ascii="Times New Roman" w:hAnsi="Times New Roman"/>
          <w:sz w:val="24"/>
          <w:szCs w:val="24"/>
        </w:rPr>
        <w:t>spłatę rat pożyczek w kwocie</w:t>
      </w:r>
      <w:r w:rsidRPr="00587650">
        <w:rPr>
          <w:rFonts w:ascii="Times New Roman" w:hAnsi="Times New Roman"/>
          <w:bCs/>
          <w:sz w:val="24"/>
          <w:szCs w:val="24"/>
        </w:rPr>
        <w:t xml:space="preserve">  227 044 zł,</w:t>
      </w:r>
    </w:p>
    <w:p w:rsidR="00C03DE6" w:rsidRPr="00587650" w:rsidRDefault="00C03DE6" w:rsidP="006C0C7B">
      <w:pPr>
        <w:pStyle w:val="Akapitzlist"/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587650">
        <w:rPr>
          <w:rFonts w:ascii="Times New Roman" w:hAnsi="Times New Roman"/>
          <w:sz w:val="24"/>
          <w:szCs w:val="24"/>
        </w:rPr>
        <w:t xml:space="preserve">zgodnie z </w:t>
      </w:r>
      <w:r w:rsidRPr="00587650">
        <w:rPr>
          <w:rFonts w:ascii="Times New Roman" w:hAnsi="Times New Roman"/>
          <w:b/>
          <w:bCs/>
          <w:sz w:val="24"/>
          <w:szCs w:val="24"/>
        </w:rPr>
        <w:t xml:space="preserve">tabelą nr 5 </w:t>
      </w:r>
      <w:r w:rsidRPr="00587650">
        <w:rPr>
          <w:rFonts w:ascii="Times New Roman" w:hAnsi="Times New Roman"/>
          <w:sz w:val="24"/>
          <w:szCs w:val="24"/>
        </w:rPr>
        <w:t>do niniejszej uchwały,</w:t>
      </w:r>
    </w:p>
    <w:p w:rsidR="006C0C7B" w:rsidRPr="00587650" w:rsidRDefault="00CC4AD2" w:rsidP="006C0C7B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b/>
          <w:sz w:val="24"/>
        </w:rPr>
        <w:t>§ 3. </w:t>
      </w:r>
      <w:r w:rsidR="00C03DE6" w:rsidRPr="00587650">
        <w:rPr>
          <w:color w:val="000000"/>
          <w:sz w:val="24"/>
          <w:u w:color="000000"/>
        </w:rPr>
        <w:t xml:space="preserve"> </w:t>
      </w:r>
    </w:p>
    <w:p w:rsidR="00C03DE6" w:rsidRPr="00587650" w:rsidRDefault="00C03DE6" w:rsidP="006C0C7B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>Dokonuje się zmian w § 7 ust. 1 lit. b, który otrzymuje brzmienie:</w:t>
      </w:r>
    </w:p>
    <w:p w:rsidR="00C03DE6" w:rsidRPr="00587650" w:rsidRDefault="00C03DE6" w:rsidP="00C03DE6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7650">
        <w:rPr>
          <w:rFonts w:ascii="Times New Roman" w:hAnsi="Times New Roman"/>
          <w:sz w:val="24"/>
          <w:szCs w:val="24"/>
        </w:rPr>
        <w:t xml:space="preserve">„b) pokrycie planowanego deficytu budżetowego w kwocie określonej w § 2, pkt. 1 lit a niniejszej uchwały” </w:t>
      </w:r>
    </w:p>
    <w:p w:rsidR="00C03DE6" w:rsidRPr="00587650" w:rsidRDefault="006C0C7B">
      <w:pPr>
        <w:keepLines/>
        <w:spacing w:before="120" w:after="120"/>
        <w:ind w:firstLine="340"/>
        <w:rPr>
          <w:b/>
          <w:color w:val="000000"/>
          <w:sz w:val="24"/>
          <w:u w:color="000000"/>
        </w:rPr>
      </w:pPr>
      <w:r w:rsidRPr="00587650">
        <w:rPr>
          <w:b/>
          <w:color w:val="000000"/>
          <w:sz w:val="24"/>
          <w:u w:color="000000"/>
        </w:rPr>
        <w:t>§ 4</w:t>
      </w:r>
      <w:r w:rsidR="00C03DE6" w:rsidRPr="00587650">
        <w:rPr>
          <w:b/>
          <w:color w:val="000000"/>
          <w:sz w:val="24"/>
          <w:u w:color="000000"/>
        </w:rPr>
        <w:t xml:space="preserve">. </w:t>
      </w:r>
    </w:p>
    <w:p w:rsidR="006C0C7B" w:rsidRPr="00587650" w:rsidRDefault="006C0C7B" w:rsidP="006C0C7B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color w:val="000000"/>
          <w:sz w:val="24"/>
          <w:u w:color="000000"/>
        </w:rPr>
        <w:t>1</w:t>
      </w:r>
      <w:r w:rsidRPr="00587650">
        <w:rPr>
          <w:b/>
          <w:color w:val="000000"/>
          <w:sz w:val="24"/>
          <w:u w:color="000000"/>
        </w:rPr>
        <w:t>.</w:t>
      </w:r>
      <w:r w:rsidRPr="00587650">
        <w:rPr>
          <w:sz w:val="24"/>
        </w:rPr>
        <w:t xml:space="preserve"> </w:t>
      </w:r>
      <w:r w:rsidRPr="00587650">
        <w:rPr>
          <w:color w:val="000000"/>
          <w:sz w:val="24"/>
          <w:u w:color="000000"/>
        </w:rPr>
        <w:t>Wykonanie uchwały powierza się Wójtowi Gminy.</w:t>
      </w:r>
    </w:p>
    <w:p w:rsidR="00A77B3E" w:rsidRPr="00587650" w:rsidRDefault="00CC4AD2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587650">
        <w:rPr>
          <w:sz w:val="24"/>
        </w:rPr>
        <w:lastRenderedPageBreak/>
        <w:t>2. </w:t>
      </w:r>
      <w:r w:rsidRPr="00587650">
        <w:rPr>
          <w:color w:val="000000"/>
          <w:sz w:val="24"/>
          <w:u w:color="000000"/>
        </w:rPr>
        <w:t>Uchwała wchodzi wżycie z dniem podjęcia i zo</w:t>
      </w:r>
      <w:r w:rsidR="00C03DE6" w:rsidRPr="00587650">
        <w:rPr>
          <w:color w:val="000000"/>
          <w:sz w:val="24"/>
          <w:u w:color="000000"/>
        </w:rPr>
        <w:t>bowiązuje w roku budżetowym 2023</w:t>
      </w:r>
      <w:r w:rsidRPr="00587650">
        <w:rPr>
          <w:color w:val="000000"/>
          <w:sz w:val="24"/>
          <w:u w:color="000000"/>
        </w:rPr>
        <w:t>.</w:t>
      </w:r>
    </w:p>
    <w:p w:rsidR="00A77B3E" w:rsidRPr="00587650" w:rsidRDefault="00A77B3E">
      <w:pPr>
        <w:keepNext/>
        <w:keepLines/>
        <w:spacing w:before="120" w:after="120"/>
        <w:ind w:firstLine="340"/>
        <w:rPr>
          <w:color w:val="000000"/>
          <w:sz w:val="24"/>
          <w:u w:color="000000"/>
        </w:rPr>
      </w:pPr>
    </w:p>
    <w:p w:rsidR="00A77B3E" w:rsidRPr="00587650" w:rsidRDefault="00CC4AD2">
      <w:pPr>
        <w:keepNext/>
        <w:rPr>
          <w:b/>
          <w:color w:val="000000"/>
          <w:sz w:val="24"/>
          <w:u w:color="000000"/>
        </w:rPr>
      </w:pPr>
      <w:r w:rsidRPr="00587650">
        <w:rPr>
          <w:b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33FFA" w:rsidRPr="00587650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CBA" w:rsidRPr="00587650" w:rsidRDefault="00001CBA">
            <w:pPr>
              <w:keepNext/>
              <w:keepLines/>
              <w:jc w:val="left"/>
              <w:rPr>
                <w:b/>
                <w:color w:val="000000"/>
                <w:sz w:val="24"/>
              </w:rPr>
            </w:pPr>
            <w:r w:rsidRPr="00587650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5DE" w:rsidRPr="00587650" w:rsidRDefault="003845DE" w:rsidP="003845DE">
            <w:pPr>
              <w:keepNext/>
              <w:keepLines/>
              <w:jc w:val="left"/>
              <w:rPr>
                <w:b/>
                <w:color w:val="000000"/>
                <w:sz w:val="24"/>
              </w:rPr>
            </w:pPr>
            <w:r w:rsidRPr="00587650">
              <w:rPr>
                <w:b/>
                <w:color w:val="000000"/>
                <w:sz w:val="24"/>
              </w:rPr>
              <w:t>Przewodniczący Rady Gminy:</w:t>
            </w:r>
          </w:p>
          <w:p w:rsidR="003845DE" w:rsidRPr="00587650" w:rsidRDefault="003845DE" w:rsidP="003845DE">
            <w:pPr>
              <w:keepNext/>
              <w:keepLines/>
              <w:jc w:val="left"/>
              <w:rPr>
                <w:b/>
                <w:color w:val="000000"/>
                <w:sz w:val="24"/>
              </w:rPr>
            </w:pPr>
          </w:p>
          <w:p w:rsidR="00B33FFA" w:rsidRPr="00587650" w:rsidRDefault="003845DE" w:rsidP="003845DE">
            <w:pPr>
              <w:keepNext/>
              <w:keepLines/>
              <w:jc w:val="left"/>
              <w:rPr>
                <w:b/>
                <w:color w:val="000000"/>
                <w:sz w:val="24"/>
              </w:rPr>
            </w:pPr>
            <w:r w:rsidRPr="00587650">
              <w:rPr>
                <w:b/>
                <w:color w:val="000000"/>
                <w:sz w:val="24"/>
              </w:rPr>
              <w:t xml:space="preserve">Janusz Stawczyk  </w:t>
            </w:r>
            <w:r w:rsidR="00CC4AD2" w:rsidRPr="00587650">
              <w:rPr>
                <w:b/>
                <w:color w:val="000000"/>
                <w:sz w:val="24"/>
              </w:rPr>
              <w:br/>
            </w:r>
            <w:r w:rsidR="00CC4AD2" w:rsidRPr="00587650">
              <w:rPr>
                <w:b/>
                <w:color w:val="000000"/>
                <w:sz w:val="24"/>
              </w:rPr>
              <w:br/>
            </w:r>
          </w:p>
        </w:tc>
      </w:tr>
    </w:tbl>
    <w:p w:rsidR="00A77B3E" w:rsidRDefault="00A77B3E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p w:rsidR="003D37C8" w:rsidRPr="003D37C8" w:rsidRDefault="003D37C8" w:rsidP="003D37C8">
      <w:pPr>
        <w:spacing w:line="360" w:lineRule="auto"/>
        <w:rPr>
          <w:b/>
          <w:caps/>
          <w:sz w:val="24"/>
          <w:shd w:val="clear" w:color="auto" w:fill="FFFFFF"/>
          <w:lang w:bidi="ar-SA"/>
        </w:rPr>
      </w:pPr>
      <w:r w:rsidRPr="003D37C8">
        <w:rPr>
          <w:b/>
          <w:caps/>
          <w:sz w:val="24"/>
          <w:shd w:val="clear" w:color="auto" w:fill="FFFFFF"/>
          <w:lang w:bidi="ar-SA"/>
        </w:rPr>
        <w:lastRenderedPageBreak/>
        <w:t>uzasadnienie</w:t>
      </w:r>
      <w:bookmarkStart w:id="0" w:name="_GoBack"/>
      <w:bookmarkEnd w:id="0"/>
    </w:p>
    <w:p w:rsidR="003D37C8" w:rsidRPr="003D37C8" w:rsidRDefault="003D37C8" w:rsidP="003D37C8">
      <w:pPr>
        <w:spacing w:line="360" w:lineRule="auto"/>
        <w:rPr>
          <w:b/>
          <w:sz w:val="24"/>
          <w:shd w:val="clear" w:color="auto" w:fill="FFFFFF"/>
          <w:lang w:bidi="ar-SA"/>
        </w:rPr>
      </w:pPr>
      <w:r w:rsidRPr="003D37C8">
        <w:rPr>
          <w:b/>
          <w:sz w:val="24"/>
          <w:shd w:val="clear" w:color="auto" w:fill="FFFFFF"/>
          <w:lang w:bidi="ar-SA"/>
        </w:rPr>
        <w:t>I.</w:t>
      </w:r>
      <w:r w:rsidRPr="003D37C8">
        <w:rPr>
          <w:sz w:val="24"/>
          <w:shd w:val="clear" w:color="auto" w:fill="FFFFFF"/>
          <w:lang w:bidi="ar-SA"/>
        </w:rPr>
        <w:t> </w:t>
      </w:r>
      <w:r w:rsidRPr="003D37C8">
        <w:rPr>
          <w:b/>
          <w:sz w:val="24"/>
          <w:shd w:val="clear" w:color="auto" w:fill="FFFFFF"/>
          <w:lang w:bidi="ar-SA"/>
        </w:rPr>
        <w:t>Zmian w planie dochodów budżetu gminy na 2023 rok dokonano według następujących tytułów ( załącznik 1):</w:t>
      </w:r>
    </w:p>
    <w:p w:rsidR="003D37C8" w:rsidRPr="003D37C8" w:rsidRDefault="003D37C8" w:rsidP="003D37C8">
      <w:pPr>
        <w:numPr>
          <w:ilvl w:val="0"/>
          <w:numId w:val="13"/>
        </w:numPr>
        <w:spacing w:after="200" w:line="360" w:lineRule="auto"/>
        <w:contextualSpacing/>
        <w:jc w:val="left"/>
        <w:rPr>
          <w:sz w:val="24"/>
          <w:lang w:bidi="ar-SA"/>
        </w:rPr>
      </w:pPr>
      <w:r w:rsidRPr="003D37C8">
        <w:rPr>
          <w:b/>
          <w:bCs/>
          <w:sz w:val="24"/>
          <w:lang w:bidi="ar-SA"/>
        </w:rPr>
        <w:t xml:space="preserve">Zwiększa się </w:t>
      </w:r>
      <w:r w:rsidRPr="003D37C8">
        <w:rPr>
          <w:sz w:val="24"/>
          <w:lang w:bidi="ar-SA"/>
        </w:rPr>
        <w:t xml:space="preserve">plan dochodów majątkowych w kwocie </w:t>
      </w:r>
      <w:r w:rsidRPr="003D37C8">
        <w:rPr>
          <w:b/>
          <w:bCs/>
          <w:sz w:val="24"/>
          <w:lang w:bidi="ar-SA"/>
        </w:rPr>
        <w:t xml:space="preserve">1 267 000  zł </w:t>
      </w:r>
      <w:r w:rsidRPr="003D37C8">
        <w:rPr>
          <w:sz w:val="24"/>
          <w:lang w:bidi="ar-SA"/>
        </w:rPr>
        <w:t>– wpływy ze zbycia praw majątkowych (700 70005 § 0780),</w:t>
      </w:r>
    </w:p>
    <w:p w:rsidR="003D37C8" w:rsidRPr="003D37C8" w:rsidRDefault="003D37C8" w:rsidP="003D37C8">
      <w:pPr>
        <w:numPr>
          <w:ilvl w:val="0"/>
          <w:numId w:val="13"/>
        </w:numPr>
        <w:spacing w:after="200" w:line="360" w:lineRule="auto"/>
        <w:contextualSpacing/>
        <w:jc w:val="left"/>
        <w:rPr>
          <w:sz w:val="24"/>
          <w:lang w:bidi="ar-SA"/>
        </w:rPr>
      </w:pPr>
      <w:r w:rsidRPr="003D37C8">
        <w:rPr>
          <w:b/>
          <w:bCs/>
          <w:sz w:val="24"/>
          <w:lang w:bidi="ar-SA"/>
        </w:rPr>
        <w:t xml:space="preserve">Zmniejsza </w:t>
      </w:r>
      <w:r w:rsidRPr="003D37C8">
        <w:rPr>
          <w:sz w:val="24"/>
          <w:lang w:bidi="ar-SA"/>
        </w:rPr>
        <w:t xml:space="preserve">plan dochodów majątkowych w kwocie </w:t>
      </w:r>
      <w:r w:rsidRPr="003D37C8">
        <w:rPr>
          <w:b/>
          <w:bCs/>
          <w:sz w:val="24"/>
          <w:lang w:bidi="ar-SA"/>
        </w:rPr>
        <w:t xml:space="preserve">967 000  zł </w:t>
      </w:r>
      <w:r w:rsidRPr="003D37C8">
        <w:rPr>
          <w:sz w:val="24"/>
          <w:lang w:bidi="ar-SA"/>
        </w:rPr>
        <w:t>– wpływy ze sprzedaży składników majątku  (700 70005 § 0870),</w:t>
      </w:r>
    </w:p>
    <w:p w:rsidR="003D37C8" w:rsidRPr="003D37C8" w:rsidRDefault="003D37C8" w:rsidP="003D37C8">
      <w:pPr>
        <w:numPr>
          <w:ilvl w:val="0"/>
          <w:numId w:val="13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>Wprowadza się</w:t>
      </w:r>
      <w:r w:rsidRPr="003D37C8">
        <w:rPr>
          <w:sz w:val="24"/>
          <w:szCs w:val="20"/>
          <w:lang w:bidi="ar-SA"/>
        </w:rPr>
        <w:t xml:space="preserve"> plan dochodów w kwocie </w:t>
      </w:r>
      <w:r w:rsidRPr="003D37C8">
        <w:rPr>
          <w:b/>
          <w:sz w:val="24"/>
          <w:szCs w:val="20"/>
          <w:lang w:bidi="ar-SA"/>
        </w:rPr>
        <w:t>103 523 zł</w:t>
      </w:r>
      <w:r w:rsidRPr="003D37C8">
        <w:rPr>
          <w:sz w:val="24"/>
          <w:szCs w:val="20"/>
          <w:lang w:bidi="ar-SA"/>
        </w:rPr>
        <w:t xml:space="preserve"> tytułem środków przeznaczonych na wypłatę dodatku węglowego  (853 85395 § 2180)</w:t>
      </w:r>
    </w:p>
    <w:p w:rsidR="003D37C8" w:rsidRPr="003D37C8" w:rsidRDefault="003D37C8" w:rsidP="003D37C8">
      <w:pPr>
        <w:spacing w:line="360" w:lineRule="auto"/>
        <w:rPr>
          <w:b/>
          <w:sz w:val="24"/>
          <w:shd w:val="clear" w:color="auto" w:fill="FFFFFF"/>
          <w:lang w:bidi="ar-SA"/>
        </w:rPr>
      </w:pPr>
      <w:r w:rsidRPr="003D37C8">
        <w:rPr>
          <w:sz w:val="24"/>
          <w:shd w:val="clear" w:color="auto" w:fill="FFFFFF"/>
          <w:lang w:bidi="ar-SA"/>
        </w:rPr>
        <w:t xml:space="preserve">II. </w:t>
      </w:r>
      <w:r w:rsidRPr="003D37C8">
        <w:rPr>
          <w:b/>
          <w:sz w:val="24"/>
          <w:shd w:val="clear" w:color="auto" w:fill="FFFFFF"/>
          <w:lang w:bidi="ar-SA"/>
        </w:rPr>
        <w:t xml:space="preserve">Zmian w planie wydatków budżetu gminy na 2023 rok dokonano według następujących tytułów ( załącznik 2, załącznik 3):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lang w:bidi="ar-SA"/>
        </w:rPr>
      </w:pPr>
      <w:r w:rsidRPr="003D37C8">
        <w:rPr>
          <w:b/>
          <w:sz w:val="24"/>
          <w:shd w:val="clear" w:color="auto" w:fill="FFFFFF"/>
          <w:lang w:bidi="ar-SA"/>
        </w:rPr>
        <w:t>Wprowadza</w:t>
      </w:r>
      <w:r w:rsidRPr="003D37C8">
        <w:rPr>
          <w:sz w:val="24"/>
          <w:lang w:bidi="ar-SA"/>
        </w:rPr>
        <w:t xml:space="preserve"> plan wydatków majątkowych w kwocie </w:t>
      </w:r>
      <w:r w:rsidRPr="003D37C8">
        <w:rPr>
          <w:b/>
          <w:bCs/>
          <w:sz w:val="24"/>
          <w:lang w:bidi="ar-SA"/>
        </w:rPr>
        <w:t xml:space="preserve">12 506 zł </w:t>
      </w:r>
      <w:r w:rsidRPr="003D37C8">
        <w:rPr>
          <w:sz w:val="24"/>
          <w:lang w:bidi="ar-SA"/>
        </w:rPr>
        <w:t xml:space="preserve">z przeznaczeniem </w:t>
      </w:r>
      <w:r w:rsidRPr="003D37C8">
        <w:rPr>
          <w:sz w:val="24"/>
          <w:lang w:bidi="ar-SA"/>
        </w:rPr>
        <w:br/>
        <w:t xml:space="preserve">na kontynuację projektu pn.  „ Regionalne partnerstwo samorządów Mazowsza </w:t>
      </w:r>
      <w:r w:rsidRPr="003D37C8">
        <w:rPr>
          <w:sz w:val="24"/>
          <w:lang w:bidi="ar-SA"/>
        </w:rPr>
        <w:br/>
        <w:t xml:space="preserve">dla aktywizacji społeczeństwa informacyjnego w zakresie e-administracji i </w:t>
      </w:r>
      <w:proofErr w:type="spellStart"/>
      <w:r w:rsidRPr="003D37C8">
        <w:rPr>
          <w:sz w:val="24"/>
          <w:lang w:bidi="ar-SA"/>
        </w:rPr>
        <w:t>geoiformacji</w:t>
      </w:r>
      <w:proofErr w:type="spellEnd"/>
      <w:r w:rsidRPr="003D37C8">
        <w:rPr>
          <w:sz w:val="24"/>
          <w:lang w:bidi="ar-SA"/>
        </w:rPr>
        <w:t xml:space="preserve"> (projekt ASI)” (750 75095 § 6639),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>Zwiększa się</w:t>
      </w:r>
      <w:r w:rsidRPr="003D37C8">
        <w:rPr>
          <w:sz w:val="24"/>
          <w:szCs w:val="20"/>
          <w:lang w:bidi="ar-SA"/>
        </w:rPr>
        <w:t xml:space="preserve"> plan wydatków majątkowych w kwocie</w:t>
      </w:r>
      <w:r w:rsidRPr="003D37C8">
        <w:rPr>
          <w:b/>
          <w:sz w:val="24"/>
          <w:szCs w:val="20"/>
          <w:lang w:bidi="ar-SA"/>
        </w:rPr>
        <w:t xml:space="preserve"> 146 604 zł </w:t>
      </w:r>
      <w:r w:rsidRPr="003D37C8">
        <w:rPr>
          <w:sz w:val="24"/>
          <w:szCs w:val="20"/>
          <w:lang w:bidi="ar-SA"/>
        </w:rPr>
        <w:t xml:space="preserve">z przeznaczeniem </w:t>
      </w:r>
      <w:r w:rsidRPr="003D37C8">
        <w:rPr>
          <w:sz w:val="24"/>
          <w:szCs w:val="20"/>
          <w:lang w:bidi="ar-SA"/>
        </w:rPr>
        <w:br/>
        <w:t xml:space="preserve">na zadanie inwestycyjne pn. „Zakup urządzeń do serwerowni w Urzędzie Gminy” </w:t>
      </w:r>
      <w:r w:rsidRPr="003D37C8">
        <w:rPr>
          <w:sz w:val="24"/>
          <w:szCs w:val="20"/>
          <w:lang w:bidi="ar-SA"/>
        </w:rPr>
        <w:br/>
        <w:t xml:space="preserve">w ramach realizowanego projektu Cyfrowa Gmina  (750 75023 § 6067 – 139 404 zł, § 6069 – 7 200 zł),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>Zwiększa się</w:t>
      </w:r>
      <w:r w:rsidRPr="003D37C8">
        <w:rPr>
          <w:sz w:val="24"/>
          <w:szCs w:val="20"/>
          <w:lang w:bidi="ar-SA"/>
        </w:rPr>
        <w:t xml:space="preserve"> plan wydatków bieżących w kwocie</w:t>
      </w:r>
      <w:r w:rsidRPr="003D37C8">
        <w:rPr>
          <w:b/>
          <w:sz w:val="24"/>
          <w:szCs w:val="20"/>
          <w:lang w:bidi="ar-SA"/>
        </w:rPr>
        <w:t xml:space="preserve"> 277 736 zł </w:t>
      </w:r>
      <w:r w:rsidRPr="003D37C8">
        <w:rPr>
          <w:sz w:val="24"/>
          <w:szCs w:val="20"/>
          <w:lang w:bidi="ar-SA"/>
        </w:rPr>
        <w:t xml:space="preserve">z przeznaczeniem </w:t>
      </w:r>
      <w:r w:rsidRPr="003D37C8">
        <w:rPr>
          <w:sz w:val="24"/>
          <w:szCs w:val="20"/>
          <w:lang w:bidi="ar-SA"/>
        </w:rPr>
        <w:br/>
        <w:t xml:space="preserve">na realizację projektu Cyfrowa Gmina (750 75023§ 4217 – 182 746 zł, § 4307 – 62 945 zł, § 4309 – 17 900 zł, § 4707 – 14 145 zł),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 xml:space="preserve">Wprowadza  się </w:t>
      </w:r>
      <w:r w:rsidRPr="003D37C8">
        <w:rPr>
          <w:sz w:val="24"/>
          <w:szCs w:val="20"/>
          <w:lang w:bidi="ar-SA"/>
        </w:rPr>
        <w:t>plan wydatków majątkowych w kwocie</w:t>
      </w:r>
      <w:r w:rsidRPr="003D37C8">
        <w:rPr>
          <w:b/>
          <w:sz w:val="24"/>
          <w:szCs w:val="20"/>
          <w:lang w:bidi="ar-SA"/>
        </w:rPr>
        <w:t xml:space="preserve"> 1 000 000 zł </w:t>
      </w:r>
      <w:r w:rsidRPr="003D37C8">
        <w:rPr>
          <w:sz w:val="24"/>
          <w:szCs w:val="20"/>
          <w:lang w:bidi="ar-SA"/>
        </w:rPr>
        <w:t xml:space="preserve">z przeznaczeniem na zadanie inwestycyjne pn. „Budowa Sali gimnastycznej przy Publicznej Szkole Podstawowej im. Jana Pawła II w Woli Taczowskiej” </w:t>
      </w:r>
      <w:r w:rsidRPr="003D37C8">
        <w:rPr>
          <w:sz w:val="24"/>
          <w:lang w:bidi="ar-SA"/>
        </w:rPr>
        <w:t>(801 80101 § 6050),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 xml:space="preserve">Wprowadza się </w:t>
      </w:r>
      <w:r w:rsidRPr="003D37C8">
        <w:rPr>
          <w:sz w:val="24"/>
          <w:szCs w:val="20"/>
          <w:lang w:bidi="ar-SA"/>
        </w:rPr>
        <w:t>plan wydatków majątkowych w kwocie</w:t>
      </w:r>
      <w:r w:rsidRPr="003D37C8">
        <w:rPr>
          <w:b/>
          <w:sz w:val="24"/>
          <w:szCs w:val="20"/>
          <w:lang w:bidi="ar-SA"/>
        </w:rPr>
        <w:t xml:space="preserve"> 200 000 zł </w:t>
      </w:r>
      <w:r w:rsidRPr="003D37C8">
        <w:rPr>
          <w:sz w:val="24"/>
          <w:szCs w:val="20"/>
          <w:lang w:bidi="ar-SA"/>
        </w:rPr>
        <w:t xml:space="preserve">z przeznaczeniem </w:t>
      </w:r>
      <w:r w:rsidRPr="003D37C8">
        <w:rPr>
          <w:sz w:val="24"/>
          <w:szCs w:val="20"/>
          <w:lang w:bidi="ar-SA"/>
        </w:rPr>
        <w:br/>
        <w:t xml:space="preserve">na zadanie inwestycyjne pn. „Zakup samochodu strażackiego dla OSP Dąbrówka Podłężna” (754 75412 § 6060),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 xml:space="preserve">Zmniejsza się </w:t>
      </w:r>
      <w:r w:rsidRPr="003D37C8">
        <w:rPr>
          <w:sz w:val="24"/>
          <w:szCs w:val="20"/>
          <w:lang w:bidi="ar-SA"/>
        </w:rPr>
        <w:t>plan wydatków bieżących w kwocie</w:t>
      </w:r>
      <w:r w:rsidRPr="003D37C8">
        <w:rPr>
          <w:b/>
          <w:sz w:val="24"/>
          <w:szCs w:val="20"/>
          <w:lang w:bidi="ar-SA"/>
        </w:rPr>
        <w:t xml:space="preserve"> 16 846 zł </w:t>
      </w:r>
      <w:r w:rsidRPr="003D37C8">
        <w:rPr>
          <w:sz w:val="24"/>
          <w:szCs w:val="20"/>
          <w:lang w:bidi="ar-SA"/>
        </w:rPr>
        <w:t>z przeznaczeniem na zakup materiałów i wyposażenia dla Urzędu Gminy (750 75023 § 4210),</w:t>
      </w:r>
      <w:r w:rsidRPr="003D37C8">
        <w:rPr>
          <w:b/>
          <w:sz w:val="24"/>
          <w:szCs w:val="20"/>
          <w:lang w:bidi="ar-SA"/>
        </w:rPr>
        <w:t xml:space="preserve">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t xml:space="preserve">Zmniejsza się </w:t>
      </w:r>
      <w:r w:rsidRPr="003D37C8">
        <w:rPr>
          <w:sz w:val="24"/>
          <w:szCs w:val="20"/>
          <w:lang w:bidi="ar-SA"/>
        </w:rPr>
        <w:t>plan wydatków majątkowych w kwocie</w:t>
      </w:r>
      <w:r w:rsidRPr="003D37C8">
        <w:rPr>
          <w:b/>
          <w:sz w:val="24"/>
          <w:szCs w:val="20"/>
          <w:lang w:bidi="ar-SA"/>
        </w:rPr>
        <w:t xml:space="preserve"> 120 000 zł </w:t>
      </w:r>
      <w:r w:rsidRPr="003D37C8">
        <w:rPr>
          <w:sz w:val="24"/>
          <w:szCs w:val="20"/>
          <w:lang w:bidi="ar-SA"/>
        </w:rPr>
        <w:t xml:space="preserve">z przeznaczeniem </w:t>
      </w:r>
      <w:r w:rsidRPr="003D37C8">
        <w:rPr>
          <w:sz w:val="24"/>
          <w:szCs w:val="20"/>
          <w:lang w:bidi="ar-SA"/>
        </w:rPr>
        <w:br/>
        <w:t xml:space="preserve">na zadanie inwestycyjne pn. „Termomodernizacja budynku gospodarczego Urzędu Gminy” (700 70005 § 6050),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b/>
          <w:sz w:val="24"/>
          <w:szCs w:val="20"/>
          <w:lang w:bidi="ar-SA"/>
        </w:rPr>
        <w:lastRenderedPageBreak/>
        <w:t xml:space="preserve">Zmniejsza się </w:t>
      </w:r>
      <w:r w:rsidRPr="003D37C8">
        <w:rPr>
          <w:sz w:val="24"/>
          <w:szCs w:val="20"/>
          <w:lang w:bidi="ar-SA"/>
        </w:rPr>
        <w:t>plan wydatków majątkowych w kwocie</w:t>
      </w:r>
      <w:r w:rsidRPr="003D37C8">
        <w:rPr>
          <w:b/>
          <w:sz w:val="24"/>
          <w:szCs w:val="20"/>
          <w:lang w:bidi="ar-SA"/>
        </w:rPr>
        <w:t xml:space="preserve"> 200 000 zł </w:t>
      </w:r>
      <w:r w:rsidRPr="003D37C8">
        <w:rPr>
          <w:sz w:val="24"/>
          <w:szCs w:val="20"/>
          <w:lang w:bidi="ar-SA"/>
        </w:rPr>
        <w:t xml:space="preserve">z przeznaczeniem </w:t>
      </w:r>
      <w:r w:rsidRPr="003D37C8">
        <w:rPr>
          <w:sz w:val="24"/>
          <w:szCs w:val="20"/>
          <w:lang w:bidi="ar-SA"/>
        </w:rPr>
        <w:br/>
        <w:t xml:space="preserve">na zadanie inwestycyjne pn. „Budowa punktu Selektywnej Zbiórki Odpadów Komunalnych + prace projektowe” (900 90002 § 6050), </w:t>
      </w:r>
    </w:p>
    <w:p w:rsidR="003D37C8" w:rsidRPr="003D37C8" w:rsidRDefault="003D37C8" w:rsidP="003D37C8">
      <w:pPr>
        <w:numPr>
          <w:ilvl w:val="0"/>
          <w:numId w:val="12"/>
        </w:numPr>
        <w:spacing w:after="200" w:line="360" w:lineRule="auto"/>
        <w:contextualSpacing/>
        <w:jc w:val="left"/>
        <w:rPr>
          <w:sz w:val="24"/>
          <w:szCs w:val="20"/>
          <w:lang w:bidi="ar-SA"/>
        </w:rPr>
      </w:pPr>
      <w:r w:rsidRPr="003D37C8">
        <w:rPr>
          <w:sz w:val="24"/>
          <w:szCs w:val="20"/>
          <w:lang w:bidi="ar-SA"/>
        </w:rPr>
        <w:t xml:space="preserve">Zwiększa się plan wydatków  w kwocie </w:t>
      </w:r>
      <w:r w:rsidRPr="003D37C8">
        <w:rPr>
          <w:b/>
          <w:sz w:val="24"/>
          <w:szCs w:val="20"/>
          <w:lang w:bidi="ar-SA"/>
        </w:rPr>
        <w:t>103 523 zł</w:t>
      </w:r>
      <w:r w:rsidRPr="003D37C8">
        <w:rPr>
          <w:sz w:val="24"/>
          <w:szCs w:val="20"/>
          <w:lang w:bidi="ar-SA"/>
        </w:rPr>
        <w:t xml:space="preserve"> wypłata dodatku węglowego </w:t>
      </w:r>
      <w:r w:rsidRPr="003D37C8">
        <w:rPr>
          <w:sz w:val="24"/>
          <w:szCs w:val="20"/>
          <w:lang w:bidi="ar-SA"/>
        </w:rPr>
        <w:br/>
        <w:t xml:space="preserve">dla gospodarstw domowych oraz podmiotów wrażliwych  (853 85395 § 3110 -97 000 zł, §  4010 – 3 077 zł, § 4110 – 529 zł, § 4120 – 75 zł, § 4210 – 260 zł, § 4430 – 2582 zł) </w:t>
      </w:r>
    </w:p>
    <w:p w:rsidR="003D37C8" w:rsidRPr="003D37C8" w:rsidRDefault="003D37C8" w:rsidP="003D37C8">
      <w:pPr>
        <w:spacing w:line="360" w:lineRule="auto"/>
        <w:rPr>
          <w:b/>
          <w:sz w:val="24"/>
          <w:lang w:bidi="ar-SA"/>
        </w:rPr>
      </w:pPr>
      <w:r w:rsidRPr="003D37C8">
        <w:rPr>
          <w:b/>
          <w:sz w:val="24"/>
          <w:lang w:bidi="ar-SA"/>
        </w:rPr>
        <w:t xml:space="preserve">III . </w:t>
      </w:r>
      <w:r w:rsidRPr="003D37C8">
        <w:rPr>
          <w:sz w:val="24"/>
          <w:lang w:bidi="ar-SA"/>
        </w:rPr>
        <w:t>W wyniku wprowadzonych zmian - wynik budżetu (deficyt) zwiększył się o kwotę</w:t>
      </w:r>
      <w:r w:rsidRPr="003D37C8">
        <w:rPr>
          <w:b/>
          <w:sz w:val="24"/>
          <w:lang w:bidi="ar-SA"/>
        </w:rPr>
        <w:t xml:space="preserve"> 1 000 000 zł. </w:t>
      </w:r>
    </w:p>
    <w:p w:rsidR="003D37C8" w:rsidRPr="003D37C8" w:rsidRDefault="003D37C8" w:rsidP="003D37C8">
      <w:pPr>
        <w:spacing w:line="360" w:lineRule="auto"/>
        <w:rPr>
          <w:b/>
          <w:sz w:val="24"/>
          <w:lang w:bidi="ar-SA"/>
        </w:rPr>
      </w:pPr>
      <w:r w:rsidRPr="003D37C8">
        <w:rPr>
          <w:b/>
          <w:sz w:val="24"/>
          <w:lang w:bidi="ar-SA"/>
        </w:rPr>
        <w:t>IV. W planie przychodów budżetu gminy na 2023 dokonano następujących zmian:</w:t>
      </w:r>
    </w:p>
    <w:p w:rsidR="003D37C8" w:rsidRPr="003D37C8" w:rsidRDefault="003D37C8" w:rsidP="003D37C8">
      <w:pPr>
        <w:spacing w:line="360" w:lineRule="auto"/>
        <w:rPr>
          <w:sz w:val="24"/>
          <w:lang w:bidi="ar-SA"/>
        </w:rPr>
      </w:pPr>
      <w:r w:rsidRPr="003D37C8">
        <w:rPr>
          <w:sz w:val="24"/>
          <w:lang w:bidi="ar-SA"/>
        </w:rPr>
        <w:t>1. Zwiększa się planowane przychody o kwotę</w:t>
      </w:r>
      <w:r w:rsidRPr="003D37C8">
        <w:rPr>
          <w:b/>
          <w:sz w:val="24"/>
          <w:lang w:bidi="ar-SA"/>
        </w:rPr>
        <w:t xml:space="preserve"> 1 000 000 zł </w:t>
      </w:r>
      <w:r w:rsidRPr="003D37C8">
        <w:rPr>
          <w:sz w:val="24"/>
          <w:lang w:bidi="ar-SA"/>
        </w:rPr>
        <w:t>w tym z następujących tytułów:</w:t>
      </w:r>
    </w:p>
    <w:p w:rsidR="003D37C8" w:rsidRPr="003D37C8" w:rsidRDefault="003D37C8" w:rsidP="003D37C8">
      <w:pPr>
        <w:spacing w:line="360" w:lineRule="auto"/>
        <w:rPr>
          <w:sz w:val="24"/>
          <w:lang w:bidi="ar-SA"/>
        </w:rPr>
      </w:pPr>
      <w:r w:rsidRPr="003D37C8">
        <w:rPr>
          <w:sz w:val="24"/>
          <w:lang w:bidi="ar-SA"/>
        </w:rPr>
        <w:t xml:space="preserve">a) kredyty i pożyczki  kwotę </w:t>
      </w:r>
      <w:r w:rsidRPr="003D37C8">
        <w:rPr>
          <w:b/>
          <w:sz w:val="24"/>
          <w:lang w:bidi="ar-SA"/>
        </w:rPr>
        <w:t>1 000 000 zł,</w:t>
      </w:r>
    </w:p>
    <w:p w:rsidR="003D37C8" w:rsidRPr="003D37C8" w:rsidRDefault="003D37C8" w:rsidP="003D37C8">
      <w:pPr>
        <w:spacing w:line="360" w:lineRule="auto"/>
        <w:rPr>
          <w:b/>
          <w:sz w:val="24"/>
          <w:lang w:bidi="ar-SA"/>
        </w:rPr>
      </w:pPr>
      <w:r w:rsidRPr="003D37C8">
        <w:rPr>
          <w:b/>
          <w:sz w:val="24"/>
          <w:lang w:bidi="ar-SA"/>
        </w:rPr>
        <w:t xml:space="preserve">V.  Kwota rozchodów w roku 2023 nie uległa zmianie. </w:t>
      </w:r>
    </w:p>
    <w:p w:rsidR="003D37C8" w:rsidRPr="003D37C8" w:rsidRDefault="003D37C8" w:rsidP="003D37C8">
      <w:pPr>
        <w:spacing w:line="360" w:lineRule="auto"/>
        <w:contextualSpacing/>
        <w:rPr>
          <w:b/>
          <w:color w:val="FF0000"/>
          <w:sz w:val="24"/>
          <w:lang w:bidi="ar-SA"/>
        </w:rPr>
      </w:pPr>
    </w:p>
    <w:p w:rsidR="003D37C8" w:rsidRDefault="003D37C8">
      <w:pPr>
        <w:keepNext/>
        <w:spacing w:after="480"/>
        <w:jc w:val="center"/>
        <w:rPr>
          <w:color w:val="000000"/>
          <w:u w:color="000000"/>
        </w:rPr>
      </w:pPr>
    </w:p>
    <w:sectPr w:rsidR="003D37C8" w:rsidSect="00B33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35" w:rsidRDefault="00490335" w:rsidP="00B33FFA">
      <w:r>
        <w:separator/>
      </w:r>
    </w:p>
  </w:endnote>
  <w:endnote w:type="continuationSeparator" w:id="0">
    <w:p w:rsidR="00490335" w:rsidRDefault="00490335" w:rsidP="00B3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A" w:rsidRDefault="00001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FA" w:rsidRDefault="00B33FF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A" w:rsidRDefault="00001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35" w:rsidRDefault="00490335" w:rsidP="00B33FFA">
      <w:r>
        <w:separator/>
      </w:r>
    </w:p>
  </w:footnote>
  <w:footnote w:type="continuationSeparator" w:id="0">
    <w:p w:rsidR="00490335" w:rsidRDefault="00490335" w:rsidP="00B3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A" w:rsidRDefault="00001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A" w:rsidRDefault="00001C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A" w:rsidRDefault="00001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E1B"/>
    <w:multiLevelType w:val="multilevel"/>
    <w:tmpl w:val="E356D92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8554586"/>
    <w:multiLevelType w:val="hybridMultilevel"/>
    <w:tmpl w:val="A480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A29"/>
    <w:multiLevelType w:val="multilevel"/>
    <w:tmpl w:val="EACE9EA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D74438A"/>
    <w:multiLevelType w:val="multilevel"/>
    <w:tmpl w:val="1AD01C0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 w15:restartNumberingAfterBreak="0">
    <w:nsid w:val="11AA6BEE"/>
    <w:multiLevelType w:val="hybridMultilevel"/>
    <w:tmpl w:val="67882A56"/>
    <w:lvl w:ilvl="0" w:tplc="7416E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5AF"/>
    <w:multiLevelType w:val="hybridMultilevel"/>
    <w:tmpl w:val="D66A5E70"/>
    <w:lvl w:ilvl="0" w:tplc="42C4B848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23B1"/>
    <w:multiLevelType w:val="hybridMultilevel"/>
    <w:tmpl w:val="00E22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0B2B"/>
    <w:multiLevelType w:val="hybridMultilevel"/>
    <w:tmpl w:val="14F0A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76B21"/>
    <w:multiLevelType w:val="hybridMultilevel"/>
    <w:tmpl w:val="517428F6"/>
    <w:lvl w:ilvl="0" w:tplc="BB5AF0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1EF9"/>
    <w:multiLevelType w:val="hybridMultilevel"/>
    <w:tmpl w:val="2F145E2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0901551"/>
    <w:multiLevelType w:val="hybridMultilevel"/>
    <w:tmpl w:val="14742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F3D75"/>
    <w:multiLevelType w:val="hybridMultilevel"/>
    <w:tmpl w:val="21C03290"/>
    <w:lvl w:ilvl="0" w:tplc="5CD4CD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7F72E8"/>
    <w:multiLevelType w:val="hybridMultilevel"/>
    <w:tmpl w:val="73A64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89C041-5D24-4347-9436-BD87E80CB7E9}"/>
  </w:docVars>
  <w:rsids>
    <w:rsidRoot w:val="00A77B3E"/>
    <w:rsid w:val="00001CBA"/>
    <w:rsid w:val="000A7F76"/>
    <w:rsid w:val="000B306A"/>
    <w:rsid w:val="00131AB7"/>
    <w:rsid w:val="00192F36"/>
    <w:rsid w:val="002213DB"/>
    <w:rsid w:val="00227FA1"/>
    <w:rsid w:val="0032498A"/>
    <w:rsid w:val="00340FDA"/>
    <w:rsid w:val="003845DE"/>
    <w:rsid w:val="003D37C8"/>
    <w:rsid w:val="00490335"/>
    <w:rsid w:val="00587650"/>
    <w:rsid w:val="005E3361"/>
    <w:rsid w:val="00643759"/>
    <w:rsid w:val="00695046"/>
    <w:rsid w:val="006C0C7B"/>
    <w:rsid w:val="00734A66"/>
    <w:rsid w:val="008E7FC7"/>
    <w:rsid w:val="008F21FE"/>
    <w:rsid w:val="00910789"/>
    <w:rsid w:val="0092084A"/>
    <w:rsid w:val="009449BA"/>
    <w:rsid w:val="009611DE"/>
    <w:rsid w:val="009B6A7C"/>
    <w:rsid w:val="00A240F2"/>
    <w:rsid w:val="00A65019"/>
    <w:rsid w:val="00A77B3E"/>
    <w:rsid w:val="00AC0FB5"/>
    <w:rsid w:val="00B33FFA"/>
    <w:rsid w:val="00C03DE6"/>
    <w:rsid w:val="00C61CFC"/>
    <w:rsid w:val="00CA2A55"/>
    <w:rsid w:val="00CB4D26"/>
    <w:rsid w:val="00CC4AD2"/>
    <w:rsid w:val="00CC5DB9"/>
    <w:rsid w:val="00DB768E"/>
    <w:rsid w:val="00E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CFAA32C5-5C03-4978-BD7E-4005428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F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001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CBA"/>
    <w:rPr>
      <w:sz w:val="22"/>
      <w:szCs w:val="24"/>
    </w:rPr>
  </w:style>
  <w:style w:type="paragraph" w:styleId="Stopka">
    <w:name w:val="footer"/>
    <w:basedOn w:val="Normalny"/>
    <w:link w:val="StopkaZnak"/>
    <w:rsid w:val="00001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CBA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C03DE6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C041-5D24-4347-9436-BD87E80CB7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C241390-9693-4611-9B16-514B27A5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4974</Characters>
  <Application>Microsoft Office Word</Application>
  <DocSecurity>4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XLVII/400/2022 z dnia 29 grudnia 2022 r.</vt:lpstr>
      <vt:lpstr/>
    </vt:vector>
  </TitlesOfParts>
  <Company>Rada Gminy w Zakrzewie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XLVII/400/2022 z dnia 29 grudnia 2022 r.</dc:title>
  <dc:subject>w sprawie zmiany Uchwały Budżetowej Gminy Zakrzew na 2022^rok</dc:subject>
  <dc:creator>aswiatkowska</dc:creator>
  <cp:lastModifiedBy>Marta Podgórska</cp:lastModifiedBy>
  <cp:revision>2</cp:revision>
  <cp:lastPrinted>2023-01-24T12:59:00Z</cp:lastPrinted>
  <dcterms:created xsi:type="dcterms:W3CDTF">2023-01-30T09:56:00Z</dcterms:created>
  <dcterms:modified xsi:type="dcterms:W3CDTF">2023-01-30T09:56:00Z</dcterms:modified>
  <cp:category>Akt prawny</cp:category>
</cp:coreProperties>
</file>