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ECE2" w14:textId="7AB08588" w:rsidR="00CF23BE" w:rsidRPr="00CF23BE" w:rsidRDefault="00CF23BE" w:rsidP="00CF2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Uchwała Nr</w:t>
      </w:r>
      <w:r w:rsidR="00C17968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 xml:space="preserve"> </w:t>
      </w:r>
      <w:r w:rsidR="002D6772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LV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/</w:t>
      </w:r>
      <w:r w:rsidR="002D6772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457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t>/2023</w:t>
      </w:r>
      <w:r w:rsidRPr="00CF23BE"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  <w:br/>
        <w:t>Rady Gminy w Zakrzewie</w:t>
      </w:r>
    </w:p>
    <w:p w14:paraId="661F7A15" w14:textId="4396D21A" w:rsidR="00CF23BE" w:rsidRPr="00CF23BE" w:rsidRDefault="00CF23BE" w:rsidP="00CF23B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z dnia</w:t>
      </w:r>
      <w:r w:rsidR="00906A0B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="00C17968">
        <w:rPr>
          <w:rFonts w:ascii="Times New Roman" w:eastAsia="Times New Roman" w:hAnsi="Times New Roman" w:cs="Times New Roman"/>
          <w:szCs w:val="24"/>
          <w:lang w:eastAsia="pl-PL" w:bidi="pl-PL"/>
        </w:rPr>
        <w:t>14 czerwca</w:t>
      </w:r>
      <w:r w:rsidR="00C02707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2023 r.</w:t>
      </w:r>
    </w:p>
    <w:p w14:paraId="609B6B9E" w14:textId="77777777" w:rsidR="00CF23BE" w:rsidRPr="00CF23BE" w:rsidRDefault="00CF23BE" w:rsidP="00CF23BE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Cs w:val="24"/>
          <w:lang w:eastAsia="pl-PL" w:bidi="pl-PL"/>
        </w:rPr>
        <w:t>w sprawie zmiany Uchwały Budżetowej Gminy Zakrzew na 2023 rok</w:t>
      </w:r>
    </w:p>
    <w:p w14:paraId="457C6D21" w14:textId="3F58F9BC" w:rsidR="00CF23BE" w:rsidRPr="00CF23BE" w:rsidRDefault="00CF23BE" w:rsidP="00CF23BE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Na podstawie art. 18 ust  2 pkt. 4 ustawy z dnia 8 marca 1990 roku o samorządzie gminnym (Dz. U. z 2023 r. poz. 40</w:t>
      </w:r>
      <w:r w:rsidR="007E040E">
        <w:rPr>
          <w:rFonts w:ascii="Times New Roman" w:eastAsia="Times New Roman" w:hAnsi="Times New Roman" w:cs="Times New Roman"/>
          <w:szCs w:val="24"/>
          <w:lang w:eastAsia="pl-PL" w:bidi="pl-PL"/>
        </w:rPr>
        <w:t>, 572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) oraz art.212, art.233 pkt.3 ustawy z dnia 27 sierpnia 2009 r. o finansach publicznych (Dz. U. z 2022</w:t>
      </w:r>
      <w:r w:rsidR="007E040E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r. poz.1634, 1725, 1747, 1768, 1964, 2414</w:t>
      </w:r>
      <w:r w:rsidR="007E040E">
        <w:rPr>
          <w:rFonts w:ascii="Times New Roman" w:eastAsia="Times New Roman" w:hAnsi="Times New Roman" w:cs="Times New Roman"/>
          <w:szCs w:val="24"/>
          <w:lang w:eastAsia="pl-PL" w:bidi="pl-PL"/>
        </w:rPr>
        <w:t>, z 2023 r. poz.</w:t>
      </w:r>
      <w:r w:rsidR="00116E50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412, 497, 658, 803</w:t>
      </w:r>
      <w:r w:rsidRPr="00CF23BE">
        <w:rPr>
          <w:rFonts w:ascii="Times New Roman" w:eastAsia="Times New Roman" w:hAnsi="Times New Roman" w:cs="Times New Roman"/>
          <w:szCs w:val="24"/>
          <w:lang w:eastAsia="pl-PL" w:bidi="pl-PL"/>
        </w:rPr>
        <w:t>).</w:t>
      </w:r>
    </w:p>
    <w:p w14:paraId="517377EF" w14:textId="77777777" w:rsidR="00CF23BE" w:rsidRPr="00CF23BE" w:rsidRDefault="00CF23BE" w:rsidP="00303BC8">
      <w:pPr>
        <w:keepLines/>
        <w:spacing w:before="120"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Cs w:val="24"/>
          <w:lang w:eastAsia="pl-PL" w:bidi="pl-PL"/>
        </w:rPr>
        <w:t xml:space="preserve">Rada Gminy w Zakrzewie, uchwala co następuje: </w:t>
      </w:r>
    </w:p>
    <w:p w14:paraId="4F942B18" w14:textId="77777777" w:rsidR="006D2482" w:rsidRDefault="00CF23BE" w:rsidP="00303BC8">
      <w:pPr>
        <w:keepLines/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 1. </w:t>
      </w:r>
    </w:p>
    <w:p w14:paraId="5568509B" w14:textId="36A4E1FF" w:rsidR="00022161" w:rsidRDefault="00CF23BE" w:rsidP="00022161">
      <w:pPr>
        <w:keepLines/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="00022161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Wprowadza się zmiany w planie </w:t>
      </w:r>
      <w:r w:rsidR="00385D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dochodów</w:t>
      </w:r>
      <w:r w:rsidR="00022161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budżetowych na rok 2023, zgodnie </w:t>
      </w:r>
      <w:r w:rsidR="00022161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z </w:t>
      </w:r>
      <w:r w:rsidR="00022161"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załącznikiem Nr 1</w:t>
      </w:r>
      <w:r w:rsidR="00022161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do niniejszej uchwały.</w:t>
      </w:r>
    </w:p>
    <w:p w14:paraId="55CCE9B5" w14:textId="3346AF4A" w:rsidR="00CF23BE" w:rsidRPr="00CF23BE" w:rsidRDefault="00022161" w:rsidP="00303BC8">
      <w:pPr>
        <w:keepLines/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2. 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Wprowadza się zmiany w planie </w:t>
      </w:r>
      <w:r w:rsidR="006D248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wydatków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budżetowych na rok 2023, zgodnie 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z </w:t>
      </w:r>
      <w:r w:rsidR="00CF23BE"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załącznikiem Nr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2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do niniejszej uchwały. </w:t>
      </w:r>
    </w:p>
    <w:p w14:paraId="5CC2864A" w14:textId="03CB3AC5" w:rsidR="00303BC8" w:rsidRDefault="00022161" w:rsidP="00303BC8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</w:t>
      </w:r>
      <w:r w:rsidR="00303BC8" w:rsidRPr="00303BC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 </w:t>
      </w:r>
      <w:r w:rsidR="00303BC8" w:rsidRP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wyniku dokonanych zmian w planie wydatków dokonuje się zmiany tabeli nr 3 "Wydatki majątkowe na 202</w:t>
      </w:r>
      <w:r w:rsid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3 </w:t>
      </w:r>
      <w:r w:rsidR="00303BC8" w:rsidRP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rok” zgodnie z </w:t>
      </w:r>
      <w:r w:rsidR="00303BC8" w:rsidRPr="00303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załącznikiem Nr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3</w:t>
      </w:r>
      <w:r w:rsidR="00303BC8" w:rsidRPr="00303BC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do niniejszej uchwały.</w:t>
      </w:r>
    </w:p>
    <w:p w14:paraId="54E31CAC" w14:textId="4794B800" w:rsidR="001F35F3" w:rsidRPr="001F35F3" w:rsidRDefault="00022161" w:rsidP="001F35F3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pl-PL" w:bidi="pl-PL"/>
        </w:rPr>
        <w:t>4</w:t>
      </w:r>
      <w:r w:rsidR="001F35F3" w:rsidRPr="00B07253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lang w:eastAsia="pl-PL" w:bidi="pl-PL"/>
        </w:rPr>
        <w:t>.</w:t>
      </w:r>
      <w:r w:rsid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</w:t>
      </w:r>
      <w:r w:rsidR="001F35F3"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Zwiększa się </w:t>
      </w:r>
      <w:r w:rsidR="001F35F3"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deficyt o kwotę </w:t>
      </w:r>
      <w:r w:rsidR="00C1796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562 000</w:t>
      </w:r>
      <w:r w:rsidR="001F35F3"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zł</w:t>
      </w:r>
      <w:r w:rsidR="001F35F3"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i po zmianach wynosi </w:t>
      </w:r>
      <w:r w:rsidR="00C17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  <w:t>9 270 632</w:t>
      </w:r>
      <w:r w:rsidR="001F35F3"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zł</w:t>
      </w:r>
      <w:r w:rsidR="00BD0E7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</w:t>
      </w:r>
    </w:p>
    <w:p w14:paraId="7067086D" w14:textId="50A5C7FE" w:rsidR="001F35F3" w:rsidRDefault="00022161" w:rsidP="001F35F3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5</w:t>
      </w:r>
      <w:r w:rsidR="001F35F3"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</w:t>
      </w:r>
      <w:r w:rsidR="001F35F3"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Zwiększa się </w:t>
      </w:r>
      <w:r w:rsidR="001F35F3"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przychody budżetu o kwotę </w:t>
      </w:r>
      <w:r w:rsidR="00C1796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562 000</w:t>
      </w:r>
      <w:r w:rsidR="001F35F3"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zł,</w:t>
      </w:r>
      <w:r w:rsidR="001F35F3"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zgodnie z </w:t>
      </w:r>
      <w:r w:rsidR="001F35F3" w:rsidRPr="001F35F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załącznikiem nr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4</w:t>
      </w:r>
      <w:r w:rsidR="001F35F3" w:rsidRPr="001F35F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do </w:t>
      </w:r>
      <w:r w:rsidR="001F35F3" w:rsidRPr="005B35E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niniejszej uchwały. </w:t>
      </w:r>
    </w:p>
    <w:p w14:paraId="57702BC3" w14:textId="660629A7" w:rsidR="00022161" w:rsidRPr="00022161" w:rsidRDefault="00022161" w:rsidP="00022161">
      <w:pPr>
        <w:pStyle w:val="Akapitzlist"/>
        <w:keepLines/>
        <w:numPr>
          <w:ilvl w:val="0"/>
          <w:numId w:val="34"/>
        </w:numPr>
        <w:spacing w:before="120" w:after="12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B0725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Zmianie ulega Załącznik nr 1 do uchwały budżetowej „Dotacje udzielone w 2023 roku </w:t>
      </w:r>
      <w:r w:rsidRPr="00B0725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z budżetu podmiotom należącym i nienależącym do sektora finansów publicznych”. Aktualne brzmienie przedstawia </w:t>
      </w:r>
      <w:r w:rsidRPr="00B0725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załącznik Nr </w:t>
      </w:r>
      <w:r w:rsidR="00EC63B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5</w:t>
      </w:r>
      <w:r w:rsidRPr="00B07253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B0725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do niniejszej uchwały.</w:t>
      </w:r>
    </w:p>
    <w:p w14:paraId="47221E30" w14:textId="77777777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CF23B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 2. </w:t>
      </w:r>
    </w:p>
    <w:p w14:paraId="02ECF434" w14:textId="77777777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wyniku powyższych zmian § 1 Uchwały Budżetowej Gminy Zakrzew na 2023 rok otrzymuje następujące brzmienie:</w:t>
      </w:r>
    </w:p>
    <w:p w14:paraId="57611D6C" w14:textId="257C6D75" w:rsidR="00CF23BE" w:rsidRPr="00CF23BE" w:rsidRDefault="006D2482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„</w:t>
      </w:r>
      <w:r w:rsidR="00CF23BE"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Ustala się dochody budżetu gminy na 2023 rok w łącznej kwocie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</w:t>
      </w:r>
      <w:r w:rsidR="00EF4E22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80 483 440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zł</w:t>
      </w:r>
      <w:r w:rsidR="00CF23BE"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, z tego:</w:t>
      </w:r>
    </w:p>
    <w:p w14:paraId="43B28A5C" w14:textId="3BAF89CE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bieżące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           </w:t>
      </w:r>
      <w:r w:rsidR="00EF4E22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59 779 593 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zł,</w:t>
      </w:r>
    </w:p>
    <w:p w14:paraId="3372B8E6" w14:textId="2F23D963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majątkowe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C1796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20 703 847 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zł,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</w:p>
    <w:p w14:paraId="532C2259" w14:textId="77777777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zgodnie z załączoną do niniejszej uchwały tabelą nr 1.</w:t>
      </w:r>
    </w:p>
    <w:p w14:paraId="5F2EA585" w14:textId="403EAECD" w:rsidR="00CF23BE" w:rsidRPr="00CF23BE" w:rsidRDefault="00CF23BE" w:rsidP="00471788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Ustala się wydatki budżetu gminy na 2023 rok w łącznej 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</w:t>
      </w:r>
      <w:r w:rsidR="00EF4E22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89 754 072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 zł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z tego:</w:t>
      </w:r>
    </w:p>
    <w:p w14:paraId="1B90BC74" w14:textId="3A298EEB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bieżące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 xml:space="preserve">            </w:t>
      </w:r>
      <w:r w:rsidR="00EF4E22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54 774 451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 zł,</w:t>
      </w:r>
    </w:p>
    <w:p w14:paraId="1A9A7F84" w14:textId="133262A6" w:rsidR="00CF23BE" w:rsidRPr="00CF23BE" w:rsidRDefault="00CF23BE" w:rsidP="00471788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CF23B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b) 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majątkowe w kwocie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C1796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34 979 621</w:t>
      </w:r>
      <w:r w:rsidRPr="00CF23B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 zł,</w:t>
      </w:r>
      <w:r w:rsidRPr="00CF23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</w:p>
    <w:p w14:paraId="3669DCB3" w14:textId="6A7C5DD7" w:rsidR="00712034" w:rsidRDefault="00CF23BE" w:rsidP="00712034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71203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zgodnie z załączoną do niniejszej uchwały tabelą nr 2.</w:t>
      </w:r>
      <w:r w:rsidR="006D248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”</w:t>
      </w:r>
    </w:p>
    <w:p w14:paraId="6991BEC7" w14:textId="77777777" w:rsidR="00671D44" w:rsidRPr="00671D44" w:rsidRDefault="00671D44" w:rsidP="00671D44">
      <w:pPr>
        <w:keepLines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1D4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2. </w:t>
      </w: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wyniku powyższych zmian § 2 Uchwały Budżetowej Gminy Zakrzew na 2023 rok otrzymuje następujące brzmienie:</w:t>
      </w:r>
    </w:p>
    <w:p w14:paraId="1750C1B8" w14:textId="5DD322AB" w:rsidR="00671D44" w:rsidRPr="00671D44" w:rsidRDefault="006D2482" w:rsidP="00671D44">
      <w:pPr>
        <w:keepLines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„</w:t>
      </w:r>
      <w:r w:rsidR="00671D44"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1.Ustala się </w:t>
      </w:r>
      <w:r w:rsidR="00671D44" w:rsidRPr="00671D4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deficyt budżetu</w:t>
      </w:r>
      <w:r w:rsidR="00671D44"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 wysokości </w:t>
      </w:r>
      <w:r w:rsidR="00C17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9 270 632</w:t>
      </w:r>
      <w:r w:rsidR="00671D44" w:rsidRPr="00671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 zł</w:t>
      </w:r>
      <w:r w:rsidR="00671D44"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sfinansowany przychodami  pochodzącymi z:</w:t>
      </w:r>
    </w:p>
    <w:p w14:paraId="10247920" w14:textId="104E1479" w:rsidR="00671D44" w:rsidRPr="006D2482" w:rsidRDefault="00E14A5C" w:rsidP="00671D44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pożyczek </w:t>
      </w:r>
      <w:r w:rsidR="00671D44"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kwocie </w:t>
      </w:r>
      <w:r w:rsidR="006D2482" w:rsidRPr="006D248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8</w:t>
      </w:r>
      <w:r w:rsidR="00C17968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 562 000</w:t>
      </w:r>
      <w:r w:rsidR="00671D44" w:rsidRPr="006D248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 zł,</w:t>
      </w:r>
    </w:p>
    <w:p w14:paraId="61942280" w14:textId="7AA4F698" w:rsidR="006D2482" w:rsidRPr="00671D44" w:rsidRDefault="006D2482" w:rsidP="00671D44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wolnych środków, o których mowa w art.. 217 ust. 2 pkt. 6 ustawy w kwocie </w:t>
      </w:r>
      <w:r w:rsidR="00530F96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703 677</w:t>
      </w:r>
      <w:r w:rsidRPr="006D248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zł,</w:t>
      </w:r>
    </w:p>
    <w:p w14:paraId="612279C9" w14:textId="662386D2" w:rsidR="00671D44" w:rsidRPr="00671D44" w:rsidRDefault="00671D44" w:rsidP="00671D44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bookmarkStart w:id="0" w:name="_Hlk128555088"/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lastRenderedPageBreak/>
        <w:t>przychodami pochodzącymi z niewykorzystanych  środków pieniężnych na rachunku bieżącym budżetu, wynikających z rozliczenia dochodów i wydatków nimi finansowanych związanych ze szczególnymi zasadami wykonania budżetu określonymi w odrębnych ustawach</w:t>
      </w:r>
      <w:r w:rsidR="00B77A9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 w kwocie </w:t>
      </w:r>
      <w:r w:rsidR="00B77A9D" w:rsidRPr="00B77A9D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4 955 zł</w:t>
      </w:r>
      <w:r w:rsidR="00B77A9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– przeciwdziałanie alkoholizmowi. </w:t>
      </w:r>
    </w:p>
    <w:bookmarkEnd w:id="0"/>
    <w:p w14:paraId="62478CD3" w14:textId="354E4DA5" w:rsidR="00671D44" w:rsidRPr="00671D44" w:rsidRDefault="00671D44" w:rsidP="00671D44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Ustala się </w:t>
      </w:r>
      <w:r w:rsidRPr="00671D4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przychody budżetu</w:t>
      </w: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 kwocie </w:t>
      </w:r>
      <w:r w:rsidR="00C17968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13 277 676</w:t>
      </w:r>
      <w:r w:rsidR="006D248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</w:t>
      </w:r>
      <w:r w:rsidRPr="006D2482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zł</w:t>
      </w: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 następujących tytułów:</w:t>
      </w:r>
    </w:p>
    <w:p w14:paraId="603F1B1A" w14:textId="2C2E3BCC" w:rsidR="009024AF" w:rsidRDefault="00671D44" w:rsidP="00671D44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kredytów </w:t>
      </w:r>
      <w:r w:rsidR="009024A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kwocie </w:t>
      </w:r>
      <w:r w:rsidR="009024AF" w:rsidRPr="00902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4 007 044 zł</w:t>
      </w:r>
      <w:r w:rsidR="009024A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</w:p>
    <w:p w14:paraId="6DF27070" w14:textId="4D32D7D6" w:rsidR="00671D44" w:rsidRPr="006D2482" w:rsidRDefault="00E14A5C" w:rsidP="00671D44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pożyczek </w:t>
      </w:r>
      <w:r w:rsidR="00671D44"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kwocie </w:t>
      </w:r>
      <w:r w:rsidR="00671D44" w:rsidRPr="00671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</w:t>
      </w:r>
      <w:r w:rsidR="00902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8</w:t>
      </w:r>
      <w:r w:rsidR="00671D44" w:rsidRPr="00671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 </w:t>
      </w:r>
      <w:r w:rsidR="00C17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562</w:t>
      </w:r>
      <w:r w:rsidR="00671D44" w:rsidRPr="00671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0</w:t>
      </w:r>
      <w:r w:rsidR="009024AF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00</w:t>
      </w:r>
      <w:r w:rsidR="00671D44" w:rsidRPr="00671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 zł,</w:t>
      </w:r>
    </w:p>
    <w:p w14:paraId="74F0DA55" w14:textId="1D1F8192" w:rsidR="006D2482" w:rsidRPr="006D2482" w:rsidRDefault="006D2482" w:rsidP="006D2482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D2482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wolnych środków, o których mowa w art.. 217 ust. 2 pkt. 6 ustawy w kwocie </w:t>
      </w:r>
      <w:r w:rsidR="00530F96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703 677</w:t>
      </w:r>
      <w:r w:rsidRPr="006D248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zł,</w:t>
      </w:r>
    </w:p>
    <w:p w14:paraId="08FB9246" w14:textId="693C1683" w:rsidR="00B77A9D" w:rsidRPr="00B77A9D" w:rsidRDefault="00B77A9D" w:rsidP="00B77A9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B77A9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przychod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ów</w:t>
      </w:r>
      <w:r w:rsidRPr="00B77A9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pochodzący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ch</w:t>
      </w:r>
      <w:r w:rsidRPr="00B77A9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z niewykorzystanych  środków pieniężnych na rachunku bieżącym budżetu, wynikających z rozliczenia dochodów i wydatków nimi finansowanych związanych ze szczególnymi zasadami wykonania budżetu określonymi w odrębnych ustawach w kwocie </w:t>
      </w:r>
      <w:r w:rsidRPr="00B77A9D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4 955 zł</w:t>
      </w:r>
      <w:r w:rsidRPr="00B77A9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– przeciwdziałanie alkoholizmowi. </w:t>
      </w:r>
    </w:p>
    <w:p w14:paraId="08D06736" w14:textId="77777777" w:rsidR="00671D44" w:rsidRPr="00671D44" w:rsidRDefault="00671D44" w:rsidP="00671D44">
      <w:p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zgodnie z </w:t>
      </w:r>
      <w:r w:rsidRPr="00671D4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tabelą nr 4 </w:t>
      </w: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do niniejszej uchwały,</w:t>
      </w:r>
    </w:p>
    <w:p w14:paraId="3E143319" w14:textId="77777777" w:rsidR="00671D44" w:rsidRPr="00671D44" w:rsidRDefault="00671D44" w:rsidP="00671D44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Ustala się </w:t>
      </w:r>
      <w:r w:rsidRPr="00671D4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rozchody </w:t>
      </w: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budżetu w kwocie </w:t>
      </w:r>
      <w:r w:rsidRPr="00671D4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4  007 044 </w:t>
      </w:r>
      <w:r w:rsidRPr="00671D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zł przeznaczone na:</w:t>
      </w:r>
    </w:p>
    <w:p w14:paraId="27F90D91" w14:textId="77777777" w:rsidR="00671D44" w:rsidRPr="00671D44" w:rsidRDefault="00671D44" w:rsidP="00671D44">
      <w:pPr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1D44">
        <w:rPr>
          <w:rFonts w:ascii="Times New Roman" w:eastAsia="Calibri" w:hAnsi="Times New Roman" w:cs="Times New Roman"/>
          <w:sz w:val="24"/>
          <w:szCs w:val="24"/>
        </w:rPr>
        <w:t xml:space="preserve">spłatę rat kredytów w kwocie </w:t>
      </w:r>
      <w:r w:rsidRPr="00671D44">
        <w:rPr>
          <w:rFonts w:ascii="Times New Roman" w:eastAsia="Calibri" w:hAnsi="Times New Roman" w:cs="Times New Roman"/>
          <w:bCs/>
          <w:sz w:val="24"/>
          <w:szCs w:val="24"/>
        </w:rPr>
        <w:t>3 780 000</w:t>
      </w:r>
      <w:r w:rsidRPr="00671D44">
        <w:rPr>
          <w:rFonts w:ascii="Times New Roman" w:eastAsia="Calibri" w:hAnsi="Times New Roman" w:cs="Times New Roman"/>
          <w:sz w:val="24"/>
          <w:szCs w:val="24"/>
        </w:rPr>
        <w:t> zł</w:t>
      </w:r>
      <w:r w:rsidRPr="00671D44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188A3218" w14:textId="77777777" w:rsidR="00671D44" w:rsidRPr="00671D44" w:rsidRDefault="00671D44" w:rsidP="00671D44">
      <w:pPr>
        <w:numPr>
          <w:ilvl w:val="1"/>
          <w:numId w:val="33"/>
        </w:numPr>
        <w:autoSpaceDE w:val="0"/>
        <w:autoSpaceDN w:val="0"/>
        <w:adjustRightInd w:val="0"/>
        <w:spacing w:after="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1D44">
        <w:rPr>
          <w:rFonts w:ascii="Times New Roman" w:eastAsia="Calibri" w:hAnsi="Times New Roman" w:cs="Times New Roman"/>
          <w:sz w:val="24"/>
          <w:szCs w:val="24"/>
        </w:rPr>
        <w:t>spłatę rat pożyczek w kwocie</w:t>
      </w:r>
      <w:r w:rsidRPr="00671D44">
        <w:rPr>
          <w:rFonts w:ascii="Times New Roman" w:eastAsia="Calibri" w:hAnsi="Times New Roman" w:cs="Times New Roman"/>
          <w:bCs/>
          <w:sz w:val="24"/>
          <w:szCs w:val="24"/>
        </w:rPr>
        <w:t xml:space="preserve">  227 044 zł,</w:t>
      </w:r>
    </w:p>
    <w:p w14:paraId="45A4D67A" w14:textId="647A37E1" w:rsidR="00671D44" w:rsidRPr="00B07253" w:rsidRDefault="00671D44" w:rsidP="00B07253">
      <w:pPr>
        <w:autoSpaceDE w:val="0"/>
        <w:autoSpaceDN w:val="0"/>
        <w:adjustRightInd w:val="0"/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1D44">
        <w:rPr>
          <w:rFonts w:ascii="Times New Roman" w:eastAsia="Calibri" w:hAnsi="Times New Roman" w:cs="Times New Roman"/>
          <w:sz w:val="24"/>
          <w:szCs w:val="24"/>
        </w:rPr>
        <w:t xml:space="preserve">zgodnie z </w:t>
      </w:r>
      <w:r w:rsidRPr="00671D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tabelą nr 5 </w:t>
      </w:r>
      <w:r w:rsidRPr="00671D44">
        <w:rPr>
          <w:rFonts w:ascii="Times New Roman" w:eastAsia="Calibri" w:hAnsi="Times New Roman" w:cs="Times New Roman"/>
          <w:sz w:val="24"/>
          <w:szCs w:val="24"/>
        </w:rPr>
        <w:t>do niniejszej uchwały</w:t>
      </w:r>
      <w:r w:rsidR="006D2482">
        <w:rPr>
          <w:rFonts w:ascii="Times New Roman" w:eastAsia="Calibri" w:hAnsi="Times New Roman" w:cs="Times New Roman"/>
          <w:sz w:val="24"/>
          <w:szCs w:val="24"/>
        </w:rPr>
        <w:t>.”</w:t>
      </w:r>
    </w:p>
    <w:p w14:paraId="2CE2575F" w14:textId="7CE2D75A" w:rsidR="00D62585" w:rsidRDefault="00D62585" w:rsidP="00CF2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10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B6B77">
        <w:rPr>
          <w:rFonts w:ascii="Times New Roman" w:hAnsi="Times New Roman" w:cs="Times New Roman"/>
          <w:b/>
          <w:sz w:val="24"/>
          <w:szCs w:val="24"/>
        </w:rPr>
        <w:t>3.</w:t>
      </w:r>
    </w:p>
    <w:p w14:paraId="023EAAC3" w14:textId="77777777" w:rsidR="00D62585" w:rsidRPr="00211103" w:rsidRDefault="00D62585" w:rsidP="00921D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03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3929A6C0" w14:textId="59EC6EDE" w:rsidR="00921DA7" w:rsidRDefault="00D62585" w:rsidP="003E5D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03">
        <w:rPr>
          <w:rFonts w:ascii="Times New Roman" w:hAnsi="Times New Roman" w:cs="Times New Roman"/>
          <w:sz w:val="24"/>
          <w:szCs w:val="24"/>
        </w:rPr>
        <w:t>Uchwała wchodzi wżycie z</w:t>
      </w:r>
      <w:r w:rsidR="00921DA7">
        <w:rPr>
          <w:rFonts w:ascii="Times New Roman" w:hAnsi="Times New Roman" w:cs="Times New Roman"/>
          <w:sz w:val="24"/>
          <w:szCs w:val="24"/>
        </w:rPr>
        <w:t xml:space="preserve"> </w:t>
      </w:r>
      <w:r w:rsidRPr="00211103">
        <w:rPr>
          <w:rFonts w:ascii="Times New Roman" w:hAnsi="Times New Roman" w:cs="Times New Roman"/>
          <w:sz w:val="24"/>
          <w:szCs w:val="24"/>
        </w:rPr>
        <w:t>dniem podjęcia i</w:t>
      </w:r>
      <w:r w:rsidR="00F5225D">
        <w:rPr>
          <w:rFonts w:ascii="Times New Roman" w:hAnsi="Times New Roman" w:cs="Times New Roman"/>
          <w:sz w:val="24"/>
          <w:szCs w:val="24"/>
        </w:rPr>
        <w:t xml:space="preserve"> </w:t>
      </w:r>
      <w:r w:rsidRPr="00211103">
        <w:rPr>
          <w:rFonts w:ascii="Times New Roman" w:hAnsi="Times New Roman" w:cs="Times New Roman"/>
          <w:sz w:val="24"/>
          <w:szCs w:val="24"/>
        </w:rPr>
        <w:t>obowiązuje w</w:t>
      </w:r>
      <w:r w:rsidR="00921DA7">
        <w:rPr>
          <w:rFonts w:ascii="Times New Roman" w:hAnsi="Times New Roman" w:cs="Times New Roman"/>
          <w:sz w:val="24"/>
          <w:szCs w:val="24"/>
        </w:rPr>
        <w:t xml:space="preserve"> </w:t>
      </w:r>
      <w:r w:rsidR="00A201C5">
        <w:rPr>
          <w:rFonts w:ascii="Times New Roman" w:hAnsi="Times New Roman" w:cs="Times New Roman"/>
          <w:sz w:val="24"/>
          <w:szCs w:val="24"/>
        </w:rPr>
        <w:t>roku budżetowym 202</w:t>
      </w:r>
      <w:r w:rsidR="001834E2">
        <w:rPr>
          <w:rFonts w:ascii="Times New Roman" w:hAnsi="Times New Roman" w:cs="Times New Roman"/>
          <w:sz w:val="24"/>
          <w:szCs w:val="24"/>
        </w:rPr>
        <w:t>3</w:t>
      </w:r>
      <w:r w:rsidRPr="00211103">
        <w:rPr>
          <w:rFonts w:ascii="Times New Roman" w:hAnsi="Times New Roman" w:cs="Times New Roman"/>
          <w:sz w:val="24"/>
          <w:szCs w:val="24"/>
        </w:rPr>
        <w:t>.</w:t>
      </w:r>
    </w:p>
    <w:p w14:paraId="1EE78785" w14:textId="77777777" w:rsidR="004114C5" w:rsidRDefault="004114C5" w:rsidP="00980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C01532" w14:textId="77777777" w:rsidR="00B07253" w:rsidRDefault="00B07253" w:rsidP="00B07253">
      <w:pPr>
        <w:spacing w:after="0" w:line="240" w:lineRule="auto"/>
        <w:ind w:left="-284" w:firstLine="6238"/>
        <w:rPr>
          <w:rFonts w:ascii="Times New Roman" w:hAnsi="Times New Roman" w:cs="Times New Roman"/>
          <w:b/>
          <w:sz w:val="24"/>
          <w:szCs w:val="24"/>
        </w:rPr>
      </w:pPr>
    </w:p>
    <w:p w14:paraId="2A42951E" w14:textId="5F8A4972" w:rsidR="002D6772" w:rsidRDefault="002D6772" w:rsidP="002D6772">
      <w:pPr>
        <w:spacing w:after="0" w:line="240" w:lineRule="auto"/>
        <w:ind w:left="-284" w:firstLine="63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14:paraId="00715B94" w14:textId="77777777" w:rsidR="002D6772" w:rsidRDefault="002D6772" w:rsidP="002D6772">
      <w:pPr>
        <w:spacing w:after="0" w:line="240" w:lineRule="auto"/>
        <w:ind w:left="-284" w:firstLine="6380"/>
        <w:rPr>
          <w:rFonts w:ascii="Times New Roman" w:hAnsi="Times New Roman" w:cs="Times New Roman"/>
          <w:b/>
          <w:sz w:val="24"/>
          <w:szCs w:val="24"/>
        </w:rPr>
      </w:pPr>
    </w:p>
    <w:p w14:paraId="68F517AA" w14:textId="604AC063" w:rsidR="00712034" w:rsidRDefault="002D6772" w:rsidP="002D6772">
      <w:pPr>
        <w:spacing w:after="0" w:line="240" w:lineRule="auto"/>
        <w:ind w:left="-284" w:firstLine="63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</w:t>
      </w:r>
      <w:r w:rsidR="007D55F2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sz Stawczyk</w:t>
      </w:r>
      <w:r w:rsidR="00C17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034" w:rsidRPr="0071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8796C3" w14:textId="77777777" w:rsidR="007D55F2" w:rsidRDefault="007D55F2" w:rsidP="002D6772">
      <w:pPr>
        <w:spacing w:after="0" w:line="240" w:lineRule="auto"/>
        <w:ind w:left="-284" w:firstLine="63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5C0C8" w14:textId="77777777" w:rsidR="007D55F2" w:rsidRDefault="007D55F2" w:rsidP="002D6772">
      <w:pPr>
        <w:spacing w:after="0" w:line="240" w:lineRule="auto"/>
        <w:ind w:left="-284" w:firstLine="63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02C58" w14:textId="77777777" w:rsidR="007D55F2" w:rsidRDefault="007D55F2" w:rsidP="002D6772">
      <w:pPr>
        <w:spacing w:after="0" w:line="240" w:lineRule="auto"/>
        <w:ind w:left="-284" w:firstLine="63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8A2B2" w14:textId="77777777" w:rsidR="007D55F2" w:rsidRDefault="007D55F2" w:rsidP="002D6772">
      <w:pPr>
        <w:spacing w:after="0" w:line="240" w:lineRule="auto"/>
        <w:ind w:left="-284" w:firstLine="63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A98C2" w14:textId="77777777" w:rsidR="007D55F2" w:rsidRDefault="007D55F2" w:rsidP="002D6772">
      <w:pPr>
        <w:spacing w:after="0" w:line="240" w:lineRule="auto"/>
        <w:ind w:left="-284" w:firstLine="63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BCDE6" w14:textId="77777777" w:rsidR="007D55F2" w:rsidRDefault="007D55F2" w:rsidP="002D6772">
      <w:pPr>
        <w:spacing w:after="0" w:line="240" w:lineRule="auto"/>
        <w:ind w:left="-284" w:firstLine="63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88D50" w14:textId="77777777" w:rsidR="007D55F2" w:rsidRDefault="007D55F2" w:rsidP="002D6772">
      <w:pPr>
        <w:spacing w:after="0" w:line="240" w:lineRule="auto"/>
        <w:ind w:left="-284" w:firstLine="63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B05C4" w14:textId="77777777" w:rsidR="007D55F2" w:rsidRDefault="007D55F2" w:rsidP="002D6772">
      <w:pPr>
        <w:spacing w:after="0" w:line="240" w:lineRule="auto"/>
        <w:ind w:left="-284" w:firstLine="63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3CBF6" w14:textId="77777777" w:rsidR="007D55F2" w:rsidRDefault="007D55F2" w:rsidP="002D6772">
      <w:pPr>
        <w:spacing w:after="0" w:line="240" w:lineRule="auto"/>
        <w:ind w:left="-284" w:firstLine="63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D3B4F" w14:textId="77777777" w:rsidR="007D55F2" w:rsidRDefault="007D55F2" w:rsidP="002D6772">
      <w:pPr>
        <w:spacing w:after="0" w:line="240" w:lineRule="auto"/>
        <w:ind w:left="-284" w:firstLine="63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C0946" w14:textId="77777777" w:rsidR="007D55F2" w:rsidRDefault="007D55F2" w:rsidP="002D6772">
      <w:pPr>
        <w:spacing w:after="0" w:line="240" w:lineRule="auto"/>
        <w:ind w:left="-284" w:firstLine="63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4FF27" w14:textId="77777777" w:rsidR="007D55F2" w:rsidRDefault="007D55F2" w:rsidP="002D6772">
      <w:pPr>
        <w:spacing w:after="0" w:line="240" w:lineRule="auto"/>
        <w:ind w:left="-284" w:firstLine="63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A6E83" w14:textId="77777777" w:rsidR="007D55F2" w:rsidRDefault="007D55F2" w:rsidP="002D6772">
      <w:pPr>
        <w:spacing w:after="0" w:line="240" w:lineRule="auto"/>
        <w:ind w:left="-284" w:firstLine="63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1FD77" w14:textId="77777777" w:rsidR="007D55F2" w:rsidRDefault="007D55F2" w:rsidP="002D6772">
      <w:pPr>
        <w:spacing w:after="0" w:line="240" w:lineRule="auto"/>
        <w:ind w:left="-284" w:firstLine="63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D92A8" w14:textId="77777777" w:rsidR="007D55F2" w:rsidRDefault="007D55F2" w:rsidP="002D6772">
      <w:pPr>
        <w:spacing w:after="0" w:line="240" w:lineRule="auto"/>
        <w:ind w:left="-284" w:firstLine="63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D5E96" w14:textId="77777777" w:rsidR="007D55F2" w:rsidRDefault="007D55F2" w:rsidP="002D6772">
      <w:pPr>
        <w:spacing w:after="0" w:line="240" w:lineRule="auto"/>
        <w:ind w:left="-284" w:firstLine="63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6EE0E" w14:textId="77777777" w:rsidR="007D55F2" w:rsidRDefault="007D55F2" w:rsidP="002D6772">
      <w:pPr>
        <w:spacing w:after="0" w:line="240" w:lineRule="auto"/>
        <w:ind w:left="-284" w:firstLine="63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BD443" w14:textId="77777777" w:rsidR="007D55F2" w:rsidRDefault="007D55F2" w:rsidP="002D6772">
      <w:pPr>
        <w:spacing w:after="0" w:line="240" w:lineRule="auto"/>
        <w:ind w:left="-284" w:firstLine="63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5E130" w14:textId="77777777" w:rsidR="007D55F2" w:rsidRDefault="007D55F2" w:rsidP="002D6772">
      <w:pPr>
        <w:spacing w:after="0" w:line="240" w:lineRule="auto"/>
        <w:ind w:left="-284" w:firstLine="63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868B1" w14:textId="77777777" w:rsidR="007D55F2" w:rsidRPr="007D55F2" w:rsidRDefault="007D55F2" w:rsidP="007D55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shd w:val="clear" w:color="auto" w:fill="FFFFFF"/>
          <w:lang w:eastAsia="pl-PL"/>
        </w:rPr>
      </w:pPr>
      <w:r w:rsidRPr="007D55F2">
        <w:rPr>
          <w:rFonts w:ascii="Times New Roman" w:eastAsia="Times New Roman" w:hAnsi="Times New Roman" w:cs="Times New Roman"/>
          <w:b/>
          <w:caps/>
          <w:sz w:val="20"/>
          <w:szCs w:val="20"/>
          <w:shd w:val="clear" w:color="auto" w:fill="FFFFFF"/>
          <w:lang w:eastAsia="pl-PL"/>
        </w:rPr>
        <w:lastRenderedPageBreak/>
        <w:t>uzasadnienie</w:t>
      </w:r>
    </w:p>
    <w:p w14:paraId="07953914" w14:textId="77777777" w:rsidR="007D55F2" w:rsidRPr="007D55F2" w:rsidRDefault="007D55F2" w:rsidP="007D55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7D55F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I.</w:t>
      </w:r>
      <w:r w:rsidRPr="007D55F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 </w:t>
      </w:r>
      <w:r w:rsidRPr="007D55F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Zmian w planie dochodów budżetu gminy na 2023 rok dokonano według następujących tytułów </w:t>
      </w:r>
      <w:r w:rsidRPr="007D55F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br/>
        <w:t>(załącznik 1):</w:t>
      </w:r>
    </w:p>
    <w:p w14:paraId="02BB6187" w14:textId="77777777" w:rsidR="007D55F2" w:rsidRPr="007D55F2" w:rsidRDefault="007D55F2" w:rsidP="007D55F2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55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Wprowadza się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dochodów majątkowych w kwocie </w:t>
      </w:r>
      <w:r w:rsidRPr="007D55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40 000 zł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zawartą umową 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nr W/UMWM-UU/UM/OR/2259/2023 z Województwem Mazowieckim z przeznaczeniem 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 modernizacją budynku OSP Zakrzewska Wola (754 75412 § 6300), </w:t>
      </w:r>
    </w:p>
    <w:p w14:paraId="6999206D" w14:textId="77777777" w:rsidR="007D55F2" w:rsidRPr="007D55F2" w:rsidRDefault="007D55F2" w:rsidP="007D55F2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55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Wprowadza się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dochodów majątkowych w kwocie </w:t>
      </w:r>
      <w:r w:rsidRPr="007D55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150 000 zł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zawartą umową nr W/UMWM-UU/UM/OR/2240/2023 z Województwem Mazowieckim z przeznaczeniem na zakup nowego średniego samochodu ratowniczo – gaśniczego ze sprzętem ratowniczo – gaśniczym zamontowanym na stałe dla OSP Dąbrówka </w:t>
      </w:r>
      <w:proofErr w:type="spellStart"/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t>Podłężna</w:t>
      </w:r>
      <w:proofErr w:type="spellEnd"/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(754 75412 § 6300), </w:t>
      </w:r>
    </w:p>
    <w:p w14:paraId="327DF222" w14:textId="77777777" w:rsidR="007D55F2" w:rsidRPr="007D55F2" w:rsidRDefault="007D55F2" w:rsidP="007D55F2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55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Wprowadza się 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plan dochodów bieżących w kwocie </w:t>
      </w:r>
      <w:r w:rsidRPr="007D55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13 860 zł 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podpisaną umową 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nr W/UMWM-UU/UM/PZ/2939/2023 z Województwem Mazowieckim na realizację zadania pod nazwą „Kontrola przestrzegania przepisów uchwały antysmogowej” (900 90005 § 2710),</w:t>
      </w:r>
    </w:p>
    <w:p w14:paraId="24BEC87D" w14:textId="77777777" w:rsidR="007D55F2" w:rsidRPr="007D55F2" w:rsidRDefault="007D55F2" w:rsidP="007D55F2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bookmarkStart w:id="1" w:name="_Hlk130215405"/>
      <w:r w:rsidRPr="007D55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Wprowadza się 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t>plan dochodów bieżących w kwocie</w:t>
      </w:r>
      <w:r w:rsidRPr="007D55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30 000 zł 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związku z podpisaną umową 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nr 1186/23/EE/D z Wojewódzkim Funduszem Ochrony Środowiska i Gospodarki Wodnej na realizacje programu „Ekologiczny piknik rodzinny”  (900 90095 § 2460), </w:t>
      </w:r>
    </w:p>
    <w:p w14:paraId="461E177C" w14:textId="77777777" w:rsidR="007D55F2" w:rsidRPr="007D55F2" w:rsidRDefault="007D55F2" w:rsidP="007D55F2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7D55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Wprowadza się 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t>plan dochodów majątkowych w kwocie</w:t>
      </w:r>
      <w:r w:rsidRPr="007D55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282 593 zł 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podpisaną umową 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nr 1682/23/OA/D z Wojewódzkim Funduszem Ochrony Środowiska i Gospodarki Wodnej w Warszawie na dofinansowanie realizacji zadania pn. „Modernizacja oświetlenia ulicznego na terenie gminy Zakrzew – etap II”. (900 90015 § 6280), </w:t>
      </w:r>
    </w:p>
    <w:p w14:paraId="0B77D31B" w14:textId="77777777" w:rsidR="007D55F2" w:rsidRPr="007D55F2" w:rsidRDefault="007D55F2" w:rsidP="007D55F2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7D55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Wprowadza się 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t>plan dochodów bieżących w kwocie</w:t>
      </w:r>
      <w:r w:rsidRPr="007D55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35 000 zł 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podpisaną umowa 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nr 1941/23/OZ/DA z Wojewódzkim Funduszem Ochrony Środowiska i Gospodarki Wodnej 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Warszawie na dofinansowanie realizacji zadania pn. „Unieszkodliwianie azbestu z terenu Gminy Zakrzew”  (900 90026 § 2460), </w:t>
      </w:r>
    </w:p>
    <w:p w14:paraId="0EEA6B3C" w14:textId="77777777" w:rsidR="007D55F2" w:rsidRPr="007D55F2" w:rsidRDefault="007D55F2" w:rsidP="007D55F2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7D55F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Wprowadza się</w:t>
      </w:r>
      <w:r w:rsidRPr="007D55F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plan dochodów bieżących w kwocie </w:t>
      </w:r>
      <w:r w:rsidRPr="007D55F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25 444 zł</w:t>
      </w:r>
      <w:r w:rsidRPr="007D55F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tytułem wpływu z opłat z użytkowania wieczystego (700 70005 § 0550)</w:t>
      </w:r>
    </w:p>
    <w:p w14:paraId="522087A8" w14:textId="77777777" w:rsidR="007D55F2" w:rsidRPr="007D55F2" w:rsidRDefault="007D55F2" w:rsidP="007D55F2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7D55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Wprowadza się </w:t>
      </w:r>
      <w:r w:rsidRPr="007D55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plan dochodów bieżących w kwocie </w:t>
      </w:r>
      <w:r w:rsidRPr="007D55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9 500 zł </w:t>
      </w:r>
      <w:r w:rsidRPr="007D55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tytułem zwrotu środków z tytułu projektu grantowego „Spotkajmy się w Wacynie” realizowanego w 2022 roku (921 92195 § 0970).</w:t>
      </w:r>
      <w:r w:rsidRPr="007D55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45010DF9" w14:textId="77777777" w:rsidR="007D55F2" w:rsidRPr="007D55F2" w:rsidRDefault="007D55F2" w:rsidP="007D55F2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7D55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Wprowadza się </w:t>
      </w:r>
      <w:r w:rsidRPr="007D55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plan dochodów bieżących w kwocie</w:t>
      </w:r>
      <w:r w:rsidRPr="007D55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89 639 zł </w:t>
      </w:r>
      <w:r w:rsidRPr="007D55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tytułu należności za ścieki z lat ubiegłych (900 90001 § 0830).</w:t>
      </w:r>
    </w:p>
    <w:p w14:paraId="5481F068" w14:textId="77777777" w:rsidR="007D55F2" w:rsidRPr="007D55F2" w:rsidRDefault="007D55F2" w:rsidP="007D55F2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7D55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Wprowadza się </w:t>
      </w:r>
      <w:r w:rsidRPr="007D55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plan dochodów bieżących w kwocie </w:t>
      </w:r>
      <w:r w:rsidRPr="007D55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26 337 zł </w:t>
      </w:r>
      <w:r w:rsidRPr="007D55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tytułem zwrotu zasądzonych przez sąd należności za lata ubiegłe (750 75023 § 0940).  </w:t>
      </w:r>
    </w:p>
    <w:p w14:paraId="17F0B5A7" w14:textId="77777777" w:rsidR="007D55F2" w:rsidRPr="007D55F2" w:rsidRDefault="007D55F2" w:rsidP="007D55F2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bookmarkStart w:id="2" w:name="_Hlk136857035"/>
      <w:r w:rsidRPr="007D55F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Wprowadza się</w:t>
      </w:r>
      <w:r w:rsidRPr="007D55F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plan dochodów bieżących w kwocie</w:t>
      </w:r>
      <w:r w:rsidRPr="007D55F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 17 352</w:t>
      </w:r>
      <w:r w:rsidRPr="007D55F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zł wg umów zawartych z Powiatowym Urzędem Pracy w sprawie finansowania działań z Krajowego Funduszu Szkoleniowego przekazanych na realizację zadań wynikających z odrębnych ustaw (dział 801 80101 § 2690 – 8 000 zł, 801 80104 § 2690 – 9 352 zł), </w:t>
      </w:r>
    </w:p>
    <w:bookmarkEnd w:id="1"/>
    <w:bookmarkEnd w:id="2"/>
    <w:p w14:paraId="0875826A" w14:textId="77777777" w:rsidR="007D55F2" w:rsidRPr="007D55F2" w:rsidRDefault="007D55F2" w:rsidP="007D55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7D55F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II. </w:t>
      </w:r>
      <w:r w:rsidRPr="007D55F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Zmian w planie wydatków budżetu gminy na 2023 rok dokonano według następujących tytułów </w:t>
      </w:r>
      <w:r w:rsidRPr="007D55F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br/>
        <w:t xml:space="preserve">(załącznik 2, załącznik nr 3): </w:t>
      </w:r>
    </w:p>
    <w:p w14:paraId="1F18DF92" w14:textId="77777777" w:rsidR="007D55F2" w:rsidRPr="007D55F2" w:rsidRDefault="007D55F2" w:rsidP="007D55F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55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Wprowadza się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majątkowych w kwocie </w:t>
      </w:r>
      <w:r w:rsidRPr="007D55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57 000 zł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na realizację zadania inwestycyjnego pn. „Modernizacja budynku OSP Zakrzewska Wola” (754 75412 § 6050),</w:t>
      </w:r>
    </w:p>
    <w:p w14:paraId="1845AD52" w14:textId="77777777" w:rsidR="007D55F2" w:rsidRPr="007D55F2" w:rsidRDefault="007D55F2" w:rsidP="007D55F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55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Zwiększa się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majątkowych w kwocie </w:t>
      </w:r>
      <w:r w:rsidRPr="007D55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150 000 zł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na zadanie inwestycyjne pn. „Zakup samochodu strażackiego dla OSP Dąbrówka </w:t>
      </w:r>
      <w:proofErr w:type="spellStart"/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t>Podłężna</w:t>
      </w:r>
      <w:proofErr w:type="spellEnd"/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t>” (754 75412 § 6060)</w:t>
      </w:r>
    </w:p>
    <w:p w14:paraId="4416EEFE" w14:textId="77777777" w:rsidR="007D55F2" w:rsidRPr="007D55F2" w:rsidRDefault="007D55F2" w:rsidP="007D55F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55F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Wprowadza</w:t>
      </w:r>
      <w:r w:rsidRPr="007D55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się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bieżących w kwocie </w:t>
      </w:r>
      <w:r w:rsidRPr="007D55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13 860 zł 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przeznaczeniem 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 realizację zadania pod nazwą „Kontrola przestrzegania przepisów uchwały antysmogowej” 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(900 90005 § 4300),</w:t>
      </w:r>
    </w:p>
    <w:p w14:paraId="3EDB55B3" w14:textId="77777777" w:rsidR="007D55F2" w:rsidRPr="007D55F2" w:rsidRDefault="007D55F2" w:rsidP="007D55F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7D55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Wprowadza się 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bieżących w kwocie</w:t>
      </w:r>
      <w:r w:rsidRPr="007D55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30 000 zł 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przeznaczeniem 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 realizację programu „Ekologiczny piknik rodzinny” (900 90095 § 4210 – 14 450 zł, § 4300 – 15 550 zł), </w:t>
      </w:r>
    </w:p>
    <w:p w14:paraId="7F737C2E" w14:textId="77777777" w:rsidR="007D55F2" w:rsidRPr="007D55F2" w:rsidRDefault="007D55F2" w:rsidP="007D55F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7D55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Wprowadza się </w:t>
      </w:r>
      <w:r w:rsidRPr="007D55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plan wydatków majątkowych w kwocie</w:t>
      </w:r>
      <w:r w:rsidRPr="007D55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314 000 zł</w:t>
      </w:r>
      <w:r w:rsidRPr="007D55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przeznaczeniem na zadanie inwestycyjne pn. „Modernizacja oświetlenia ulicznego na terenie Gminy Zakrzew – etap II”  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(900 90015 § 6050), </w:t>
      </w:r>
    </w:p>
    <w:p w14:paraId="0C6FEDD8" w14:textId="77777777" w:rsidR="007D55F2" w:rsidRPr="007D55F2" w:rsidRDefault="007D55F2" w:rsidP="007D55F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7D55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Wprowadza się </w:t>
      </w:r>
      <w:r w:rsidRPr="007D55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plan wydatków bieżących w kwocie </w:t>
      </w:r>
      <w:r w:rsidRPr="007D55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35 000 zł </w:t>
      </w:r>
      <w:r w:rsidRPr="007D55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przeznaczeniem na 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realizację zadania pn. „Unieszkodliwianie azbestu z terenu Gminy Zakrzew”  </w:t>
      </w:r>
      <w:r w:rsidRPr="007D55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(900 90026 § 4300),</w:t>
      </w:r>
    </w:p>
    <w:p w14:paraId="3D043822" w14:textId="77777777" w:rsidR="007D55F2" w:rsidRPr="007D55F2" w:rsidRDefault="007D55F2" w:rsidP="007D55F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7D55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Zwiększa się </w:t>
      </w:r>
      <w:r w:rsidRPr="007D55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plan wydatków bieżących w kwocie</w:t>
      </w:r>
      <w:r w:rsidRPr="007D55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124 583 zł </w:t>
      </w:r>
      <w:r w:rsidRPr="007D55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przeznaczeniem na dotację </w:t>
      </w:r>
      <w:r w:rsidRPr="007D55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dla niepublicznej jednostki oświaty Przedszkola Niepublicznego „Hania” (801 80104 § 2540), </w:t>
      </w:r>
    </w:p>
    <w:p w14:paraId="65EA40D3" w14:textId="77777777" w:rsidR="007D55F2" w:rsidRPr="007D55F2" w:rsidRDefault="007D55F2" w:rsidP="007D55F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7D55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Wprowadza się </w:t>
      </w:r>
      <w:r w:rsidRPr="007D55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plan wydatków bieżących  w kwocie</w:t>
      </w:r>
      <w:r w:rsidRPr="007D55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26 337 zł</w:t>
      </w:r>
      <w:r w:rsidRPr="007D55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przeznaczeniem na utrzymanie podopiecznych w Domach Pomocy Społecznej (852 85202 § 4330),</w:t>
      </w:r>
    </w:p>
    <w:p w14:paraId="66C5BBA3" w14:textId="77777777" w:rsidR="007D55F2" w:rsidRPr="007D55F2" w:rsidRDefault="007D55F2" w:rsidP="007D55F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7D55F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Wprowadza się</w:t>
      </w:r>
      <w:r w:rsidRPr="007D55F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plan  wydatków bieżących w kwocie</w:t>
      </w:r>
      <w:r w:rsidRPr="007D55F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 17 352</w:t>
      </w:r>
      <w:r w:rsidRPr="007D55F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zł z przeznaczeniem na dofinansowanie kształcenia pracowników (dział 801 80101 § 4300 – 8 000 zł, 801 80104 § 4300 – 9 352 zł), </w:t>
      </w:r>
    </w:p>
    <w:p w14:paraId="4ABC4603" w14:textId="77777777" w:rsidR="007D55F2" w:rsidRPr="007D55F2" w:rsidRDefault="007D55F2" w:rsidP="007D55F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7D55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Zwiększa się </w:t>
      </w:r>
      <w:r w:rsidRPr="007D55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plan wydatków majątkowych w kwocie</w:t>
      </w:r>
      <w:r w:rsidRPr="007D55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562 000 zł </w:t>
      </w:r>
      <w:r w:rsidRPr="007D55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przeznaczeniem na realizację zadania inwestycyjnego pn. „Budowa kanalizacji na terenie Gminy Zakrzew XI etap” 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t>(010 01044 § 6050).</w:t>
      </w:r>
    </w:p>
    <w:p w14:paraId="33D6CD36" w14:textId="77777777" w:rsidR="007D55F2" w:rsidRPr="007D55F2" w:rsidRDefault="007D55F2" w:rsidP="007D55F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7D55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Zwiększa się </w:t>
      </w:r>
      <w:r w:rsidRPr="007D55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plan wydatków majątkowych w kwocie</w:t>
      </w:r>
      <w:r w:rsidRPr="007D55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100 000 zł </w:t>
      </w:r>
      <w:r w:rsidRPr="007D55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przeznaczeniem na realizację zadania inwestycyjnego pn. „Budowa wodociągów na terenie Gminy Zakrzew XI etap” 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t>(010 01043 § 6050).</w:t>
      </w:r>
    </w:p>
    <w:p w14:paraId="528B6E94" w14:textId="77777777" w:rsidR="007D55F2" w:rsidRPr="007D55F2" w:rsidRDefault="007D55F2" w:rsidP="007D55F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7D55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Zmniejsza się </w:t>
      </w:r>
      <w:r w:rsidRPr="007D55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plan wydatków majątkowych w kwocie</w:t>
      </w:r>
      <w:r w:rsidRPr="007D55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100 000 zł </w:t>
      </w:r>
      <w:r w:rsidRPr="007D55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przeznaczeniem na realizację zadania inwestycyjnego pn. „Budowa kanalizacji na terenie Gminy Zakrzew XI etap” 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t>(010 01044 § 6050).</w:t>
      </w:r>
    </w:p>
    <w:p w14:paraId="4A1DF510" w14:textId="77777777" w:rsidR="007D55F2" w:rsidRPr="007D55F2" w:rsidRDefault="007D55F2" w:rsidP="007D55F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7D55F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Zmniejsza się</w:t>
      </w:r>
      <w:r w:rsidRPr="007D55F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plan wydatków majątkowych w kwocie </w:t>
      </w:r>
      <w:r w:rsidRPr="007D55F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48 407 zł</w:t>
      </w:r>
      <w:r w:rsidRPr="007D55F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 z przeznaczeniem </w:t>
      </w:r>
      <w:r w:rsidRPr="007D55F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  <w:t xml:space="preserve">na zadanie inwestycyjne pn. Budowa Punktu Selektywnej Zbiórki Odpadów Komunalnych + prace projektowe” (900 90002 § 6050). </w:t>
      </w:r>
    </w:p>
    <w:p w14:paraId="7A4F43B8" w14:textId="77777777" w:rsidR="007D55F2" w:rsidRPr="007D55F2" w:rsidRDefault="007D55F2" w:rsidP="007D55F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55F2">
        <w:rPr>
          <w:rFonts w:ascii="Times New Roman" w:hAnsi="Times New Roman" w:cs="Times New Roman"/>
          <w:b/>
          <w:sz w:val="20"/>
          <w:szCs w:val="20"/>
        </w:rPr>
        <w:t xml:space="preserve">III . </w:t>
      </w:r>
      <w:r w:rsidRPr="007D55F2">
        <w:rPr>
          <w:rFonts w:ascii="Times New Roman" w:hAnsi="Times New Roman" w:cs="Times New Roman"/>
          <w:sz w:val="20"/>
          <w:szCs w:val="20"/>
        </w:rPr>
        <w:t>W wyniku wprowadzonych zmian - wynik budżetu (deficyt) zwiększył się o kwotę</w:t>
      </w:r>
      <w:r w:rsidRPr="007D55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D55F2">
        <w:rPr>
          <w:rFonts w:ascii="Times New Roman" w:hAnsi="Times New Roman" w:cs="Times New Roman"/>
          <w:b/>
          <w:sz w:val="20"/>
          <w:szCs w:val="20"/>
        </w:rPr>
        <w:br/>
        <w:t xml:space="preserve">562 000 zł. </w:t>
      </w:r>
    </w:p>
    <w:p w14:paraId="4DE5F309" w14:textId="77777777" w:rsidR="007D55F2" w:rsidRPr="007D55F2" w:rsidRDefault="007D55F2" w:rsidP="007D55F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55F2">
        <w:rPr>
          <w:rFonts w:ascii="Times New Roman" w:hAnsi="Times New Roman" w:cs="Times New Roman"/>
          <w:b/>
          <w:sz w:val="20"/>
          <w:szCs w:val="20"/>
        </w:rPr>
        <w:t>IV. W planie przychodów budżetu gminy na 2023 dokonano następujących zmian:</w:t>
      </w:r>
    </w:p>
    <w:p w14:paraId="09A99097" w14:textId="77777777" w:rsidR="007D55F2" w:rsidRPr="007D55F2" w:rsidRDefault="007D55F2" w:rsidP="007D55F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55F2">
        <w:rPr>
          <w:rFonts w:ascii="Times New Roman" w:hAnsi="Times New Roman" w:cs="Times New Roman"/>
          <w:sz w:val="20"/>
          <w:szCs w:val="20"/>
        </w:rPr>
        <w:t>1. Zwiększa się planowane przychody o kwotę</w:t>
      </w:r>
      <w:r w:rsidRPr="007D55F2">
        <w:rPr>
          <w:rFonts w:ascii="Times New Roman" w:hAnsi="Times New Roman" w:cs="Times New Roman"/>
          <w:b/>
          <w:sz w:val="20"/>
          <w:szCs w:val="20"/>
        </w:rPr>
        <w:t xml:space="preserve"> 562 000 zł </w:t>
      </w:r>
      <w:r w:rsidRPr="007D55F2">
        <w:rPr>
          <w:rFonts w:ascii="Times New Roman" w:hAnsi="Times New Roman" w:cs="Times New Roman"/>
          <w:sz w:val="20"/>
          <w:szCs w:val="20"/>
        </w:rPr>
        <w:t>w tym z następujących tytułów:</w:t>
      </w:r>
    </w:p>
    <w:p w14:paraId="491CAF0C" w14:textId="77777777" w:rsidR="007D55F2" w:rsidRPr="007D55F2" w:rsidRDefault="007D55F2" w:rsidP="007D55F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55F2">
        <w:rPr>
          <w:rFonts w:ascii="Times New Roman" w:hAnsi="Times New Roman" w:cs="Times New Roman"/>
          <w:sz w:val="20"/>
          <w:szCs w:val="20"/>
        </w:rPr>
        <w:t xml:space="preserve">a) </w:t>
      </w:r>
      <w:r w:rsidRPr="007D55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pożyczki </w:t>
      </w:r>
      <w:r w:rsidRPr="007D55F2">
        <w:rPr>
          <w:rFonts w:ascii="Times New Roman" w:hAnsi="Times New Roman" w:cs="Times New Roman"/>
          <w:sz w:val="20"/>
          <w:szCs w:val="20"/>
        </w:rPr>
        <w:t xml:space="preserve">w kwocie </w:t>
      </w:r>
      <w:r w:rsidRPr="007D55F2">
        <w:rPr>
          <w:rFonts w:ascii="Times New Roman" w:hAnsi="Times New Roman" w:cs="Times New Roman"/>
          <w:b/>
          <w:sz w:val="20"/>
          <w:szCs w:val="20"/>
        </w:rPr>
        <w:t>562 000 zł,</w:t>
      </w:r>
    </w:p>
    <w:p w14:paraId="6C74300E" w14:textId="77777777" w:rsidR="007D55F2" w:rsidRPr="007D55F2" w:rsidRDefault="007D55F2" w:rsidP="007D55F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55F2">
        <w:rPr>
          <w:rFonts w:ascii="Times New Roman" w:hAnsi="Times New Roman" w:cs="Times New Roman"/>
          <w:b/>
          <w:sz w:val="20"/>
          <w:szCs w:val="20"/>
        </w:rPr>
        <w:t xml:space="preserve">V.  Kwota rozchodów w roku 2023 nie uległa zmianie. </w:t>
      </w:r>
    </w:p>
    <w:p w14:paraId="4863424C" w14:textId="77777777" w:rsidR="007D55F2" w:rsidRPr="006D2482" w:rsidRDefault="007D55F2" w:rsidP="007D5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D55F2" w:rsidRPr="006D2482" w:rsidSect="00204A8A">
      <w:pgSz w:w="12240" w:h="15840" w:code="1"/>
      <w:pgMar w:top="1417" w:right="1417" w:bottom="1417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D90B" w14:textId="77777777" w:rsidR="003D4570" w:rsidRDefault="003D4570" w:rsidP="00E63CB5">
      <w:pPr>
        <w:spacing w:after="0" w:line="240" w:lineRule="auto"/>
      </w:pPr>
      <w:r>
        <w:separator/>
      </w:r>
    </w:p>
  </w:endnote>
  <w:endnote w:type="continuationSeparator" w:id="0">
    <w:p w14:paraId="5430C17B" w14:textId="77777777" w:rsidR="003D4570" w:rsidRDefault="003D4570" w:rsidP="00E6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7C18" w14:textId="77777777" w:rsidR="003D4570" w:rsidRDefault="003D4570" w:rsidP="00E63CB5">
      <w:pPr>
        <w:spacing w:after="0" w:line="240" w:lineRule="auto"/>
      </w:pPr>
      <w:r>
        <w:separator/>
      </w:r>
    </w:p>
  </w:footnote>
  <w:footnote w:type="continuationSeparator" w:id="0">
    <w:p w14:paraId="78483D9A" w14:textId="77777777" w:rsidR="003D4570" w:rsidRDefault="003D4570" w:rsidP="00E6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E1B"/>
    <w:multiLevelType w:val="multilevel"/>
    <w:tmpl w:val="E356D92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6D12E6E"/>
    <w:multiLevelType w:val="hybridMultilevel"/>
    <w:tmpl w:val="746A6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4586"/>
    <w:multiLevelType w:val="hybridMultilevel"/>
    <w:tmpl w:val="A480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438A"/>
    <w:multiLevelType w:val="multilevel"/>
    <w:tmpl w:val="1AD01C0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11AA6BEE"/>
    <w:multiLevelType w:val="hybridMultilevel"/>
    <w:tmpl w:val="67882A56"/>
    <w:lvl w:ilvl="0" w:tplc="7416E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204A"/>
    <w:multiLevelType w:val="hybridMultilevel"/>
    <w:tmpl w:val="20B4DCB2"/>
    <w:lvl w:ilvl="0" w:tplc="C28AA0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055AF"/>
    <w:multiLevelType w:val="hybridMultilevel"/>
    <w:tmpl w:val="1354DCCA"/>
    <w:lvl w:ilvl="0" w:tplc="42C4B848">
      <w:start w:val="1"/>
      <w:numFmt w:val="decimal"/>
      <w:lvlText w:val="%1."/>
      <w:lvlJc w:val="left"/>
      <w:pPr>
        <w:ind w:left="750" w:hanging="39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3311"/>
    <w:multiLevelType w:val="hybridMultilevel"/>
    <w:tmpl w:val="C7745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523B1"/>
    <w:multiLevelType w:val="hybridMultilevel"/>
    <w:tmpl w:val="00E22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669B0"/>
    <w:multiLevelType w:val="hybridMultilevel"/>
    <w:tmpl w:val="83C8F7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2A195D"/>
    <w:multiLevelType w:val="hybridMultilevel"/>
    <w:tmpl w:val="4FBE90B0"/>
    <w:lvl w:ilvl="0" w:tplc="79A8A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92EDC"/>
    <w:multiLevelType w:val="hybridMultilevel"/>
    <w:tmpl w:val="236AF11A"/>
    <w:lvl w:ilvl="0" w:tplc="35CAEE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000704"/>
    <w:multiLevelType w:val="hybridMultilevel"/>
    <w:tmpl w:val="A1245CE4"/>
    <w:lvl w:ilvl="0" w:tplc="68C0EA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479CC"/>
    <w:multiLevelType w:val="hybridMultilevel"/>
    <w:tmpl w:val="35D6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76B21"/>
    <w:multiLevelType w:val="hybridMultilevel"/>
    <w:tmpl w:val="517428F6"/>
    <w:lvl w:ilvl="0" w:tplc="BB5AF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91EF9"/>
    <w:multiLevelType w:val="hybridMultilevel"/>
    <w:tmpl w:val="2F145E2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95E25A6"/>
    <w:multiLevelType w:val="hybridMultilevel"/>
    <w:tmpl w:val="28747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863701"/>
    <w:multiLevelType w:val="hybridMultilevel"/>
    <w:tmpl w:val="B92C8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B0C8D"/>
    <w:multiLevelType w:val="hybridMultilevel"/>
    <w:tmpl w:val="87566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B107F"/>
    <w:multiLevelType w:val="hybridMultilevel"/>
    <w:tmpl w:val="07C8D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337A0"/>
    <w:multiLevelType w:val="hybridMultilevel"/>
    <w:tmpl w:val="2AA41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964D6"/>
    <w:multiLevelType w:val="hybridMultilevel"/>
    <w:tmpl w:val="084C8A90"/>
    <w:lvl w:ilvl="0" w:tplc="12BC22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01551"/>
    <w:multiLevelType w:val="hybridMultilevel"/>
    <w:tmpl w:val="7ED09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25573"/>
    <w:multiLevelType w:val="hybridMultilevel"/>
    <w:tmpl w:val="EABA7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C42FA7"/>
    <w:multiLevelType w:val="hybridMultilevel"/>
    <w:tmpl w:val="73028828"/>
    <w:lvl w:ilvl="0" w:tplc="03C4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D8443D"/>
    <w:multiLevelType w:val="hybridMultilevel"/>
    <w:tmpl w:val="1294370C"/>
    <w:lvl w:ilvl="0" w:tplc="9FFAC3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F3D75"/>
    <w:multiLevelType w:val="hybridMultilevel"/>
    <w:tmpl w:val="21C03290"/>
    <w:lvl w:ilvl="0" w:tplc="5CD4CDF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F7F72E8"/>
    <w:multiLevelType w:val="hybridMultilevel"/>
    <w:tmpl w:val="73A64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323672">
    <w:abstractNumId w:val="4"/>
  </w:num>
  <w:num w:numId="2" w16cid:durableId="1947999283">
    <w:abstractNumId w:val="13"/>
  </w:num>
  <w:num w:numId="3" w16cid:durableId="2010982648">
    <w:abstractNumId w:val="19"/>
  </w:num>
  <w:num w:numId="4" w16cid:durableId="841090525">
    <w:abstractNumId w:val="17"/>
  </w:num>
  <w:num w:numId="5" w16cid:durableId="719136309">
    <w:abstractNumId w:val="14"/>
  </w:num>
  <w:num w:numId="6" w16cid:durableId="1285772390">
    <w:abstractNumId w:val="9"/>
  </w:num>
  <w:num w:numId="7" w16cid:durableId="379323660">
    <w:abstractNumId w:val="7"/>
  </w:num>
  <w:num w:numId="8" w16cid:durableId="1027218067">
    <w:abstractNumId w:val="23"/>
  </w:num>
  <w:num w:numId="9" w16cid:durableId="1302463647">
    <w:abstractNumId w:val="1"/>
  </w:num>
  <w:num w:numId="10" w16cid:durableId="1648894236">
    <w:abstractNumId w:val="16"/>
  </w:num>
  <w:num w:numId="11" w16cid:durableId="1389256876">
    <w:abstractNumId w:val="18"/>
  </w:num>
  <w:num w:numId="12" w16cid:durableId="1866095472">
    <w:abstractNumId w:val="14"/>
  </w:num>
  <w:num w:numId="13" w16cid:durableId="20412054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53202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74145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227173">
    <w:abstractNumId w:val="3"/>
  </w:num>
  <w:num w:numId="17" w16cid:durableId="1435632872">
    <w:abstractNumId w:val="20"/>
  </w:num>
  <w:num w:numId="18" w16cid:durableId="1150247059">
    <w:abstractNumId w:val="24"/>
  </w:num>
  <w:num w:numId="19" w16cid:durableId="221409153">
    <w:abstractNumId w:val="0"/>
  </w:num>
  <w:num w:numId="20" w16cid:durableId="137723191">
    <w:abstractNumId w:val="15"/>
  </w:num>
  <w:num w:numId="21" w16cid:durableId="26031722">
    <w:abstractNumId w:val="27"/>
  </w:num>
  <w:num w:numId="22" w16cid:durableId="795374974">
    <w:abstractNumId w:val="26"/>
  </w:num>
  <w:num w:numId="23" w16cid:durableId="1100029277">
    <w:abstractNumId w:val="8"/>
  </w:num>
  <w:num w:numId="24" w16cid:durableId="1693533634">
    <w:abstractNumId w:val="2"/>
  </w:num>
  <w:num w:numId="25" w16cid:durableId="2092388884">
    <w:abstractNumId w:val="11"/>
  </w:num>
  <w:num w:numId="26" w16cid:durableId="14860507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8373093">
    <w:abstractNumId w:val="10"/>
  </w:num>
  <w:num w:numId="28" w16cid:durableId="2095857845">
    <w:abstractNumId w:val="12"/>
  </w:num>
  <w:num w:numId="29" w16cid:durableId="4894891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291126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582805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83387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53221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51176099">
    <w:abstractNumId w:val="5"/>
  </w:num>
  <w:num w:numId="35" w16cid:durableId="299698861">
    <w:abstractNumId w:val="25"/>
  </w:num>
  <w:num w:numId="36" w16cid:durableId="531770440">
    <w:abstractNumId w:val="21"/>
  </w:num>
  <w:num w:numId="37" w16cid:durableId="835919739">
    <w:abstractNumId w:val="22"/>
  </w:num>
  <w:num w:numId="38" w16cid:durableId="18763108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8646142-D9A3-446C-AE5A-942230B8915F}"/>
  </w:docVars>
  <w:rsids>
    <w:rsidRoot w:val="00D62585"/>
    <w:rsid w:val="00006C2D"/>
    <w:rsid w:val="00013BCD"/>
    <w:rsid w:val="0002107A"/>
    <w:rsid w:val="00022161"/>
    <w:rsid w:val="00032B60"/>
    <w:rsid w:val="000370E6"/>
    <w:rsid w:val="000564F1"/>
    <w:rsid w:val="00086711"/>
    <w:rsid w:val="0008791E"/>
    <w:rsid w:val="00090C81"/>
    <w:rsid w:val="000A166C"/>
    <w:rsid w:val="000D43ED"/>
    <w:rsid w:val="000E6940"/>
    <w:rsid w:val="00116E50"/>
    <w:rsid w:val="0012009F"/>
    <w:rsid w:val="00134E9A"/>
    <w:rsid w:val="00137B17"/>
    <w:rsid w:val="001464FB"/>
    <w:rsid w:val="00160E76"/>
    <w:rsid w:val="00174E54"/>
    <w:rsid w:val="001818DC"/>
    <w:rsid w:val="001834E2"/>
    <w:rsid w:val="001A6C80"/>
    <w:rsid w:val="001B3918"/>
    <w:rsid w:val="001D0ADD"/>
    <w:rsid w:val="001D2D0A"/>
    <w:rsid w:val="001E0EA5"/>
    <w:rsid w:val="001E2971"/>
    <w:rsid w:val="001E3DDB"/>
    <w:rsid w:val="001F35F3"/>
    <w:rsid w:val="001F49B6"/>
    <w:rsid w:val="001F74ED"/>
    <w:rsid w:val="0020017B"/>
    <w:rsid w:val="00204A8A"/>
    <w:rsid w:val="00211103"/>
    <w:rsid w:val="002646D9"/>
    <w:rsid w:val="00293D7A"/>
    <w:rsid w:val="002C03D7"/>
    <w:rsid w:val="002C0984"/>
    <w:rsid w:val="002C7AC2"/>
    <w:rsid w:val="002D6772"/>
    <w:rsid w:val="00303BC8"/>
    <w:rsid w:val="00320E23"/>
    <w:rsid w:val="0033319A"/>
    <w:rsid w:val="00333683"/>
    <w:rsid w:val="00337E2B"/>
    <w:rsid w:val="003527D9"/>
    <w:rsid w:val="00355FD9"/>
    <w:rsid w:val="0038002F"/>
    <w:rsid w:val="00385DBE"/>
    <w:rsid w:val="00394815"/>
    <w:rsid w:val="003A2F3E"/>
    <w:rsid w:val="003B3099"/>
    <w:rsid w:val="003C2EBB"/>
    <w:rsid w:val="003C6E53"/>
    <w:rsid w:val="003D35B3"/>
    <w:rsid w:val="003D4570"/>
    <w:rsid w:val="003E5D2E"/>
    <w:rsid w:val="003E5EE4"/>
    <w:rsid w:val="003F4F90"/>
    <w:rsid w:val="00403074"/>
    <w:rsid w:val="004114C5"/>
    <w:rsid w:val="00431711"/>
    <w:rsid w:val="004451F3"/>
    <w:rsid w:val="00452992"/>
    <w:rsid w:val="004532BA"/>
    <w:rsid w:val="00471788"/>
    <w:rsid w:val="00472566"/>
    <w:rsid w:val="00473F8E"/>
    <w:rsid w:val="00485834"/>
    <w:rsid w:val="004A7258"/>
    <w:rsid w:val="004A7CF1"/>
    <w:rsid w:val="004C4011"/>
    <w:rsid w:val="004D562D"/>
    <w:rsid w:val="00501280"/>
    <w:rsid w:val="0050784B"/>
    <w:rsid w:val="00530F96"/>
    <w:rsid w:val="00541CF9"/>
    <w:rsid w:val="00562C06"/>
    <w:rsid w:val="005710A8"/>
    <w:rsid w:val="005927B7"/>
    <w:rsid w:val="005B28DB"/>
    <w:rsid w:val="005B3039"/>
    <w:rsid w:val="005B35EC"/>
    <w:rsid w:val="005B7D0D"/>
    <w:rsid w:val="005C250C"/>
    <w:rsid w:val="005D2620"/>
    <w:rsid w:val="005D5948"/>
    <w:rsid w:val="005E14C8"/>
    <w:rsid w:val="005F1B59"/>
    <w:rsid w:val="005F6FD2"/>
    <w:rsid w:val="00602CFA"/>
    <w:rsid w:val="006253A8"/>
    <w:rsid w:val="006323C4"/>
    <w:rsid w:val="00645EAC"/>
    <w:rsid w:val="006478C9"/>
    <w:rsid w:val="00671D44"/>
    <w:rsid w:val="00682C4E"/>
    <w:rsid w:val="006A6B15"/>
    <w:rsid w:val="006C3BB1"/>
    <w:rsid w:val="006D0863"/>
    <w:rsid w:val="006D2482"/>
    <w:rsid w:val="006F644A"/>
    <w:rsid w:val="006F754D"/>
    <w:rsid w:val="00700351"/>
    <w:rsid w:val="00712034"/>
    <w:rsid w:val="00722502"/>
    <w:rsid w:val="00796E26"/>
    <w:rsid w:val="007A27EE"/>
    <w:rsid w:val="007C6386"/>
    <w:rsid w:val="007D55F2"/>
    <w:rsid w:val="007E040E"/>
    <w:rsid w:val="008210E1"/>
    <w:rsid w:val="00865CD1"/>
    <w:rsid w:val="008814C5"/>
    <w:rsid w:val="008815E6"/>
    <w:rsid w:val="008B75C7"/>
    <w:rsid w:val="008D2165"/>
    <w:rsid w:val="008D3F03"/>
    <w:rsid w:val="008E4896"/>
    <w:rsid w:val="008E5547"/>
    <w:rsid w:val="009024AF"/>
    <w:rsid w:val="0090331E"/>
    <w:rsid w:val="00906A0B"/>
    <w:rsid w:val="00913E8D"/>
    <w:rsid w:val="0091457C"/>
    <w:rsid w:val="00921DA7"/>
    <w:rsid w:val="00930887"/>
    <w:rsid w:val="00931788"/>
    <w:rsid w:val="00942C14"/>
    <w:rsid w:val="00963297"/>
    <w:rsid w:val="009715B4"/>
    <w:rsid w:val="0098073D"/>
    <w:rsid w:val="00981C4D"/>
    <w:rsid w:val="009874C5"/>
    <w:rsid w:val="009B0791"/>
    <w:rsid w:val="009C6608"/>
    <w:rsid w:val="009D01FC"/>
    <w:rsid w:val="009F08E3"/>
    <w:rsid w:val="009F0C25"/>
    <w:rsid w:val="009F5662"/>
    <w:rsid w:val="00A113F4"/>
    <w:rsid w:val="00A201C5"/>
    <w:rsid w:val="00A205E6"/>
    <w:rsid w:val="00A44CD2"/>
    <w:rsid w:val="00A51698"/>
    <w:rsid w:val="00A969D6"/>
    <w:rsid w:val="00AA79BD"/>
    <w:rsid w:val="00AB497E"/>
    <w:rsid w:val="00AE2B56"/>
    <w:rsid w:val="00AE71E7"/>
    <w:rsid w:val="00B010D4"/>
    <w:rsid w:val="00B07253"/>
    <w:rsid w:val="00B25024"/>
    <w:rsid w:val="00B43BB8"/>
    <w:rsid w:val="00B537CD"/>
    <w:rsid w:val="00B610BD"/>
    <w:rsid w:val="00B6716B"/>
    <w:rsid w:val="00B77A9D"/>
    <w:rsid w:val="00B93440"/>
    <w:rsid w:val="00BA1C9B"/>
    <w:rsid w:val="00BB26EA"/>
    <w:rsid w:val="00BD0E77"/>
    <w:rsid w:val="00BE5277"/>
    <w:rsid w:val="00C02707"/>
    <w:rsid w:val="00C05BBB"/>
    <w:rsid w:val="00C17968"/>
    <w:rsid w:val="00C179E1"/>
    <w:rsid w:val="00C20272"/>
    <w:rsid w:val="00C27DEF"/>
    <w:rsid w:val="00C35DC3"/>
    <w:rsid w:val="00C43AED"/>
    <w:rsid w:val="00C6096C"/>
    <w:rsid w:val="00C74744"/>
    <w:rsid w:val="00C7674D"/>
    <w:rsid w:val="00C77D8F"/>
    <w:rsid w:val="00CC5C60"/>
    <w:rsid w:val="00CF23BE"/>
    <w:rsid w:val="00D04C16"/>
    <w:rsid w:val="00D0618E"/>
    <w:rsid w:val="00D16DDF"/>
    <w:rsid w:val="00D23B26"/>
    <w:rsid w:val="00D26B70"/>
    <w:rsid w:val="00D36690"/>
    <w:rsid w:val="00D42741"/>
    <w:rsid w:val="00D62585"/>
    <w:rsid w:val="00D76ABB"/>
    <w:rsid w:val="00D93306"/>
    <w:rsid w:val="00DA17A8"/>
    <w:rsid w:val="00DB2DFA"/>
    <w:rsid w:val="00DC4B95"/>
    <w:rsid w:val="00E00D5B"/>
    <w:rsid w:val="00E14A5C"/>
    <w:rsid w:val="00E3131C"/>
    <w:rsid w:val="00E63CB5"/>
    <w:rsid w:val="00E87008"/>
    <w:rsid w:val="00EA1E5A"/>
    <w:rsid w:val="00EB6B77"/>
    <w:rsid w:val="00EC083D"/>
    <w:rsid w:val="00EC1AC8"/>
    <w:rsid w:val="00EC3CC1"/>
    <w:rsid w:val="00EC63B8"/>
    <w:rsid w:val="00EF4E22"/>
    <w:rsid w:val="00F13DE1"/>
    <w:rsid w:val="00F173F0"/>
    <w:rsid w:val="00F243B7"/>
    <w:rsid w:val="00F36FBF"/>
    <w:rsid w:val="00F50D33"/>
    <w:rsid w:val="00F52056"/>
    <w:rsid w:val="00F5225D"/>
    <w:rsid w:val="00F70564"/>
    <w:rsid w:val="00F82756"/>
    <w:rsid w:val="00F85A36"/>
    <w:rsid w:val="00F90B36"/>
    <w:rsid w:val="00FE173C"/>
    <w:rsid w:val="00FF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9E55"/>
  <w15:docId w15:val="{D92EF889-C869-4A4C-B24D-1BC2933A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C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C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1D43093-0933-43DD-8271-3709412194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646142-D9A3-446C-AE5A-942230B8915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7692</Characters>
  <Application>Microsoft Office Word</Application>
  <DocSecurity>4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Marta Podgórska</cp:lastModifiedBy>
  <cp:revision>2</cp:revision>
  <cp:lastPrinted>2023-06-14T11:43:00Z</cp:lastPrinted>
  <dcterms:created xsi:type="dcterms:W3CDTF">2023-06-20T07:01:00Z</dcterms:created>
  <dcterms:modified xsi:type="dcterms:W3CDTF">2023-06-20T07:01:00Z</dcterms:modified>
</cp:coreProperties>
</file>