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ECE2" w14:textId="630EC939" w:rsidR="00CF23BE" w:rsidRPr="00CF23BE" w:rsidRDefault="00CF23BE" w:rsidP="00C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Uchwała Nr</w:t>
      </w:r>
      <w:r w:rsidR="00C17968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 </w:t>
      </w:r>
      <w:r w:rsidR="007B1FC2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 </w:t>
      </w:r>
      <w:r w:rsidR="00CF520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LVII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</w:t>
      </w:r>
      <w:r w:rsidR="00CF520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468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/2023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Rady Gminy w Zakrzewie</w:t>
      </w:r>
    </w:p>
    <w:p w14:paraId="661F7A15" w14:textId="4A05643A" w:rsidR="00CF23BE" w:rsidRPr="00CF23BE" w:rsidRDefault="00CF23BE" w:rsidP="00CF23B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z dnia</w:t>
      </w:r>
      <w:r w:rsidR="00E650C6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18 </w:t>
      </w:r>
      <w:r w:rsidR="007B1FC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lipca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2023 r.</w:t>
      </w:r>
    </w:p>
    <w:p w14:paraId="609B6B9E" w14:textId="77777777" w:rsidR="00CF23BE" w:rsidRPr="00CF23BE" w:rsidRDefault="00CF23BE" w:rsidP="00CF23BE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>w sprawie zmiany Uchwały Budżetowej Gminy Zakrzew na 2023 rok</w:t>
      </w:r>
    </w:p>
    <w:p w14:paraId="457C6D21" w14:textId="3F58F9BC" w:rsidR="00CF23BE" w:rsidRPr="00CF23BE" w:rsidRDefault="00CF23BE" w:rsidP="00CF23BE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Na podstawie art. 18 ust  2 pkt. 4 ustawy z dnia 8 marca 1990 roku o samorządzie gminnym (Dz. U. z 2023 r. poz. 40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>, 572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) oraz art.212, art.233 pkt.3 ustawy z dnia 27 sierpnia 2009 r. o finansach publicznych (Dz. U. z 2022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r. poz.1634, 1725, 1747, 1768, 1964, 2414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>, z 2023 r. poz.</w:t>
      </w:r>
      <w:r w:rsidR="00116E50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412, 497, 658, 803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).</w:t>
      </w:r>
    </w:p>
    <w:p w14:paraId="517377EF" w14:textId="77777777" w:rsidR="00CF23BE" w:rsidRPr="00CF23BE" w:rsidRDefault="00CF23BE" w:rsidP="00303BC8">
      <w:pPr>
        <w:keepLines/>
        <w:spacing w:before="120"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Rada Gminy w Zakrzewie, uchwala co następuje: </w:t>
      </w:r>
    </w:p>
    <w:p w14:paraId="4F942B18" w14:textId="77777777" w:rsidR="006D2482" w:rsidRDefault="00CF23BE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1. </w:t>
      </w:r>
    </w:p>
    <w:p w14:paraId="5568509B" w14:textId="36A4E1FF" w:rsidR="00022161" w:rsidRDefault="00CF23BE" w:rsidP="00022161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</w:t>
      </w:r>
      <w:r w:rsidR="00385D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dochodów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budżetowych na rok 2023, zgodnie 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="00022161"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1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</w:t>
      </w:r>
    </w:p>
    <w:p w14:paraId="55CCE9B5" w14:textId="3346AF4A" w:rsidR="00CF23BE" w:rsidRPr="00CF23BE" w:rsidRDefault="00022161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2. 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</w:t>
      </w:r>
      <w:r w:rsid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wydatków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budżetowych na rok 2023, zgodnie 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="00CF23BE"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 </w:t>
      </w:r>
    </w:p>
    <w:p w14:paraId="54E31CAC" w14:textId="5C9E735B" w:rsidR="001F35F3" w:rsidRPr="007B1FC2" w:rsidRDefault="00022161" w:rsidP="007B1F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 w:rsidR="00303BC8" w:rsidRPr="00303BC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wyniku dokonanych zmian w planie wydatków dokonuje się zmiany tabeli nr 3 "Wydatki majątkowe na 202</w:t>
      </w:r>
      <w:r w:rsid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3 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rok” zgodnie z </w:t>
      </w:r>
      <w:r w:rsidR="00303BC8" w:rsidRPr="00303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załącznikiem Nr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3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 niniejszej uchwały.</w:t>
      </w:r>
    </w:p>
    <w:p w14:paraId="7067086D" w14:textId="0F95AE46" w:rsidR="001F35F3" w:rsidRDefault="007B1FC2" w:rsidP="001F35F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4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mniejsza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się 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przychody budżetu o kwotę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62 112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zł,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zgodnie z 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załącznikiem nr </w:t>
      </w:r>
      <w:r w:rsidR="00022161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4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</w:t>
      </w:r>
      <w:r w:rsidR="001F35F3" w:rsidRPr="005B35E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niniejszej uchwały. </w:t>
      </w:r>
    </w:p>
    <w:p w14:paraId="7C4B5FB5" w14:textId="227AEB43" w:rsidR="007B1FC2" w:rsidRDefault="007B1FC2" w:rsidP="007B1F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5.</w:t>
      </w:r>
      <w:r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mniejsza</w:t>
      </w:r>
      <w:r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rozchody</w:t>
      </w:r>
      <w:r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budżetu o kwotę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62 112</w:t>
      </w:r>
      <w:r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zł,</w:t>
      </w:r>
      <w:r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zgodnie z </w:t>
      </w:r>
      <w:r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załącznikiem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</w:t>
      </w:r>
      <w:r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</w:t>
      </w:r>
      <w:r w:rsidRPr="005B35E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niniejszej uchwały. </w:t>
      </w:r>
    </w:p>
    <w:p w14:paraId="47221E30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2. </w:t>
      </w:r>
    </w:p>
    <w:p w14:paraId="02ECF434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wyniku powyższych zmian § 1 Uchwały Budżetowej Gminy Zakrzew na 2023 rok otrzymuje następujące brzmienie:</w:t>
      </w:r>
    </w:p>
    <w:p w14:paraId="57611D6C" w14:textId="3A405562" w:rsidR="00CF23BE" w:rsidRPr="00CF23BE" w:rsidRDefault="006D2482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</w:t>
      </w:r>
      <w:r w:rsidR="00CF23BE"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dochody budżetu gminy na 2023 rok w łącznej kwocie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E650C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80 822 946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, z tego:</w:t>
      </w:r>
    </w:p>
    <w:p w14:paraId="43B28A5C" w14:textId="4FBA6070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E650C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60 124 518</w:t>
      </w:r>
      <w:r w:rsidR="00EF4E2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</w:p>
    <w:p w14:paraId="3372B8E6" w14:textId="431E010D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E650C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20 698 428</w:t>
      </w:r>
      <w:r w:rsidR="00C1796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532C2259" w14:textId="77777777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1.</w:t>
      </w:r>
    </w:p>
    <w:p w14:paraId="5F2EA585" w14:textId="12F42D8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wydatki budżetu gminy na 2023 rok w łącznej 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E650C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90 093 578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 tego:</w:t>
      </w:r>
    </w:p>
    <w:p w14:paraId="1B90BC74" w14:textId="6CCDBE64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E650C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55 099 376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zł,</w:t>
      </w:r>
    </w:p>
    <w:p w14:paraId="1A9A7F84" w14:textId="63E39D66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E650C6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34 994 202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3669DCB3" w14:textId="6A7C5DD7" w:rsidR="00712034" w:rsidRDefault="00CF23BE" w:rsidP="00712034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7120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2.</w:t>
      </w:r>
      <w:r w:rsid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”</w:t>
      </w:r>
    </w:p>
    <w:p w14:paraId="6991BEC7" w14:textId="77777777" w:rsidR="00671D44" w:rsidRPr="00671D44" w:rsidRDefault="00671D44" w:rsidP="00671D44">
      <w:pPr>
        <w:keepLines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2.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wyniku powyższych zmian § 2 Uchwały Budżetowej Gminy Zakrzew na 2023 rok otrzymuje następujące brzmienie:</w:t>
      </w:r>
    </w:p>
    <w:p w14:paraId="1750C1B8" w14:textId="5DD322AB" w:rsidR="00671D44" w:rsidRPr="00671D44" w:rsidRDefault="006D2482" w:rsidP="00671D44">
      <w:pPr>
        <w:keepLines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1.Ustala się </w:t>
      </w:r>
      <w:r w:rsidR="00671D44"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deficyt budżetu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wysokości </w:t>
      </w:r>
      <w:r w:rsidR="00C17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9 270 632</w:t>
      </w:r>
      <w:r w:rsidR="00671D44"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 zł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sfinansowany przychodami  pochodzącymi z:</w:t>
      </w:r>
    </w:p>
    <w:p w14:paraId="10247920" w14:textId="104E1479" w:rsidR="00671D44" w:rsidRPr="006D2482" w:rsidRDefault="00E14A5C" w:rsidP="00671D4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pożyczek 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kwocie </w:t>
      </w:r>
      <w:r w:rsidR="006D2482" w:rsidRP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8</w:t>
      </w:r>
      <w:r w:rsidR="00C1796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 562 000</w:t>
      </w:r>
      <w:r w:rsidR="00671D44" w:rsidRP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 zł,</w:t>
      </w:r>
    </w:p>
    <w:p w14:paraId="61942280" w14:textId="7AA4F698" w:rsidR="006D2482" w:rsidRPr="00671D44" w:rsidRDefault="006D2482" w:rsidP="00671D4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wolnych środków, o których mowa w art.. 217 ust. 2 pkt. 6 ustawy w kwocie </w:t>
      </w:r>
      <w:r w:rsidR="00530F96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703 677</w:t>
      </w:r>
      <w:r w:rsidRP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zł,</w:t>
      </w:r>
    </w:p>
    <w:p w14:paraId="612279C9" w14:textId="662386D2" w:rsidR="00671D44" w:rsidRPr="00671D44" w:rsidRDefault="00671D44" w:rsidP="00671D4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0" w:name="_Hlk128555088"/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przychodami pochodzącymi z niewykorzystanych  środków pieniężnych na rachunku bieżącym budżetu, wynikających z rozliczenia dochodów i wydatków nimi finansowanych związanych ze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lastRenderedPageBreak/>
        <w:t>szczególnymi zasadami wykonania budżetu określonymi w odrębnych ustawach</w:t>
      </w:r>
      <w:r w:rsid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 w kwocie </w:t>
      </w:r>
      <w:r w:rsidR="00B77A9D" w:rsidRPr="00B77A9D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4 955 zł</w:t>
      </w:r>
      <w:r w:rsid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– przeciwdziałanie alkoholizmowi. </w:t>
      </w:r>
    </w:p>
    <w:bookmarkEnd w:id="0"/>
    <w:p w14:paraId="62478CD3" w14:textId="496A9A54" w:rsidR="00671D44" w:rsidRPr="00671D44" w:rsidRDefault="00671D44" w:rsidP="00671D44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Ustala się </w:t>
      </w:r>
      <w:r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przychody budżetu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kwocie </w:t>
      </w:r>
      <w:r w:rsidR="007B1FC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13 215 564</w:t>
      </w:r>
      <w:r w:rsid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Pr="006D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zł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 następujących tytułów:</w:t>
      </w:r>
    </w:p>
    <w:p w14:paraId="603F1B1A" w14:textId="3E0B9C07" w:rsidR="009024AF" w:rsidRDefault="00671D44" w:rsidP="00671D44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kredytów </w:t>
      </w:r>
      <w:r w:rsidR="009024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kwocie </w:t>
      </w:r>
      <w:r w:rsidR="007B1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3 944 932</w:t>
      </w:r>
      <w:r w:rsidR="009024AF" w:rsidRPr="00902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zł</w:t>
      </w:r>
      <w:r w:rsidR="009024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14:paraId="6DF27070" w14:textId="4D32D7D6" w:rsidR="00671D44" w:rsidRPr="006D2482" w:rsidRDefault="00E14A5C" w:rsidP="00671D44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pożyczek 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kwocie </w:t>
      </w:r>
      <w:r w:rsidR="00671D44"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="00902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8</w:t>
      </w:r>
      <w:r w:rsidR="00671D44"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 </w:t>
      </w:r>
      <w:r w:rsidR="00C17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562</w:t>
      </w:r>
      <w:r w:rsidR="00671D44"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0</w:t>
      </w:r>
      <w:r w:rsidR="00902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00</w:t>
      </w:r>
      <w:r w:rsidR="00671D44"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 zł,</w:t>
      </w:r>
    </w:p>
    <w:p w14:paraId="74F0DA55" w14:textId="1D1F8192" w:rsidR="006D2482" w:rsidRPr="006D2482" w:rsidRDefault="006D2482" w:rsidP="006D2482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D248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wolnych środków, o których mowa w art.. 217 ust. 2 pkt. 6 ustawy w kwocie </w:t>
      </w:r>
      <w:r w:rsidR="00530F96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703 677</w:t>
      </w:r>
      <w:r w:rsidRP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zł,</w:t>
      </w:r>
    </w:p>
    <w:p w14:paraId="08FB9246" w14:textId="693C1683" w:rsidR="00B77A9D" w:rsidRPr="00B77A9D" w:rsidRDefault="00B77A9D" w:rsidP="00B77A9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przychod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ów</w:t>
      </w: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pochodzący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ch</w:t>
      </w: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z niewykorzystanych  środków pieniężnych na rachunku bieżącym budżetu, wynikających z rozliczenia dochodów i wydatków nimi finansowanych związanych ze szczególnymi zasadami wykonania budżetu określonymi w odrębnych ustawach w kwocie </w:t>
      </w:r>
      <w:r w:rsidRPr="00B77A9D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4 955 zł</w:t>
      </w: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– przeciwdziałanie alkoholizmowi. </w:t>
      </w:r>
    </w:p>
    <w:p w14:paraId="08D06736" w14:textId="77777777" w:rsidR="00671D44" w:rsidRPr="00671D44" w:rsidRDefault="00671D44" w:rsidP="00671D44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zgodnie z </w:t>
      </w:r>
      <w:r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tabelą nr 4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niniejszej uchwały,</w:t>
      </w:r>
    </w:p>
    <w:p w14:paraId="3E143319" w14:textId="39F59F95" w:rsidR="00671D44" w:rsidRPr="007C1769" w:rsidRDefault="00671D44" w:rsidP="007C17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C176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Ustala się </w:t>
      </w:r>
      <w:r w:rsidRPr="007C176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rozchody </w:t>
      </w:r>
      <w:r w:rsidRPr="007C176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budżetu w kwocie </w:t>
      </w:r>
      <w:r w:rsidR="007B1FC2" w:rsidRPr="007C176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3 944 932</w:t>
      </w:r>
      <w:r w:rsidRPr="007C1769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Pr="007C176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zł przeznaczone na:</w:t>
      </w:r>
    </w:p>
    <w:p w14:paraId="27F90D91" w14:textId="77777777" w:rsidR="00671D44" w:rsidRPr="00671D44" w:rsidRDefault="00671D44" w:rsidP="00671D44">
      <w:pPr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D44">
        <w:rPr>
          <w:rFonts w:ascii="Times New Roman" w:eastAsia="Calibri" w:hAnsi="Times New Roman" w:cs="Times New Roman"/>
          <w:sz w:val="24"/>
          <w:szCs w:val="24"/>
        </w:rPr>
        <w:t xml:space="preserve">spłatę rat kredytów w kwocie </w:t>
      </w:r>
      <w:r w:rsidRPr="00671D44">
        <w:rPr>
          <w:rFonts w:ascii="Times New Roman" w:eastAsia="Calibri" w:hAnsi="Times New Roman" w:cs="Times New Roman"/>
          <w:bCs/>
          <w:sz w:val="24"/>
          <w:szCs w:val="24"/>
        </w:rPr>
        <w:t>3 780 000</w:t>
      </w:r>
      <w:r w:rsidRPr="00671D44">
        <w:rPr>
          <w:rFonts w:ascii="Times New Roman" w:eastAsia="Calibri" w:hAnsi="Times New Roman" w:cs="Times New Roman"/>
          <w:sz w:val="24"/>
          <w:szCs w:val="24"/>
        </w:rPr>
        <w:t> zł</w:t>
      </w:r>
      <w:r w:rsidRPr="00671D44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188A3218" w14:textId="06AB9309" w:rsidR="00671D44" w:rsidRPr="00671D44" w:rsidRDefault="00671D44" w:rsidP="00671D44">
      <w:pPr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D44">
        <w:rPr>
          <w:rFonts w:ascii="Times New Roman" w:eastAsia="Calibri" w:hAnsi="Times New Roman" w:cs="Times New Roman"/>
          <w:sz w:val="24"/>
          <w:szCs w:val="24"/>
        </w:rPr>
        <w:t>spłatę rat pożyczek w kwocie</w:t>
      </w:r>
      <w:r w:rsidRPr="00671D4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7B1FC2">
        <w:rPr>
          <w:rFonts w:ascii="Times New Roman" w:eastAsia="Calibri" w:hAnsi="Times New Roman" w:cs="Times New Roman"/>
          <w:bCs/>
          <w:sz w:val="24"/>
          <w:szCs w:val="24"/>
        </w:rPr>
        <w:t>164 932</w:t>
      </w:r>
      <w:r w:rsidRPr="00671D44">
        <w:rPr>
          <w:rFonts w:ascii="Times New Roman" w:eastAsia="Calibri" w:hAnsi="Times New Roman" w:cs="Times New Roman"/>
          <w:bCs/>
          <w:sz w:val="24"/>
          <w:szCs w:val="24"/>
        </w:rPr>
        <w:t xml:space="preserve"> zł,</w:t>
      </w:r>
    </w:p>
    <w:p w14:paraId="45A4D67A" w14:textId="647A37E1" w:rsidR="00671D44" w:rsidRPr="00B07253" w:rsidRDefault="00671D44" w:rsidP="00B07253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D44"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  <w:r w:rsidRPr="00671D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tabelą nr 5 </w:t>
      </w:r>
      <w:r w:rsidRPr="00671D44">
        <w:rPr>
          <w:rFonts w:ascii="Times New Roman" w:eastAsia="Calibri" w:hAnsi="Times New Roman" w:cs="Times New Roman"/>
          <w:sz w:val="24"/>
          <w:szCs w:val="24"/>
        </w:rPr>
        <w:t>do niniejszej uchwały</w:t>
      </w:r>
      <w:r w:rsidR="006D2482">
        <w:rPr>
          <w:rFonts w:ascii="Times New Roman" w:eastAsia="Calibri" w:hAnsi="Times New Roman" w:cs="Times New Roman"/>
          <w:sz w:val="24"/>
          <w:szCs w:val="24"/>
        </w:rPr>
        <w:t>.”</w:t>
      </w:r>
    </w:p>
    <w:p w14:paraId="2CE2575F" w14:textId="2753565E" w:rsidR="00D62585" w:rsidRPr="00CF520E" w:rsidRDefault="00D62585" w:rsidP="00CF2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2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6B77" w:rsidRPr="00CF520E">
        <w:rPr>
          <w:rFonts w:ascii="Times New Roman" w:hAnsi="Times New Roman" w:cs="Times New Roman"/>
          <w:b/>
          <w:sz w:val="24"/>
          <w:szCs w:val="24"/>
        </w:rPr>
        <w:t>3.</w:t>
      </w:r>
    </w:p>
    <w:p w14:paraId="4325115D" w14:textId="399BD3A2" w:rsidR="00A535F5" w:rsidRPr="00CF520E" w:rsidRDefault="00A535F5" w:rsidP="00CF23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520E">
        <w:rPr>
          <w:rFonts w:ascii="Times New Roman" w:hAnsi="Times New Roman" w:cs="Times New Roman"/>
          <w:bCs/>
          <w:sz w:val="24"/>
          <w:szCs w:val="24"/>
        </w:rPr>
        <w:t>Dokonuje się zmiany w § 2 ust. 4 Uchwały Budżetowej, który otrzymuje brzmienie</w:t>
      </w:r>
      <w:r w:rsidR="00CF520E">
        <w:rPr>
          <w:rFonts w:ascii="Times New Roman" w:hAnsi="Times New Roman" w:cs="Times New Roman"/>
          <w:bCs/>
          <w:sz w:val="24"/>
          <w:szCs w:val="24"/>
        </w:rPr>
        <w:t>:</w:t>
      </w:r>
    </w:p>
    <w:p w14:paraId="3D0378D7" w14:textId="5DC4CED8" w:rsidR="00A535F5" w:rsidRPr="00CF520E" w:rsidRDefault="00A535F5" w:rsidP="00A535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20E">
        <w:rPr>
          <w:rFonts w:ascii="Times New Roman" w:eastAsia="Calibri" w:hAnsi="Times New Roman" w:cs="Times New Roman"/>
          <w:sz w:val="24"/>
          <w:szCs w:val="24"/>
        </w:rPr>
        <w:t>„Ustala się limit zobowiązań z tytułu planowanych do zaciągnięcia kredytów i pożyczek na sfinansowanie:</w:t>
      </w:r>
    </w:p>
    <w:p w14:paraId="493F91F8" w14:textId="77777777" w:rsidR="00A535F5" w:rsidRPr="00CF520E" w:rsidRDefault="00A535F5" w:rsidP="00A535F5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20E">
        <w:rPr>
          <w:rFonts w:ascii="Times New Roman" w:eastAsia="Calibri" w:hAnsi="Times New Roman" w:cs="Times New Roman"/>
          <w:sz w:val="24"/>
          <w:szCs w:val="24"/>
        </w:rPr>
        <w:t>przejściowego deficytu budżetowego do kwoty 3 000 000 zł,</w:t>
      </w:r>
    </w:p>
    <w:p w14:paraId="26CFA3F9" w14:textId="77777777" w:rsidR="00A535F5" w:rsidRPr="00CF520E" w:rsidRDefault="00A535F5" w:rsidP="00A535F5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20E">
        <w:rPr>
          <w:rFonts w:ascii="Times New Roman" w:eastAsia="Calibri" w:hAnsi="Times New Roman" w:cs="Times New Roman"/>
          <w:sz w:val="24"/>
          <w:szCs w:val="24"/>
        </w:rPr>
        <w:t>planowanego deficytu budżetowego określonego w §2 pkt 1 lit. a,</w:t>
      </w:r>
    </w:p>
    <w:p w14:paraId="06D248E0" w14:textId="3D21E263" w:rsidR="00A535F5" w:rsidRPr="00CF520E" w:rsidRDefault="00A535F5" w:rsidP="00A535F5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20E">
        <w:rPr>
          <w:rFonts w:ascii="Times New Roman" w:eastAsia="Calibri" w:hAnsi="Times New Roman" w:cs="Times New Roman"/>
          <w:sz w:val="24"/>
          <w:szCs w:val="24"/>
        </w:rPr>
        <w:t>spłatę kredytów i pożyczek zaciągniętych w latach ubiegłych w kwocie określonej w § 2, pkt. 3 lit. a i b.”</w:t>
      </w:r>
    </w:p>
    <w:p w14:paraId="2BB79608" w14:textId="4B4800E0" w:rsidR="00A535F5" w:rsidRDefault="00A535F5" w:rsidP="00CF2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20E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023EAAC3" w14:textId="77777777" w:rsidR="00D62585" w:rsidRPr="00211103" w:rsidRDefault="00D62585" w:rsidP="00921D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3929A6C0" w14:textId="59EC6EDE" w:rsidR="00921DA7" w:rsidRDefault="00D62585" w:rsidP="003E5D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Uchwała wchodzi wżycie z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dniem podjęcia i</w:t>
      </w:r>
      <w:r w:rsidR="00F5225D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obowiązuje w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="00A201C5">
        <w:rPr>
          <w:rFonts w:ascii="Times New Roman" w:hAnsi="Times New Roman" w:cs="Times New Roman"/>
          <w:sz w:val="24"/>
          <w:szCs w:val="24"/>
        </w:rPr>
        <w:t>roku budżetowym 202</w:t>
      </w:r>
      <w:r w:rsidR="001834E2">
        <w:rPr>
          <w:rFonts w:ascii="Times New Roman" w:hAnsi="Times New Roman" w:cs="Times New Roman"/>
          <w:sz w:val="24"/>
          <w:szCs w:val="24"/>
        </w:rPr>
        <w:t>3</w:t>
      </w:r>
      <w:r w:rsidRPr="00211103">
        <w:rPr>
          <w:rFonts w:ascii="Times New Roman" w:hAnsi="Times New Roman" w:cs="Times New Roman"/>
          <w:sz w:val="24"/>
          <w:szCs w:val="24"/>
        </w:rPr>
        <w:t>.</w:t>
      </w:r>
    </w:p>
    <w:p w14:paraId="1EE78785" w14:textId="77777777" w:rsidR="004114C5" w:rsidRDefault="004114C5" w:rsidP="00980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C01532" w14:textId="77777777" w:rsidR="00B07253" w:rsidRDefault="00B07253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sz w:val="24"/>
          <w:szCs w:val="24"/>
        </w:rPr>
      </w:pPr>
    </w:p>
    <w:p w14:paraId="74E49DB4" w14:textId="77777777" w:rsidR="00CF520E" w:rsidRDefault="00CF520E" w:rsidP="00CF520E">
      <w:pPr>
        <w:spacing w:after="0" w:line="240" w:lineRule="auto"/>
        <w:ind w:left="-284" w:firstLine="58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Gminy:</w:t>
      </w:r>
    </w:p>
    <w:p w14:paraId="17D10C85" w14:textId="77777777" w:rsidR="00CF520E" w:rsidRDefault="00CF520E" w:rsidP="00CF520E">
      <w:pPr>
        <w:spacing w:after="0" w:line="240" w:lineRule="auto"/>
        <w:ind w:left="-284" w:firstLine="5813"/>
        <w:rPr>
          <w:rFonts w:ascii="Times New Roman" w:hAnsi="Times New Roman" w:cs="Times New Roman"/>
          <w:b/>
          <w:sz w:val="24"/>
          <w:szCs w:val="24"/>
        </w:rPr>
      </w:pPr>
    </w:p>
    <w:p w14:paraId="68F517AA" w14:textId="7925CA95" w:rsidR="00712034" w:rsidRDefault="00651120" w:rsidP="00CF520E">
      <w:pPr>
        <w:spacing w:after="0" w:line="240" w:lineRule="auto"/>
        <w:ind w:left="-284" w:firstLine="581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F520E">
        <w:rPr>
          <w:rFonts w:ascii="Times New Roman" w:hAnsi="Times New Roman" w:cs="Times New Roman"/>
          <w:b/>
          <w:sz w:val="24"/>
          <w:szCs w:val="24"/>
        </w:rPr>
        <w:t>Jan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CF520E">
        <w:rPr>
          <w:rFonts w:ascii="Times New Roman" w:hAnsi="Times New Roman" w:cs="Times New Roman"/>
          <w:b/>
          <w:sz w:val="24"/>
          <w:szCs w:val="24"/>
        </w:rPr>
        <w:t xml:space="preserve">sz Stawczyk </w:t>
      </w:r>
      <w:r w:rsidR="00C17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034" w:rsidRPr="0071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3AC362" w14:textId="77777777" w:rsidR="00651120" w:rsidRDefault="00651120" w:rsidP="00CF520E">
      <w:pPr>
        <w:spacing w:after="0" w:line="240" w:lineRule="auto"/>
        <w:ind w:left="-284" w:firstLine="5813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E799C" w14:textId="77777777" w:rsidR="00651120" w:rsidRDefault="00651120" w:rsidP="00CF520E">
      <w:pPr>
        <w:spacing w:after="0" w:line="240" w:lineRule="auto"/>
        <w:ind w:left="-284" w:firstLine="5813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5D976" w14:textId="77777777" w:rsidR="00651120" w:rsidRDefault="00651120" w:rsidP="00CF520E">
      <w:pPr>
        <w:spacing w:after="0" w:line="240" w:lineRule="auto"/>
        <w:ind w:left="-284" w:firstLine="5813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CBDBC" w14:textId="77777777" w:rsidR="00651120" w:rsidRDefault="00651120" w:rsidP="00CF520E">
      <w:pPr>
        <w:spacing w:after="0" w:line="240" w:lineRule="auto"/>
        <w:ind w:left="-284" w:firstLine="5813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E2923" w14:textId="77777777" w:rsidR="00651120" w:rsidRDefault="00651120" w:rsidP="00CF520E">
      <w:pPr>
        <w:spacing w:after="0" w:line="240" w:lineRule="auto"/>
        <w:ind w:left="-284" w:firstLine="5813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39873" w14:textId="77777777" w:rsidR="00651120" w:rsidRDefault="00651120" w:rsidP="00CF520E">
      <w:pPr>
        <w:spacing w:after="0" w:line="240" w:lineRule="auto"/>
        <w:ind w:left="-284" w:firstLine="5813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7DA6A" w14:textId="77777777" w:rsidR="00651120" w:rsidRDefault="00651120" w:rsidP="00CF520E">
      <w:pPr>
        <w:spacing w:after="0" w:line="240" w:lineRule="auto"/>
        <w:ind w:left="-284" w:firstLine="5813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B77AB" w14:textId="77777777" w:rsidR="00651120" w:rsidRDefault="00651120" w:rsidP="00CF520E">
      <w:pPr>
        <w:spacing w:after="0" w:line="240" w:lineRule="auto"/>
        <w:ind w:left="-284" w:firstLine="5813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AA525" w14:textId="77777777" w:rsidR="00651120" w:rsidRDefault="00651120" w:rsidP="00CF520E">
      <w:pPr>
        <w:spacing w:after="0" w:line="240" w:lineRule="auto"/>
        <w:ind w:left="-284" w:firstLine="5813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91805" w14:textId="77777777" w:rsidR="00651120" w:rsidRDefault="00651120" w:rsidP="00CF520E">
      <w:pPr>
        <w:spacing w:after="0" w:line="240" w:lineRule="auto"/>
        <w:ind w:left="-284" w:firstLine="5813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18DD8" w14:textId="77777777" w:rsidR="00651120" w:rsidRDefault="00651120" w:rsidP="00CF520E">
      <w:pPr>
        <w:spacing w:after="0" w:line="240" w:lineRule="auto"/>
        <w:ind w:left="-284" w:firstLine="5813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65E59" w14:textId="77777777" w:rsidR="00651120" w:rsidRDefault="00651120" w:rsidP="00CF520E">
      <w:pPr>
        <w:spacing w:after="0" w:line="240" w:lineRule="auto"/>
        <w:ind w:left="-284" w:firstLine="5813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94332" w14:textId="77777777" w:rsidR="00651120" w:rsidRDefault="00651120" w:rsidP="006511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pl-PL"/>
        </w:rPr>
      </w:pPr>
    </w:p>
    <w:p w14:paraId="08999814" w14:textId="7656AC34" w:rsidR="00651120" w:rsidRPr="00651120" w:rsidRDefault="00651120" w:rsidP="006511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pl-PL"/>
        </w:rPr>
      </w:pPr>
      <w:r w:rsidRPr="00651120"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pl-PL"/>
        </w:rPr>
        <w:lastRenderedPageBreak/>
        <w:t>uzasadnienie</w:t>
      </w:r>
    </w:p>
    <w:p w14:paraId="076BFA41" w14:textId="77777777" w:rsidR="00651120" w:rsidRPr="00651120" w:rsidRDefault="00651120" w:rsidP="006511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65112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I.</w:t>
      </w:r>
      <w:r w:rsidRPr="0065112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 </w:t>
      </w:r>
      <w:r w:rsidRPr="0065112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Zmian w planie dochodów budżetu gminy na 2023 rok dokonano według następujących tytułów </w:t>
      </w:r>
      <w:r w:rsidRPr="0065112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  <w:t>(załącznik 1):</w:t>
      </w:r>
    </w:p>
    <w:p w14:paraId="546C51ED" w14:textId="77777777" w:rsidR="00651120" w:rsidRPr="00651120" w:rsidRDefault="00651120" w:rsidP="00651120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Wprowadza się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majątkowych w kwocie 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200 000 zł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zawartą umową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nr W/UMWM-UU/UM/PE/4976/2023 z Województwem Mazowieckim z przeznaczeniem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modernizację oświetlenia ulicznego na terenie Gminy Zakrzew – etap I (900 90015 § 6300), </w:t>
      </w:r>
    </w:p>
    <w:p w14:paraId="5A8FC16B" w14:textId="77777777" w:rsidR="00651120" w:rsidRPr="00651120" w:rsidRDefault="00651120" w:rsidP="00651120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Zmniejsza się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majątkowych w kwocie 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205 419 zł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zawartą umową o dofinansowanie nr RFRD/28/2023 z Rządowym Funduszem Rozwoju Dróg z przeznaczeniem na zadanie inwestycyjne pn. „ Rozbudowa drogi gminnej nr 351338W w miejscowości Dąbrówka Nagórna” (600 60016 § 6350), </w:t>
      </w:r>
    </w:p>
    <w:p w14:paraId="57FC1B48" w14:textId="77777777" w:rsidR="00651120" w:rsidRPr="00651120" w:rsidRDefault="00651120" w:rsidP="00651120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139460660"/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 dochodów bieżących w kwocie 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22 500 zł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podpisaną umową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nr 1288/2023/Wn07/OZ-UP-go/D z Narodowym Funduszem Ochrony Środowiska i Gospodarki Wodnej w Warszawie na realizację zadania pod nazwą „Usuwanie odpadów z folii rolniczych, siatki i sznurka do owijania balotów, opakowań po nawozach i typu Big </w:t>
      </w:r>
      <w:proofErr w:type="spellStart"/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Bag</w:t>
      </w:r>
      <w:proofErr w:type="spellEnd"/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”  (900 90026 § 2460),</w:t>
      </w:r>
    </w:p>
    <w:p w14:paraId="7DAF8B32" w14:textId="77777777" w:rsidR="00651120" w:rsidRPr="00651120" w:rsidRDefault="00651120" w:rsidP="00651120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139462337"/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5 143 zł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przeznaczeniem na refundację podatku VAT za paliwo gazowe dla gospodarstw domowych (852 85295 § 2180),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527BE889" w14:textId="77777777" w:rsidR="00651120" w:rsidRPr="00651120" w:rsidRDefault="00651120" w:rsidP="00651120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1 950 zł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z tytułu najmu boiska przy PSP w Bielisze (801 80101 § 0970),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bookmarkEnd w:id="1"/>
    <w:bookmarkEnd w:id="2"/>
    <w:p w14:paraId="7694B4D8" w14:textId="77777777" w:rsidR="00651120" w:rsidRPr="00651120" w:rsidRDefault="00651120" w:rsidP="006511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65112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II. </w:t>
      </w:r>
      <w:r w:rsidRPr="0065112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Zmian w planie wydatków budżetu gminy na 2023 rok dokonano według następujących tytułów </w:t>
      </w:r>
      <w:r w:rsidRPr="0065112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  <w:t xml:space="preserve">(załącznik 2, załącznik nr 3): </w:t>
      </w:r>
    </w:p>
    <w:p w14:paraId="41EAC3F2" w14:textId="77777777" w:rsidR="00651120" w:rsidRPr="00651120" w:rsidRDefault="00651120" w:rsidP="0065112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Wprowadza się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290 471 zł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realizację zadania inwestycyjnego pn. „Modernizacja oświetlenia ulicznego na terenie Gminy Zakrzew – etap I” (900 90015 § 6050),</w:t>
      </w:r>
    </w:p>
    <w:p w14:paraId="666BEFF5" w14:textId="77777777" w:rsidR="00651120" w:rsidRPr="00651120" w:rsidRDefault="00651120" w:rsidP="0065112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Zmniejsza się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205 419 zł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„Rozbudowa drogi gminnej nr 351338W w miejscowości Dąbrówka Nagórna” – środki z dofinansowanie z Rządowego Funduszu Rozwoju Dróg (600 60016 § 6050)</w:t>
      </w:r>
    </w:p>
    <w:p w14:paraId="55E16A10" w14:textId="77777777" w:rsidR="00651120" w:rsidRPr="00651120" w:rsidRDefault="00651120" w:rsidP="0065112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205 419 zł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„Rozbudowa drogi gminnej nr 351338W w miejscowości Dąbrówka Nagórna” – środki własne (600 60016 § 6050)</w:t>
      </w:r>
    </w:p>
    <w:p w14:paraId="43AEBC68" w14:textId="77777777" w:rsidR="00651120" w:rsidRPr="00651120" w:rsidRDefault="00651120" w:rsidP="0065112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 wydatków bieżących w kwocie 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22 500 zł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na realizację zadania pod nazwą „Usuwanie odpadów z folii rolniczych, siatki i sznurka do owijania balotów, opakowań po nawozach i typu Big </w:t>
      </w:r>
      <w:proofErr w:type="spellStart"/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Bag</w:t>
      </w:r>
      <w:proofErr w:type="spellEnd"/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”  (900 90026 § 4300),</w:t>
      </w:r>
    </w:p>
    <w:p w14:paraId="217EBE65" w14:textId="77777777" w:rsidR="00651120" w:rsidRPr="00651120" w:rsidRDefault="00651120" w:rsidP="0065112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5 143 zł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przeznaczeniem na refundację podatku VAT za paliwo gazowe dla gospodarstw domowych (852 85295 § 3110 – 5 042 zł, § 4210 – 101 zł),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165AEFA7" w14:textId="77777777" w:rsidR="00651120" w:rsidRPr="00651120" w:rsidRDefault="00651120" w:rsidP="0065112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1 950 zł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przeznaczeniem na zakup materiałów i wyposażenia (801 80101 § 4210),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39A88DAB" w14:textId="77777777" w:rsidR="00651120" w:rsidRPr="00651120" w:rsidRDefault="00651120" w:rsidP="0065112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Wprowadza się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majątkowych w kwocie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20 000 zł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na zakup pieca </w:t>
      </w:r>
      <w:proofErr w:type="spellStart"/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konwekcyjno</w:t>
      </w:r>
      <w:proofErr w:type="spellEnd"/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parowego dla stołówki szkolnej przy Publicznej Szkole Podstawowej w Zakrzew (801 80148 § 6060),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124FB536" w14:textId="77777777" w:rsidR="00651120" w:rsidRPr="00651120" w:rsidRDefault="00651120" w:rsidP="0065112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majątkowych w kwocie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50 000 zł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„Zakup autobusów elektrycznych wraz z punktami ładowania w Gminie Zakrzew” (600 60004 § 6050), </w:t>
      </w:r>
    </w:p>
    <w:p w14:paraId="16E79529" w14:textId="77777777" w:rsidR="00651120" w:rsidRPr="00651120" w:rsidRDefault="00651120" w:rsidP="0065112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Zmniejsza się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majątkowych w kwocie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30 000 zł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zadania inwestycyjnego pn. „ Budowa Przedszkola Samorządowego w miejscowości Janiszew + prace projektowe” (801 80104 § 6050), </w:t>
      </w:r>
    </w:p>
    <w:p w14:paraId="4D5216BE" w14:textId="77777777" w:rsidR="00651120" w:rsidRPr="00651120" w:rsidRDefault="00651120" w:rsidP="0065112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Zmniejsza się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20 000 zł 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przeznaczeniem na wynagrodzenia w Publicznej Szkole Podstawowej w Zakrzewie (801 80101 § 4010)</w:t>
      </w:r>
    </w:p>
    <w:p w14:paraId="613F507C" w14:textId="77777777" w:rsidR="00651120" w:rsidRPr="00651120" w:rsidRDefault="00651120" w:rsidP="00651120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Zmniejsza się</w:t>
      </w:r>
      <w:r w:rsidRPr="0065112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plan wydatków majątkowych w kwocie </w:t>
      </w:r>
      <w:r w:rsidRPr="0065112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315 890 zł</w:t>
      </w:r>
      <w:r w:rsidRPr="0065112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z przeznaczeniem </w:t>
      </w:r>
      <w:r w:rsidRPr="0065112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 xml:space="preserve">na zadanie inwestycyjne pn. Budowa Punktu Selektywnej Zbiórki Odpadów Komunalnych + prace projektowe” (900 90002 § 6050). </w:t>
      </w:r>
    </w:p>
    <w:p w14:paraId="54FFA09A" w14:textId="77777777" w:rsidR="00651120" w:rsidRPr="00651120" w:rsidRDefault="00651120" w:rsidP="0065112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120">
        <w:rPr>
          <w:rFonts w:ascii="Times New Roman" w:hAnsi="Times New Roman" w:cs="Times New Roman"/>
          <w:b/>
          <w:sz w:val="20"/>
          <w:szCs w:val="20"/>
        </w:rPr>
        <w:t xml:space="preserve">III . </w:t>
      </w:r>
      <w:r w:rsidRPr="00651120">
        <w:rPr>
          <w:rFonts w:ascii="Times New Roman" w:hAnsi="Times New Roman" w:cs="Times New Roman"/>
          <w:sz w:val="20"/>
          <w:szCs w:val="20"/>
        </w:rPr>
        <w:t>W wyniku wprowadzonych zmian - wynik budżetu (deficyt) nie uległ zmianie.</w:t>
      </w:r>
    </w:p>
    <w:p w14:paraId="6DC121F0" w14:textId="77777777" w:rsidR="00651120" w:rsidRPr="00651120" w:rsidRDefault="00651120" w:rsidP="0065112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139459413"/>
      <w:r w:rsidRPr="00651120">
        <w:rPr>
          <w:rFonts w:ascii="Times New Roman" w:hAnsi="Times New Roman" w:cs="Times New Roman"/>
          <w:b/>
          <w:sz w:val="20"/>
          <w:szCs w:val="20"/>
        </w:rPr>
        <w:t>IV. W planie przychodów budżetu gminy na 2023 dokonano następujących zmian:</w:t>
      </w:r>
    </w:p>
    <w:p w14:paraId="253FE6E8" w14:textId="77777777" w:rsidR="00651120" w:rsidRPr="00651120" w:rsidRDefault="00651120" w:rsidP="006511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120">
        <w:rPr>
          <w:rFonts w:ascii="Times New Roman" w:hAnsi="Times New Roman" w:cs="Times New Roman"/>
          <w:sz w:val="20"/>
          <w:szCs w:val="20"/>
        </w:rPr>
        <w:t>1. Zmniejsza się planowane przychody o kwotę</w:t>
      </w:r>
      <w:r w:rsidRPr="00651120">
        <w:rPr>
          <w:rFonts w:ascii="Times New Roman" w:hAnsi="Times New Roman" w:cs="Times New Roman"/>
          <w:b/>
          <w:sz w:val="20"/>
          <w:szCs w:val="20"/>
        </w:rPr>
        <w:t xml:space="preserve"> 62 112 zł </w:t>
      </w:r>
      <w:r w:rsidRPr="00651120">
        <w:rPr>
          <w:rFonts w:ascii="Times New Roman" w:hAnsi="Times New Roman" w:cs="Times New Roman"/>
          <w:sz w:val="20"/>
          <w:szCs w:val="20"/>
        </w:rPr>
        <w:t>w tym z następujących tytułów:</w:t>
      </w:r>
    </w:p>
    <w:p w14:paraId="1F8A095B" w14:textId="77777777" w:rsidR="00651120" w:rsidRPr="00651120" w:rsidRDefault="00651120" w:rsidP="0065112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120">
        <w:rPr>
          <w:rFonts w:ascii="Times New Roman" w:hAnsi="Times New Roman" w:cs="Times New Roman"/>
          <w:sz w:val="20"/>
          <w:szCs w:val="20"/>
        </w:rPr>
        <w:t>a) kredyty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51120">
        <w:rPr>
          <w:rFonts w:ascii="Times New Roman" w:hAnsi="Times New Roman" w:cs="Times New Roman"/>
          <w:sz w:val="20"/>
          <w:szCs w:val="20"/>
        </w:rPr>
        <w:t xml:space="preserve">w kwocie </w:t>
      </w:r>
      <w:r w:rsidRPr="00651120">
        <w:rPr>
          <w:rFonts w:ascii="Times New Roman" w:hAnsi="Times New Roman" w:cs="Times New Roman"/>
          <w:b/>
          <w:sz w:val="20"/>
          <w:szCs w:val="20"/>
        </w:rPr>
        <w:t>62 112 zł,</w:t>
      </w:r>
    </w:p>
    <w:bookmarkEnd w:id="3"/>
    <w:p w14:paraId="0D95AEF2" w14:textId="77777777" w:rsidR="00651120" w:rsidRPr="00651120" w:rsidRDefault="00651120" w:rsidP="0065112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120">
        <w:rPr>
          <w:rFonts w:ascii="Times New Roman" w:hAnsi="Times New Roman" w:cs="Times New Roman"/>
          <w:b/>
          <w:sz w:val="20"/>
          <w:szCs w:val="20"/>
        </w:rPr>
        <w:t>V. W planie rozchodów budżetu gminy na 2023 dokonano następujących zmian:</w:t>
      </w:r>
    </w:p>
    <w:p w14:paraId="426526F2" w14:textId="77777777" w:rsidR="00651120" w:rsidRPr="00651120" w:rsidRDefault="00651120" w:rsidP="006511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120">
        <w:rPr>
          <w:rFonts w:ascii="Times New Roman" w:hAnsi="Times New Roman" w:cs="Times New Roman"/>
          <w:sz w:val="20"/>
          <w:szCs w:val="20"/>
        </w:rPr>
        <w:t>1. Zmniejsza się planowane rozchody o kwotę</w:t>
      </w:r>
      <w:r w:rsidRPr="00651120">
        <w:rPr>
          <w:rFonts w:ascii="Times New Roman" w:hAnsi="Times New Roman" w:cs="Times New Roman"/>
          <w:b/>
          <w:sz w:val="20"/>
          <w:szCs w:val="20"/>
        </w:rPr>
        <w:t xml:space="preserve"> 62 112 zł </w:t>
      </w:r>
      <w:r w:rsidRPr="00651120">
        <w:rPr>
          <w:rFonts w:ascii="Times New Roman" w:hAnsi="Times New Roman" w:cs="Times New Roman"/>
          <w:sz w:val="20"/>
          <w:szCs w:val="20"/>
        </w:rPr>
        <w:t>w tym z następujących tytułów:</w:t>
      </w:r>
    </w:p>
    <w:p w14:paraId="3D93F21F" w14:textId="77777777" w:rsidR="00651120" w:rsidRPr="00651120" w:rsidRDefault="00651120" w:rsidP="0065112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120">
        <w:rPr>
          <w:rFonts w:ascii="Times New Roman" w:hAnsi="Times New Roman" w:cs="Times New Roman"/>
          <w:sz w:val="20"/>
          <w:szCs w:val="20"/>
        </w:rPr>
        <w:t>a) spłaty pożyczek</w:t>
      </w:r>
      <w:r w:rsidRPr="006511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51120">
        <w:rPr>
          <w:rFonts w:ascii="Times New Roman" w:hAnsi="Times New Roman" w:cs="Times New Roman"/>
          <w:sz w:val="20"/>
          <w:szCs w:val="20"/>
        </w:rPr>
        <w:t xml:space="preserve">w kwocie </w:t>
      </w:r>
      <w:r w:rsidRPr="00651120">
        <w:rPr>
          <w:rFonts w:ascii="Times New Roman" w:hAnsi="Times New Roman" w:cs="Times New Roman"/>
          <w:b/>
          <w:sz w:val="20"/>
          <w:szCs w:val="20"/>
        </w:rPr>
        <w:t>62 112 zł.</w:t>
      </w:r>
    </w:p>
    <w:p w14:paraId="6FBC71CA" w14:textId="77777777" w:rsidR="00651120" w:rsidRPr="00651120" w:rsidRDefault="00651120" w:rsidP="0065112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120">
        <w:rPr>
          <w:rFonts w:ascii="Times New Roman" w:hAnsi="Times New Roman" w:cs="Times New Roman"/>
          <w:b/>
          <w:sz w:val="20"/>
          <w:szCs w:val="20"/>
        </w:rPr>
        <w:t>Zmiany wynikają z podpisanej umowy o warunkowym umorzeniu pożyczki z Wojewódzkim Funduszem Ochrony Środowiska i Gospodarki Wodnej w Warszawie.</w:t>
      </w:r>
    </w:p>
    <w:p w14:paraId="2B664D1E" w14:textId="77777777" w:rsidR="00651120" w:rsidRPr="00651120" w:rsidRDefault="00651120" w:rsidP="0065112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B88EE3C" w14:textId="77777777" w:rsidR="00651120" w:rsidRPr="006D2482" w:rsidRDefault="00651120" w:rsidP="00651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51120" w:rsidRPr="006D2482" w:rsidSect="00204A8A">
      <w:pgSz w:w="12240" w:h="15840" w:code="1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D90B" w14:textId="77777777" w:rsidR="003D4570" w:rsidRDefault="003D4570" w:rsidP="00E63CB5">
      <w:pPr>
        <w:spacing w:after="0" w:line="240" w:lineRule="auto"/>
      </w:pPr>
      <w:r>
        <w:separator/>
      </w:r>
    </w:p>
  </w:endnote>
  <w:endnote w:type="continuationSeparator" w:id="0">
    <w:p w14:paraId="5430C17B" w14:textId="77777777" w:rsidR="003D4570" w:rsidRDefault="003D4570" w:rsidP="00E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7C18" w14:textId="77777777" w:rsidR="003D4570" w:rsidRDefault="003D4570" w:rsidP="00E63CB5">
      <w:pPr>
        <w:spacing w:after="0" w:line="240" w:lineRule="auto"/>
      </w:pPr>
      <w:r>
        <w:separator/>
      </w:r>
    </w:p>
  </w:footnote>
  <w:footnote w:type="continuationSeparator" w:id="0">
    <w:p w14:paraId="78483D9A" w14:textId="77777777" w:rsidR="003D4570" w:rsidRDefault="003D4570" w:rsidP="00E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D12E6E"/>
    <w:multiLevelType w:val="hybridMultilevel"/>
    <w:tmpl w:val="746A6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04A"/>
    <w:multiLevelType w:val="hybridMultilevel"/>
    <w:tmpl w:val="20B4DCB2"/>
    <w:lvl w:ilvl="0" w:tplc="C28AA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55AF"/>
    <w:multiLevelType w:val="hybridMultilevel"/>
    <w:tmpl w:val="A2AC2D22"/>
    <w:lvl w:ilvl="0" w:tplc="42C4B848">
      <w:start w:val="1"/>
      <w:numFmt w:val="decimal"/>
      <w:lvlText w:val="%1."/>
      <w:lvlJc w:val="left"/>
      <w:pPr>
        <w:ind w:left="750" w:hanging="39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3311"/>
    <w:multiLevelType w:val="hybridMultilevel"/>
    <w:tmpl w:val="C774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23B1"/>
    <w:multiLevelType w:val="hybridMultilevel"/>
    <w:tmpl w:val="00E22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69B0"/>
    <w:multiLevelType w:val="hybridMultilevel"/>
    <w:tmpl w:val="83C8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A195D"/>
    <w:multiLevelType w:val="hybridMultilevel"/>
    <w:tmpl w:val="4FBE90B0"/>
    <w:lvl w:ilvl="0" w:tplc="79A8A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D262F"/>
    <w:multiLevelType w:val="hybridMultilevel"/>
    <w:tmpl w:val="FD78A86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4E392EDC"/>
    <w:multiLevelType w:val="hybridMultilevel"/>
    <w:tmpl w:val="236AF11A"/>
    <w:lvl w:ilvl="0" w:tplc="35CAE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00704"/>
    <w:multiLevelType w:val="hybridMultilevel"/>
    <w:tmpl w:val="A1245CE4"/>
    <w:lvl w:ilvl="0" w:tplc="68C0E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479CC"/>
    <w:multiLevelType w:val="hybridMultilevel"/>
    <w:tmpl w:val="35D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5E25A6"/>
    <w:multiLevelType w:val="hybridMultilevel"/>
    <w:tmpl w:val="28747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63701"/>
    <w:multiLevelType w:val="hybridMultilevel"/>
    <w:tmpl w:val="B92C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B0C8D"/>
    <w:multiLevelType w:val="hybridMultilevel"/>
    <w:tmpl w:val="8756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B107F"/>
    <w:multiLevelType w:val="hybridMultilevel"/>
    <w:tmpl w:val="07C8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337A0"/>
    <w:multiLevelType w:val="hybridMultilevel"/>
    <w:tmpl w:val="2AA4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4D6"/>
    <w:multiLevelType w:val="hybridMultilevel"/>
    <w:tmpl w:val="084C8A90"/>
    <w:lvl w:ilvl="0" w:tplc="12BC22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01551"/>
    <w:multiLevelType w:val="hybridMultilevel"/>
    <w:tmpl w:val="7ED0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25573"/>
    <w:multiLevelType w:val="hybridMultilevel"/>
    <w:tmpl w:val="EABA7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A7C97"/>
    <w:multiLevelType w:val="hybridMultilevel"/>
    <w:tmpl w:val="A00454B2"/>
    <w:lvl w:ilvl="0" w:tplc="4ABEC6A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CC42FA7"/>
    <w:multiLevelType w:val="hybridMultilevel"/>
    <w:tmpl w:val="73028828"/>
    <w:lvl w:ilvl="0" w:tplc="03C4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D8443D"/>
    <w:multiLevelType w:val="hybridMultilevel"/>
    <w:tmpl w:val="1294370C"/>
    <w:lvl w:ilvl="0" w:tplc="9FFAC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323672">
    <w:abstractNumId w:val="4"/>
  </w:num>
  <w:num w:numId="2" w16cid:durableId="1947999283">
    <w:abstractNumId w:val="14"/>
  </w:num>
  <w:num w:numId="3" w16cid:durableId="2010982648">
    <w:abstractNumId w:val="20"/>
  </w:num>
  <w:num w:numId="4" w16cid:durableId="841090525">
    <w:abstractNumId w:val="18"/>
  </w:num>
  <w:num w:numId="5" w16cid:durableId="719136309">
    <w:abstractNumId w:val="15"/>
  </w:num>
  <w:num w:numId="6" w16cid:durableId="1285772390">
    <w:abstractNumId w:val="9"/>
  </w:num>
  <w:num w:numId="7" w16cid:durableId="379323660">
    <w:abstractNumId w:val="7"/>
  </w:num>
  <w:num w:numId="8" w16cid:durableId="1027218067">
    <w:abstractNumId w:val="24"/>
  </w:num>
  <w:num w:numId="9" w16cid:durableId="1302463647">
    <w:abstractNumId w:val="1"/>
  </w:num>
  <w:num w:numId="10" w16cid:durableId="1648894236">
    <w:abstractNumId w:val="17"/>
  </w:num>
  <w:num w:numId="11" w16cid:durableId="1389256876">
    <w:abstractNumId w:val="19"/>
  </w:num>
  <w:num w:numId="12" w16cid:durableId="1866095472">
    <w:abstractNumId w:val="15"/>
  </w:num>
  <w:num w:numId="13" w16cid:durableId="20412054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53202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74145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27173">
    <w:abstractNumId w:val="3"/>
  </w:num>
  <w:num w:numId="17" w16cid:durableId="1435632872">
    <w:abstractNumId w:val="21"/>
  </w:num>
  <w:num w:numId="18" w16cid:durableId="1150247059">
    <w:abstractNumId w:val="26"/>
  </w:num>
  <w:num w:numId="19" w16cid:durableId="221409153">
    <w:abstractNumId w:val="0"/>
  </w:num>
  <w:num w:numId="20" w16cid:durableId="137723191">
    <w:abstractNumId w:val="16"/>
  </w:num>
  <w:num w:numId="21" w16cid:durableId="26031722">
    <w:abstractNumId w:val="29"/>
  </w:num>
  <w:num w:numId="22" w16cid:durableId="795374974">
    <w:abstractNumId w:val="28"/>
  </w:num>
  <w:num w:numId="23" w16cid:durableId="1100029277">
    <w:abstractNumId w:val="8"/>
  </w:num>
  <w:num w:numId="24" w16cid:durableId="1693533634">
    <w:abstractNumId w:val="2"/>
  </w:num>
  <w:num w:numId="25" w16cid:durableId="2092388884">
    <w:abstractNumId w:val="12"/>
  </w:num>
  <w:num w:numId="26" w16cid:durableId="1486050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8373093">
    <w:abstractNumId w:val="10"/>
  </w:num>
  <w:num w:numId="28" w16cid:durableId="2095857845">
    <w:abstractNumId w:val="13"/>
  </w:num>
  <w:num w:numId="29" w16cid:durableId="4894891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91126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8280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3387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53221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1176099">
    <w:abstractNumId w:val="5"/>
  </w:num>
  <w:num w:numId="35" w16cid:durableId="299698861">
    <w:abstractNumId w:val="27"/>
  </w:num>
  <w:num w:numId="36" w16cid:durableId="531770440">
    <w:abstractNumId w:val="22"/>
  </w:num>
  <w:num w:numId="37" w16cid:durableId="546374776">
    <w:abstractNumId w:val="11"/>
  </w:num>
  <w:num w:numId="38" w16cid:durableId="285044930">
    <w:abstractNumId w:val="25"/>
  </w:num>
  <w:num w:numId="39" w16cid:durableId="247271365">
    <w:abstractNumId w:val="23"/>
  </w:num>
  <w:num w:numId="40" w16cid:durableId="854347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99D6A24-A62D-4615-9A91-834EFD431D1A}"/>
  </w:docVars>
  <w:rsids>
    <w:rsidRoot w:val="00D62585"/>
    <w:rsid w:val="00006C2D"/>
    <w:rsid w:val="00013BCD"/>
    <w:rsid w:val="0002107A"/>
    <w:rsid w:val="00022161"/>
    <w:rsid w:val="00032B60"/>
    <w:rsid w:val="000370E6"/>
    <w:rsid w:val="000564F1"/>
    <w:rsid w:val="00086711"/>
    <w:rsid w:val="0008791E"/>
    <w:rsid w:val="00090C81"/>
    <w:rsid w:val="000A166C"/>
    <w:rsid w:val="000D43ED"/>
    <w:rsid w:val="000E6940"/>
    <w:rsid w:val="00116E50"/>
    <w:rsid w:val="0012009F"/>
    <w:rsid w:val="00134E9A"/>
    <w:rsid w:val="00137B17"/>
    <w:rsid w:val="001464FB"/>
    <w:rsid w:val="00160E76"/>
    <w:rsid w:val="00174E54"/>
    <w:rsid w:val="001818DC"/>
    <w:rsid w:val="001834E2"/>
    <w:rsid w:val="001A6C80"/>
    <w:rsid w:val="001B3918"/>
    <w:rsid w:val="001D0ADD"/>
    <w:rsid w:val="001D2D0A"/>
    <w:rsid w:val="001E0EA5"/>
    <w:rsid w:val="001E2971"/>
    <w:rsid w:val="001E3DDB"/>
    <w:rsid w:val="001F35F3"/>
    <w:rsid w:val="001F49B6"/>
    <w:rsid w:val="001F74ED"/>
    <w:rsid w:val="0020017B"/>
    <w:rsid w:val="00204A8A"/>
    <w:rsid w:val="00211103"/>
    <w:rsid w:val="002646D9"/>
    <w:rsid w:val="00293D7A"/>
    <w:rsid w:val="002C03D7"/>
    <w:rsid w:val="002C0984"/>
    <w:rsid w:val="002C7AC2"/>
    <w:rsid w:val="002D6772"/>
    <w:rsid w:val="00303BC8"/>
    <w:rsid w:val="00320E23"/>
    <w:rsid w:val="0033319A"/>
    <w:rsid w:val="00333683"/>
    <w:rsid w:val="00337E2B"/>
    <w:rsid w:val="003527D9"/>
    <w:rsid w:val="00355FD9"/>
    <w:rsid w:val="0038002F"/>
    <w:rsid w:val="00385DBE"/>
    <w:rsid w:val="00394815"/>
    <w:rsid w:val="003A2F3E"/>
    <w:rsid w:val="003B3099"/>
    <w:rsid w:val="003C2EBB"/>
    <w:rsid w:val="003C6E53"/>
    <w:rsid w:val="003D35B3"/>
    <w:rsid w:val="003D4570"/>
    <w:rsid w:val="003E5D2E"/>
    <w:rsid w:val="003E5EE4"/>
    <w:rsid w:val="003F4F90"/>
    <w:rsid w:val="00403074"/>
    <w:rsid w:val="004114C5"/>
    <w:rsid w:val="00431711"/>
    <w:rsid w:val="004451F3"/>
    <w:rsid w:val="00452992"/>
    <w:rsid w:val="004532BA"/>
    <w:rsid w:val="00471788"/>
    <w:rsid w:val="00472566"/>
    <w:rsid w:val="00473F8E"/>
    <w:rsid w:val="00485834"/>
    <w:rsid w:val="004A7258"/>
    <w:rsid w:val="004A7CF1"/>
    <w:rsid w:val="004C4011"/>
    <w:rsid w:val="004D562D"/>
    <w:rsid w:val="00501280"/>
    <w:rsid w:val="0050784B"/>
    <w:rsid w:val="00530F96"/>
    <w:rsid w:val="00541CF9"/>
    <w:rsid w:val="00562C06"/>
    <w:rsid w:val="005710A8"/>
    <w:rsid w:val="005927B7"/>
    <w:rsid w:val="005B28DB"/>
    <w:rsid w:val="005B3039"/>
    <w:rsid w:val="005B35EC"/>
    <w:rsid w:val="005B7D0D"/>
    <w:rsid w:val="005C250C"/>
    <w:rsid w:val="005D2620"/>
    <w:rsid w:val="005D5948"/>
    <w:rsid w:val="005E14C8"/>
    <w:rsid w:val="005F1B59"/>
    <w:rsid w:val="005F6FD2"/>
    <w:rsid w:val="00602CFA"/>
    <w:rsid w:val="006253A8"/>
    <w:rsid w:val="006323C4"/>
    <w:rsid w:val="00645EAC"/>
    <w:rsid w:val="006478C9"/>
    <w:rsid w:val="00651120"/>
    <w:rsid w:val="00671D44"/>
    <w:rsid w:val="00682C4E"/>
    <w:rsid w:val="006A6B15"/>
    <w:rsid w:val="006C3BB1"/>
    <w:rsid w:val="006D0863"/>
    <w:rsid w:val="006D2482"/>
    <w:rsid w:val="006F644A"/>
    <w:rsid w:val="006F754D"/>
    <w:rsid w:val="00700351"/>
    <w:rsid w:val="00712034"/>
    <w:rsid w:val="00722502"/>
    <w:rsid w:val="00796E26"/>
    <w:rsid w:val="007A27EE"/>
    <w:rsid w:val="007B1FC2"/>
    <w:rsid w:val="007C1769"/>
    <w:rsid w:val="007C6386"/>
    <w:rsid w:val="007E040E"/>
    <w:rsid w:val="008210E1"/>
    <w:rsid w:val="00865CD1"/>
    <w:rsid w:val="008814C5"/>
    <w:rsid w:val="008815E6"/>
    <w:rsid w:val="008B75C7"/>
    <w:rsid w:val="008D2165"/>
    <w:rsid w:val="008D3F03"/>
    <w:rsid w:val="008E4896"/>
    <w:rsid w:val="008E5547"/>
    <w:rsid w:val="009024AF"/>
    <w:rsid w:val="0090331E"/>
    <w:rsid w:val="00906A0B"/>
    <w:rsid w:val="00913E8D"/>
    <w:rsid w:val="0091457C"/>
    <w:rsid w:val="00921DA7"/>
    <w:rsid w:val="00930887"/>
    <w:rsid w:val="00931788"/>
    <w:rsid w:val="00942C14"/>
    <w:rsid w:val="00963297"/>
    <w:rsid w:val="009715B4"/>
    <w:rsid w:val="0098073D"/>
    <w:rsid w:val="00981C4D"/>
    <w:rsid w:val="009874C5"/>
    <w:rsid w:val="009B0791"/>
    <w:rsid w:val="009C6608"/>
    <w:rsid w:val="009D01FC"/>
    <w:rsid w:val="009F08E3"/>
    <w:rsid w:val="009F0C25"/>
    <w:rsid w:val="009F5662"/>
    <w:rsid w:val="00A113F4"/>
    <w:rsid w:val="00A201C5"/>
    <w:rsid w:val="00A205E6"/>
    <w:rsid w:val="00A44CD2"/>
    <w:rsid w:val="00A51698"/>
    <w:rsid w:val="00A535F5"/>
    <w:rsid w:val="00A969D6"/>
    <w:rsid w:val="00AA79BD"/>
    <w:rsid w:val="00AB497E"/>
    <w:rsid w:val="00AE2B56"/>
    <w:rsid w:val="00AE71E7"/>
    <w:rsid w:val="00B010D4"/>
    <w:rsid w:val="00B07253"/>
    <w:rsid w:val="00B25024"/>
    <w:rsid w:val="00B43BB8"/>
    <w:rsid w:val="00B537CD"/>
    <w:rsid w:val="00B610BD"/>
    <w:rsid w:val="00B6716B"/>
    <w:rsid w:val="00B77A9D"/>
    <w:rsid w:val="00B93440"/>
    <w:rsid w:val="00BA1C9B"/>
    <w:rsid w:val="00BB26EA"/>
    <w:rsid w:val="00BD0E77"/>
    <w:rsid w:val="00BE5277"/>
    <w:rsid w:val="00C02707"/>
    <w:rsid w:val="00C05BBB"/>
    <w:rsid w:val="00C17968"/>
    <w:rsid w:val="00C179E1"/>
    <w:rsid w:val="00C20272"/>
    <w:rsid w:val="00C27DEF"/>
    <w:rsid w:val="00C35DC3"/>
    <w:rsid w:val="00C43AED"/>
    <w:rsid w:val="00C6096C"/>
    <w:rsid w:val="00C74744"/>
    <w:rsid w:val="00C7674D"/>
    <w:rsid w:val="00C77D8F"/>
    <w:rsid w:val="00CC5C60"/>
    <w:rsid w:val="00CF23BE"/>
    <w:rsid w:val="00CF520E"/>
    <w:rsid w:val="00D04C16"/>
    <w:rsid w:val="00D0618E"/>
    <w:rsid w:val="00D16DDF"/>
    <w:rsid w:val="00D23B26"/>
    <w:rsid w:val="00D26B70"/>
    <w:rsid w:val="00D36690"/>
    <w:rsid w:val="00D42741"/>
    <w:rsid w:val="00D62585"/>
    <w:rsid w:val="00D76ABB"/>
    <w:rsid w:val="00D93306"/>
    <w:rsid w:val="00DA17A8"/>
    <w:rsid w:val="00DB2DFA"/>
    <w:rsid w:val="00DC4B95"/>
    <w:rsid w:val="00E00D5B"/>
    <w:rsid w:val="00E14A5C"/>
    <w:rsid w:val="00E3131C"/>
    <w:rsid w:val="00E63CB5"/>
    <w:rsid w:val="00E650C6"/>
    <w:rsid w:val="00E87008"/>
    <w:rsid w:val="00EA1E5A"/>
    <w:rsid w:val="00EB6B77"/>
    <w:rsid w:val="00EC083D"/>
    <w:rsid w:val="00EC1AC8"/>
    <w:rsid w:val="00EC3CC1"/>
    <w:rsid w:val="00EC63B8"/>
    <w:rsid w:val="00EF4E22"/>
    <w:rsid w:val="00F13DE1"/>
    <w:rsid w:val="00F173F0"/>
    <w:rsid w:val="00F243B7"/>
    <w:rsid w:val="00F36FBF"/>
    <w:rsid w:val="00F50D33"/>
    <w:rsid w:val="00F52056"/>
    <w:rsid w:val="00F5225D"/>
    <w:rsid w:val="00F70564"/>
    <w:rsid w:val="00F82756"/>
    <w:rsid w:val="00F85A36"/>
    <w:rsid w:val="00F90B36"/>
    <w:rsid w:val="00FE173C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E55"/>
  <w15:docId w15:val="{D92EF889-C869-4A4C-B24D-1BC29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D43093-0933-43DD-8271-370941219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D6A24-A62D-4615-9A91-834EFD431D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6785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Marta Podgórska</cp:lastModifiedBy>
  <cp:revision>2</cp:revision>
  <cp:lastPrinted>2023-07-13T12:06:00Z</cp:lastPrinted>
  <dcterms:created xsi:type="dcterms:W3CDTF">2023-07-19T11:37:00Z</dcterms:created>
  <dcterms:modified xsi:type="dcterms:W3CDTF">2023-07-19T11:37:00Z</dcterms:modified>
</cp:coreProperties>
</file>