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59F8CF1C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8F4E5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LI</w:t>
      </w:r>
      <w:r w:rsidR="00A33B9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X</w:t>
      </w:r>
      <w:r w:rsidR="008F4E5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/479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25457954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E650C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2F4461">
        <w:rPr>
          <w:rFonts w:ascii="Times New Roman" w:eastAsia="Times New Roman" w:hAnsi="Times New Roman" w:cs="Times New Roman"/>
          <w:szCs w:val="24"/>
          <w:lang w:eastAsia="pl-PL" w:bidi="pl-PL"/>
        </w:rPr>
        <w:t>28 września</w:t>
      </w:r>
      <w:r w:rsidR="007B1FC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3F58F9BC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572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(Dz. U. z 2022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r. poz.1634, 1725, 1747, 1768, 1964, 2414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z 2023 r. poz.</w:t>
      </w:r>
      <w:r w:rsidR="00116E50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412, 497, 658, 803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).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77777777" w:rsidR="006D2482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</w:p>
    <w:p w14:paraId="5568509B" w14:textId="36A4E1FF" w:rsidR="00022161" w:rsidRDefault="00CF23BE" w:rsidP="00022161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385D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dochodów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022161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</w:t>
      </w:r>
    </w:p>
    <w:p w14:paraId="55CCE9B5" w14:textId="3346AF4A" w:rsidR="00CF23BE" w:rsidRPr="00CF23BE" w:rsidRDefault="00022161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2.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wydatków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CF23BE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4E31CAC" w14:textId="3F07384A" w:rsidR="001F35F3" w:rsidRDefault="00022161" w:rsidP="007B1F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 dokonanych zmian w planie wydatków dokonuje się zmiany tabeli nr 3 "Wydatki majątkowe na 202</w:t>
      </w:r>
      <w:r w:rsid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 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rok” zgodnie z </w:t>
      </w:r>
      <w:r w:rsidR="00303BC8" w:rsidRPr="0030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</w:t>
      </w:r>
      <w:r w:rsidR="002F44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B836C25" w14:textId="26CFCDB2" w:rsidR="002F4461" w:rsidRDefault="002F4461" w:rsidP="002F446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4. W wyniku dokonanych zmian w planie dochodów i wydatków zmianie ulega Tabela nr 7 „Dochody pochodzące z opłat za gospodarowanie odpadami komunalnymi oraz wydatki na pokrycie kosztów funkcjonowania systemu gospodarowania odpadami komunalnymi” zgodnie z </w:t>
      </w:r>
      <w:r w:rsidRPr="002F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załącznikiem nr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uchwały. </w:t>
      </w:r>
    </w:p>
    <w:p w14:paraId="0D12DF96" w14:textId="31B3821D" w:rsidR="00A44CFD" w:rsidRPr="00A44CFD" w:rsidRDefault="00A44CFD" w:rsidP="00A44CFD">
      <w:pPr>
        <w:pStyle w:val="Akapitzlist"/>
        <w:keepLines/>
        <w:spacing w:before="120" w:after="12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5.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Zmianie ulega Załącznik nr 1 do uchwały budżetowej „Dotacje udzielone w 2023 roku z budżetu podmiotom należącym i nienależącym do sektora finansów publicznych”. Aktualne brzmienie przedstawia 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niniejszej uchwały.</w:t>
      </w:r>
    </w:p>
    <w:p w14:paraId="47221E30" w14:textId="754C4F19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6373B2BD" w:rsidR="00CF23BE" w:rsidRPr="00CF23BE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CF23BE"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8F4E5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88 158 338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003EC402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8F4E5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66 528 474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221A5588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2F446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21 629 864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4C46529A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941BF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97</w:t>
      </w:r>
      <w:r w:rsidR="008F4E5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428 970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6DEE305C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941BF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59 752 774</w:t>
      </w:r>
      <w:r w:rsidR="00A44CF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1A9A7F84" w14:textId="078DF920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A44CF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37 676 196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6A7C5DD7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”</w:t>
      </w:r>
    </w:p>
    <w:p w14:paraId="2CE2575F" w14:textId="2753565E" w:rsidR="00D62585" w:rsidRPr="00CF520E" w:rsidRDefault="00D6258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2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 w:rsidRPr="00CF520E">
        <w:rPr>
          <w:rFonts w:ascii="Times New Roman" w:hAnsi="Times New Roman" w:cs="Times New Roman"/>
          <w:b/>
          <w:sz w:val="24"/>
          <w:szCs w:val="24"/>
        </w:rPr>
        <w:t>3.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21C01532" w14:textId="2322CC5C" w:rsidR="00B07253" w:rsidRPr="00A44CFD" w:rsidRDefault="00D62585" w:rsidP="00A44C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3497B08" w14:textId="77777777" w:rsidR="008F4E56" w:rsidRDefault="008F4E56" w:rsidP="002F4461">
      <w:pPr>
        <w:spacing w:after="0" w:line="240" w:lineRule="auto"/>
        <w:ind w:left="-284" w:firstLine="1135"/>
        <w:rPr>
          <w:rFonts w:ascii="Times New Roman" w:hAnsi="Times New Roman" w:cs="Times New Roman"/>
          <w:b/>
          <w:sz w:val="24"/>
          <w:szCs w:val="24"/>
        </w:rPr>
      </w:pPr>
    </w:p>
    <w:p w14:paraId="11DDA59F" w14:textId="5B241BC0" w:rsidR="008F4E56" w:rsidRDefault="008F4E56" w:rsidP="008F4E56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2B3EEB2D" w14:textId="77777777" w:rsidR="008F4E56" w:rsidRDefault="008F4E56" w:rsidP="008F4E56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68F517AA" w14:textId="28FF09B5" w:rsidR="00712034" w:rsidRDefault="008F4E56" w:rsidP="008F4E56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Janusz Stawczyk </w:t>
      </w:r>
      <w:r w:rsidR="00712034"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1440FB" w14:textId="77777777" w:rsidR="00C06402" w:rsidRDefault="00C06402" w:rsidP="008F4E56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D89D0" w14:textId="77777777" w:rsidR="00C06402" w:rsidRDefault="00C06402" w:rsidP="008F4E56">
      <w:pPr>
        <w:spacing w:after="0" w:line="240" w:lineRule="auto"/>
        <w:ind w:left="-284" w:firstLine="6238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4D95B" w14:textId="77777777" w:rsidR="00C06402" w:rsidRPr="00C06402" w:rsidRDefault="00C06402" w:rsidP="00C064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  <w:lastRenderedPageBreak/>
        <w:t>uzasadnienie</w:t>
      </w:r>
    </w:p>
    <w:p w14:paraId="4E633DF7" w14:textId="77777777" w:rsidR="00C06402" w:rsidRPr="00C06402" w:rsidRDefault="00C06402" w:rsidP="00C064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I.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dochodów budżetu gminy na 2023 rok dokonano według następujących tytułów 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>(załącznik 1):</w:t>
      </w:r>
    </w:p>
    <w:p w14:paraId="504D18A0" w14:textId="77777777" w:rsidR="00C06402" w:rsidRPr="00C06402" w:rsidRDefault="00C06402" w:rsidP="00C06402">
      <w:pPr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Wprowadza się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dochodów bieżących w kwocie 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8 000 zł 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 przeznaczeniem na realizację programu grantowego „</w:t>
      </w:r>
      <w:proofErr w:type="spellStart"/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mPotega</w:t>
      </w:r>
      <w:proofErr w:type="spellEnd"/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” – X edycja „Biegnij z Pitagorasem przez Zakrzew” w Publicznej Szkole Podstawowej w Zakrzewie  (801 80101 § 0960),</w:t>
      </w:r>
    </w:p>
    <w:p w14:paraId="38B6A18B" w14:textId="77777777" w:rsidR="00C06402" w:rsidRPr="00C06402" w:rsidRDefault="00C06402" w:rsidP="00C0640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majątkowych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931 436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Województwem Mazowieckim nr W/UMWM -UU/2191/2023 z przeznaczeniem na dofinansowanie zadania inwestycyjnego pn. „ Termomodernizacja Szkoły Podstawowej w Dąbrówce </w:t>
      </w:r>
      <w:proofErr w:type="spellStart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Podłężnej</w:t>
      </w:r>
      <w:proofErr w:type="spellEnd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modernizacja nawierzchni sztucznej boiska szkolnego” (801 80101 § 6300), </w:t>
      </w:r>
    </w:p>
    <w:p w14:paraId="51602F28" w14:textId="77777777" w:rsidR="00C06402" w:rsidRPr="00C06402" w:rsidRDefault="00C06402" w:rsidP="00C0640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132 231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ze zwiększeniem opłaty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 gospodarowanie odpadami komunalnymi (900, rozdział 90002 § 0490), </w:t>
      </w:r>
    </w:p>
    <w:p w14:paraId="71FDED51" w14:textId="77777777" w:rsidR="00C06402" w:rsidRPr="00C06402" w:rsidRDefault="00C06402" w:rsidP="00C0640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11 254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realizacji dodatkowych zadań oświatowych związanych z kształceniem, wychowaniem i opieką nad dziećmi i uczniami będącymi obywatelami Ukrainy, o których mowa w art. 50 ust. 1 pkt 2 ustawy o pomocy obywatelem Ukrainy w związku z konfliktem zbrojnym na terytorium tego państwa (758 75814 § 2100),</w:t>
      </w:r>
    </w:p>
    <w:p w14:paraId="358629D2" w14:textId="77777777" w:rsidR="00C06402" w:rsidRPr="00C06402" w:rsidRDefault="00C06402" w:rsidP="00C0640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dochodów bieżących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3 672 zł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refundację podatku VAT za paliwo gazowe dla gospodarstw domowych (852 85295 § 2180),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6FF3E9E" w14:textId="77777777" w:rsidR="00C06402" w:rsidRPr="00C06402" w:rsidRDefault="00C06402" w:rsidP="00C06402">
      <w:pPr>
        <w:numPr>
          <w:ilvl w:val="0"/>
          <w:numId w:val="39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majątkowych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1 100 043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zł w związku z zawartą umowa z Wojewodą Mazowieckim nr RFRD-R/4/2023 z dnia 27 września 2023 roku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dofinansowanie zadania polegającego na remoncie drogi gminnej </w:t>
      </w:r>
      <w:proofErr w:type="spellStart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Gulin</w:t>
      </w:r>
      <w:proofErr w:type="spellEnd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Jankowice (600 60016 § 2700)</w:t>
      </w:r>
    </w:p>
    <w:p w14:paraId="391231BA" w14:textId="77777777" w:rsidR="00C06402" w:rsidRPr="00C06402" w:rsidRDefault="00C06402" w:rsidP="00C0640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0A9001" w14:textId="77777777" w:rsidR="00C06402" w:rsidRPr="00C06402" w:rsidRDefault="00C06402" w:rsidP="00C0640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432B43" w14:textId="77777777" w:rsidR="00C06402" w:rsidRPr="00C06402" w:rsidRDefault="00C06402" w:rsidP="00C064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II. 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wydatków budżetu gminy na 2023 rok dokonano według następujących tytułów 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 xml:space="preserve">(załącznik 2, załącznik nr 3): </w:t>
      </w:r>
    </w:p>
    <w:p w14:paraId="75DF8C51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8 000 zł 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 przeznaczeniem na realizację programu grantowego „</w:t>
      </w:r>
      <w:proofErr w:type="spellStart"/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mPotega</w:t>
      </w:r>
      <w:proofErr w:type="spellEnd"/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” – X edycja „Biegnij z Pitagorasem przez Zakrzew” w Publicznej Szkole Podstawowej w Zakrzewie  (801 80101 § 4170 – 1 721 zł, § 4110 – 227 zł, § 4120 – 32 zł, § 4210 – 5 200 zł, § 4300 – 800 zł, § 4710 – 20 zł),</w:t>
      </w:r>
    </w:p>
    <w:p w14:paraId="1C16FD9C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1 552 395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Województwem Mazowieckim o dofinansowanie nr W/UMWM -UU/2191/2023 z przeznaczeniem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zadanie inwestycyjne pn. „ Termomodernizacja Szkoły Podstawowej w Dąbrówce </w:t>
      </w:r>
      <w:proofErr w:type="spellStart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Podłężnej</w:t>
      </w:r>
      <w:proofErr w:type="spellEnd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oraz modernizacja nawierzchni sztucznej boiska szkolnego” (801 80101 § 6050), </w:t>
      </w:r>
    </w:p>
    <w:p w14:paraId="390BF8A7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132 231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przeznaczeniem na odbiór odpadów komunalnych w gospodarstw domowych (900, rozdział 90002 § 4300), </w:t>
      </w:r>
    </w:p>
    <w:p w14:paraId="1B4EF43D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większa się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11 254 zł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realizację dodatkowych zadań oświatowych związanych z kształceniem, wychowaniem i opieką nad dziećmi i uczniami będącymi obywatelami Ukrainy (801 80101 § 4750 – 9 413 zł, § 4850 – 1 841 zł),</w:t>
      </w:r>
    </w:p>
    <w:p w14:paraId="3EFC8C45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Zwiększa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3 672 zł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refundację podatku VAT za paliwo gazowe dla gospodarstw domowych (852 85295 § 3110 – 3 600 zł, § 4210 – 72 zł),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99E112C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plan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wydatków bieżących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1 100 043 zł </w:t>
      </w:r>
      <w:bookmarkStart w:id="0" w:name="_Hlk146781530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zawartą umowa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Wojewodą Mazowieckim nr RFRD-R/4/2023 z dnia 27 września 2023 roku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End w:id="0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remont drogi gminnej </w:t>
      </w:r>
      <w:proofErr w:type="spellStart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Gulin</w:t>
      </w:r>
      <w:proofErr w:type="spellEnd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Jankowice (600 60016 § 4270). </w:t>
      </w:r>
    </w:p>
    <w:p w14:paraId="4005CA95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bookmarkStart w:id="1" w:name="_Hlk146028791"/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się </w:t>
      </w:r>
      <w:r w:rsidRPr="00C064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bieżących w kwocie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4 500 zł </w:t>
      </w:r>
      <w:r w:rsidRPr="00C064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na udzielenie dotacji dla Ochotniczych straży pożarnych w tym OSP Taczów 1 500 zł, OSP Jaszowice Kolonia 3 000 zł (754 75412 § 2820),  </w:t>
      </w:r>
    </w:p>
    <w:bookmarkEnd w:id="1"/>
    <w:p w14:paraId="39398AE0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Zmniejsza się </w:t>
      </w:r>
      <w:r w:rsidRPr="00C064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bieżących w kwocie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4 500 zł </w:t>
      </w:r>
      <w:r w:rsidRPr="00C064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na zakup materiałów </w:t>
      </w:r>
      <w:r w:rsidRPr="00C0640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br/>
        <w:t xml:space="preserve">i wyposażenia dla ochotniczych straży pożarnych  (754 75412 § 4210),  </w:t>
      </w:r>
    </w:p>
    <w:p w14:paraId="6F91778F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Zmniejsza się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620 959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„Budowa sali gimnastycznej przy Publicznej szkole Podstawowej im. Jana Pawła II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Woli Taczowskiej”(801 80101 § 6050),</w:t>
      </w:r>
    </w:p>
    <w:p w14:paraId="3AA48E07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600 000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„Rozbudowa wodociągów na terenie Gminy Zakrzew – XI etap” (010 01043 § 6050),</w:t>
      </w:r>
    </w:p>
    <w:p w14:paraId="55E97DBB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33 000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„Rozbudowa kanalizacji na terenie Gminy Zakrzew – XI etap” (010 01044 § 6050),</w:t>
      </w:r>
    </w:p>
    <w:p w14:paraId="79894AF1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100 000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bieżące remonty dróg (600 60016 § 4270), </w:t>
      </w:r>
    </w:p>
    <w:p w14:paraId="230D01DA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wydatków bieżących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7 418 zł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wypłatę odszkodowania za zajęte grunty pod realizację inwestycji drogowej „Rozbudowa drogi gminnej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nr 351338W na terenie Gminy Zakrzew i Gminy Jedlińsk”. ”  (600 60016 § 6060),</w:t>
      </w:r>
    </w:p>
    <w:p w14:paraId="450CDD3D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Zwiększa 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C06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10 000 zł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stypendia dla uczniów - 20% udział własny Gminy (854 85415 § 3240),</w:t>
      </w:r>
    </w:p>
    <w:p w14:paraId="19904D39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Zmniejsza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200 000 zł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„Zakup samochodu strażackiego dla OSP Dąbrówka </w:t>
      </w:r>
      <w:proofErr w:type="spellStart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Podłężna</w:t>
      </w:r>
      <w:proofErr w:type="spellEnd"/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(754 75412 § 6060), </w:t>
      </w:r>
    </w:p>
    <w:p w14:paraId="4FEF31F0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Zmniejsza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10 000 zł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wynagrodzenia pracowników Gminnego Ośrodka Pomocy Społecznej (852 85219 § 4010),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265BA0CD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Zmniejsza się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493 197 zł </w:t>
      </w:r>
      <w:r w:rsidRPr="00C06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zakup energii na oświetlenie uliczne (900 90015 § 4260), </w:t>
      </w:r>
    </w:p>
    <w:p w14:paraId="24349F6F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Zmniejsza się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wydatków majątkowych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47 221 zł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z przeznaczeniem na zadanie inwestycyjne pn. Budowa Punktu Selektywnej Zbiórki Odpadów Komunalnych + prace projektowe” (900 90002 § 6050). </w:t>
      </w:r>
    </w:p>
    <w:p w14:paraId="11D51954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Zwiększa się plan wydatków bieżących w kwocie 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5 625 zł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przeznaczeniem na udzielenie dotacji 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dla niepublicznej jednostki oświaty – Niepubliczne Przedszkole Hania z przeznaczeniem na wypłatę nagród dla nauczycieli z okazji 250 Komisji Edukacji narodowej (801 80104 § 2830), </w:t>
      </w:r>
    </w:p>
    <w:p w14:paraId="3739613D" w14:textId="77777777" w:rsidR="00C06402" w:rsidRPr="00C06402" w:rsidRDefault="00C06402" w:rsidP="00C0640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Zmniejsza się 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plan wydatków bieżących  w kwocie</w:t>
      </w:r>
      <w:r w:rsidRPr="00C0640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5 625 zł </w:t>
      </w:r>
      <w:r w:rsidRPr="00C064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 dowożenia uczniów do szkół ( 801 80113 § 4300), </w:t>
      </w:r>
    </w:p>
    <w:p w14:paraId="4EC41106" w14:textId="3770F5CE" w:rsidR="00C06402" w:rsidRPr="00C06402" w:rsidRDefault="00C06402" w:rsidP="00C0640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06402">
        <w:rPr>
          <w:rFonts w:ascii="Times New Roman" w:hAnsi="Times New Roman" w:cs="Times New Roman"/>
          <w:b/>
          <w:sz w:val="20"/>
          <w:szCs w:val="20"/>
        </w:rPr>
        <w:t xml:space="preserve">III . </w:t>
      </w:r>
      <w:r w:rsidRPr="00C06402">
        <w:rPr>
          <w:rFonts w:ascii="Times New Roman" w:hAnsi="Times New Roman" w:cs="Times New Roman"/>
          <w:sz w:val="20"/>
          <w:szCs w:val="20"/>
        </w:rPr>
        <w:t>W wyniku wprowadzonych zmian - wynik budżetu (deficyt), przychody i rozchody nie uległy zmianie.</w:t>
      </w:r>
    </w:p>
    <w:p w14:paraId="64AF588A" w14:textId="77777777" w:rsidR="00C06402" w:rsidRPr="006D2482" w:rsidRDefault="00C06402" w:rsidP="008F4E56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sectPr w:rsidR="00C06402" w:rsidRPr="006D2482" w:rsidSect="00A44CFD">
      <w:pgSz w:w="12240" w:h="15840" w:code="1"/>
      <w:pgMar w:top="851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3CBECEA4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551"/>
    <w:multiLevelType w:val="hybridMultilevel"/>
    <w:tmpl w:val="7ED0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4"/>
  </w:num>
  <w:num w:numId="3" w16cid:durableId="2010982648">
    <w:abstractNumId w:val="20"/>
  </w:num>
  <w:num w:numId="4" w16cid:durableId="841090525">
    <w:abstractNumId w:val="18"/>
  </w:num>
  <w:num w:numId="5" w16cid:durableId="719136309">
    <w:abstractNumId w:val="15"/>
  </w:num>
  <w:num w:numId="6" w16cid:durableId="1285772390">
    <w:abstractNumId w:val="9"/>
  </w:num>
  <w:num w:numId="7" w16cid:durableId="379323660">
    <w:abstractNumId w:val="7"/>
  </w:num>
  <w:num w:numId="8" w16cid:durableId="1027218067">
    <w:abstractNumId w:val="24"/>
  </w:num>
  <w:num w:numId="9" w16cid:durableId="1302463647">
    <w:abstractNumId w:val="1"/>
  </w:num>
  <w:num w:numId="10" w16cid:durableId="1648894236">
    <w:abstractNumId w:val="17"/>
  </w:num>
  <w:num w:numId="11" w16cid:durableId="1389256876">
    <w:abstractNumId w:val="19"/>
  </w:num>
  <w:num w:numId="12" w16cid:durableId="1866095472">
    <w:abstractNumId w:val="15"/>
  </w:num>
  <w:num w:numId="13" w16cid:durableId="204120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1"/>
  </w:num>
  <w:num w:numId="18" w16cid:durableId="1150247059">
    <w:abstractNumId w:val="26"/>
  </w:num>
  <w:num w:numId="19" w16cid:durableId="221409153">
    <w:abstractNumId w:val="0"/>
  </w:num>
  <w:num w:numId="20" w16cid:durableId="137723191">
    <w:abstractNumId w:val="16"/>
  </w:num>
  <w:num w:numId="21" w16cid:durableId="26031722">
    <w:abstractNumId w:val="29"/>
  </w:num>
  <w:num w:numId="22" w16cid:durableId="795374974">
    <w:abstractNumId w:val="28"/>
  </w:num>
  <w:num w:numId="23" w16cid:durableId="1100029277">
    <w:abstractNumId w:val="8"/>
  </w:num>
  <w:num w:numId="24" w16cid:durableId="1693533634">
    <w:abstractNumId w:val="2"/>
  </w:num>
  <w:num w:numId="25" w16cid:durableId="2092388884">
    <w:abstractNumId w:val="12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3"/>
  </w:num>
  <w:num w:numId="29" w16cid:durableId="489489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7"/>
  </w:num>
  <w:num w:numId="36" w16cid:durableId="531770440">
    <w:abstractNumId w:val="22"/>
  </w:num>
  <w:num w:numId="37" w16cid:durableId="546374776">
    <w:abstractNumId w:val="11"/>
  </w:num>
  <w:num w:numId="38" w16cid:durableId="285044930">
    <w:abstractNumId w:val="25"/>
  </w:num>
  <w:num w:numId="39" w16cid:durableId="1931546813">
    <w:abstractNumId w:val="23"/>
  </w:num>
  <w:num w:numId="40" w16cid:durableId="443307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436F0A0-D084-4B47-8D5C-9042D9C28DF5}"/>
  </w:docVars>
  <w:rsids>
    <w:rsidRoot w:val="00D62585"/>
    <w:rsid w:val="00006C2D"/>
    <w:rsid w:val="00013BCD"/>
    <w:rsid w:val="0002107A"/>
    <w:rsid w:val="00022161"/>
    <w:rsid w:val="00032B60"/>
    <w:rsid w:val="000370E6"/>
    <w:rsid w:val="000564F1"/>
    <w:rsid w:val="00086711"/>
    <w:rsid w:val="0008791E"/>
    <w:rsid w:val="00090C81"/>
    <w:rsid w:val="000A166C"/>
    <w:rsid w:val="000C4A08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646D9"/>
    <w:rsid w:val="00293D7A"/>
    <w:rsid w:val="002C03D7"/>
    <w:rsid w:val="002C0984"/>
    <w:rsid w:val="002C7AC2"/>
    <w:rsid w:val="002D6772"/>
    <w:rsid w:val="002F4461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0784B"/>
    <w:rsid w:val="00530F96"/>
    <w:rsid w:val="00541CF9"/>
    <w:rsid w:val="00562C06"/>
    <w:rsid w:val="005710A8"/>
    <w:rsid w:val="005927B7"/>
    <w:rsid w:val="00597129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7B1FC2"/>
    <w:rsid w:val="007C1769"/>
    <w:rsid w:val="007C6386"/>
    <w:rsid w:val="007E040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8F4E56"/>
    <w:rsid w:val="009024AF"/>
    <w:rsid w:val="0090331E"/>
    <w:rsid w:val="00906A0B"/>
    <w:rsid w:val="00913E8D"/>
    <w:rsid w:val="0091457C"/>
    <w:rsid w:val="00921DA7"/>
    <w:rsid w:val="00930887"/>
    <w:rsid w:val="00931788"/>
    <w:rsid w:val="00941BF1"/>
    <w:rsid w:val="00942C14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33B96"/>
    <w:rsid w:val="00A44CD2"/>
    <w:rsid w:val="00A44CFD"/>
    <w:rsid w:val="00A51698"/>
    <w:rsid w:val="00A535F5"/>
    <w:rsid w:val="00A969D6"/>
    <w:rsid w:val="00AA79BD"/>
    <w:rsid w:val="00AB497E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D0E77"/>
    <w:rsid w:val="00BE5277"/>
    <w:rsid w:val="00C02707"/>
    <w:rsid w:val="00C05BBB"/>
    <w:rsid w:val="00C06402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F23BE"/>
    <w:rsid w:val="00CF520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650C6"/>
    <w:rsid w:val="00E87008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6F0A0-D084-4B47-8D5C-9042D9C28D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6918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2023-09-28T12:46:00Z</cp:lastPrinted>
  <dcterms:created xsi:type="dcterms:W3CDTF">2023-10-04T06:14:00Z</dcterms:created>
  <dcterms:modified xsi:type="dcterms:W3CDTF">2023-10-04T06:14:00Z</dcterms:modified>
</cp:coreProperties>
</file>