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511" w14:textId="505F5DFD" w:rsidR="00A77B3E" w:rsidRDefault="00740BE5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5A0CD6">
        <w:rPr>
          <w:b/>
          <w:caps/>
        </w:rPr>
        <w:t>LXI</w:t>
      </w:r>
      <w:r>
        <w:rPr>
          <w:b/>
          <w:caps/>
        </w:rPr>
        <w:t>/</w:t>
      </w:r>
      <w:r w:rsidR="005A0CD6">
        <w:rPr>
          <w:b/>
          <w:caps/>
        </w:rPr>
        <w:t>506</w:t>
      </w:r>
      <w:r>
        <w:rPr>
          <w:b/>
          <w:caps/>
        </w:rPr>
        <w:t>/2023</w:t>
      </w:r>
      <w:r>
        <w:rPr>
          <w:b/>
          <w:caps/>
        </w:rPr>
        <w:br/>
        <w:t>Rady Gminy w Zakrzewie</w:t>
      </w:r>
    </w:p>
    <w:p w14:paraId="02E0700E" w14:textId="08884F12" w:rsidR="00A77B3E" w:rsidRDefault="00740BE5">
      <w:pPr>
        <w:spacing w:before="280" w:after="280"/>
        <w:jc w:val="center"/>
        <w:rPr>
          <w:b/>
          <w:caps/>
        </w:rPr>
      </w:pPr>
      <w:r>
        <w:t xml:space="preserve">z dnia </w:t>
      </w:r>
      <w:r w:rsidR="00155FCA">
        <w:t>14 grudnia</w:t>
      </w:r>
      <w:r>
        <w:t xml:space="preserve"> 2023 r.</w:t>
      </w:r>
    </w:p>
    <w:p w14:paraId="7737895F" w14:textId="7CC6DB48" w:rsidR="00A77B3E" w:rsidRDefault="00740BE5">
      <w:pPr>
        <w:keepNext/>
        <w:spacing w:after="480"/>
        <w:jc w:val="center"/>
      </w:pPr>
      <w:r>
        <w:rPr>
          <w:b/>
        </w:rPr>
        <w:t>w sprawie ustalenia stawki jednostkowej dotacji przedmiotowej do kosztów 1 wozokilometra dla Publicznej Komunikacji Zakrzew na 202</w:t>
      </w:r>
      <w:r w:rsidR="00155FCA">
        <w:rPr>
          <w:b/>
        </w:rPr>
        <w:t>4</w:t>
      </w:r>
      <w:r>
        <w:rPr>
          <w:b/>
        </w:rPr>
        <w:t> rok</w:t>
      </w:r>
    </w:p>
    <w:p w14:paraId="289DFBE0" w14:textId="0B0271ED" w:rsidR="00A77B3E" w:rsidRDefault="00740BE5" w:rsidP="00833B90">
      <w:pPr>
        <w:keepLines/>
        <w:spacing w:before="120" w:after="120"/>
        <w:ind w:firstLine="227"/>
      </w:pPr>
      <w:r>
        <w:t>Na podstawie art 18 ust. 2 pkt 15 ustawy z dnia 8 marca 1990 roku o samorządzie gminnym (Dz. U. z 2023 roku po</w:t>
      </w:r>
      <w:r w:rsidR="00833B90">
        <w:t>z</w:t>
      </w:r>
      <w:r>
        <w:t xml:space="preserve">. </w:t>
      </w:r>
      <w:r w:rsidR="00833B90">
        <w:t>40, 572, 1463, 1688</w:t>
      </w:r>
      <w:r>
        <w:t>) oraz art. 219 ust. 1 i 4 ustawy z dnia 27 sierpnia 2009 roku o finansach publicznych (</w:t>
      </w:r>
      <w:r w:rsidR="00155FCA">
        <w:t>Dz. U. z 2023 r. poz. 1270, 1273, 1407, 1429, 1641, 1693, 1872</w:t>
      </w:r>
      <w:r>
        <w:t>) Rada Gminy w Zakrzewie uchwala, co następuje:</w:t>
      </w:r>
    </w:p>
    <w:p w14:paraId="4FD47C3E" w14:textId="1EA2729E" w:rsidR="00A77B3E" w:rsidRDefault="00740BE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Ustala się stawkę jednostkową dotacji przedmiotowej do kosztów zbiorowego przewozu osób dla Publicznej Komunikacji Zakrzew w Zakrzewie w wysokości </w:t>
      </w:r>
      <w:r w:rsidR="00833B90">
        <w:t>2,50</w:t>
      </w:r>
      <w:r>
        <w:t xml:space="preserve"> do kosztu 1 wozokilometra.</w:t>
      </w:r>
    </w:p>
    <w:p w14:paraId="25AF3562" w14:textId="7D220799" w:rsidR="00A77B3E" w:rsidRDefault="00740BE5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Stawka dotacji przedmiotowej o której mowa w § 1 ma zastosowanie od </w:t>
      </w:r>
      <w:r w:rsidR="00155FCA">
        <w:t>1</w:t>
      </w:r>
      <w:r>
        <w:t> s</w:t>
      </w:r>
      <w:r w:rsidR="00155FCA">
        <w:t>tycznia</w:t>
      </w:r>
      <w:r>
        <w:t xml:space="preserve"> 202</w:t>
      </w:r>
      <w:r w:rsidR="00155FCA">
        <w:t>4</w:t>
      </w:r>
      <w:r>
        <w:t> do 31 grudnia 202</w:t>
      </w:r>
      <w:r w:rsidR="00155FCA">
        <w:t>4</w:t>
      </w:r>
      <w:r>
        <w:t> roku.</w:t>
      </w:r>
    </w:p>
    <w:p w14:paraId="2ED30B21" w14:textId="77777777" w:rsidR="000020EF" w:rsidRDefault="00740BE5" w:rsidP="000020E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Gminy.</w:t>
      </w:r>
    </w:p>
    <w:p w14:paraId="1DD3584D" w14:textId="77777777" w:rsidR="000020EF" w:rsidRDefault="00740BE5" w:rsidP="000020EF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1 </w:t>
      </w:r>
      <w:r w:rsidR="00155FCA">
        <w:t xml:space="preserve">stycznia </w:t>
      </w:r>
      <w:r>
        <w:t>202</w:t>
      </w:r>
      <w:r w:rsidR="00155FCA">
        <w:t>4</w:t>
      </w:r>
      <w:r>
        <w:t> roku.</w:t>
      </w:r>
    </w:p>
    <w:p w14:paraId="4F11747E" w14:textId="77777777" w:rsidR="000020EF" w:rsidRDefault="000020EF" w:rsidP="000020EF">
      <w:pPr>
        <w:keepLines/>
        <w:ind w:firstLine="340"/>
        <w:rPr>
          <w:b/>
          <w:bCs/>
        </w:rPr>
      </w:pPr>
    </w:p>
    <w:p w14:paraId="33A9E859" w14:textId="77777777" w:rsidR="00674EA1" w:rsidRDefault="00674EA1" w:rsidP="005A0CD6">
      <w:pPr>
        <w:keepLines/>
        <w:spacing w:before="120" w:after="120"/>
        <w:ind w:firstLine="6237"/>
        <w:rPr>
          <w:b/>
          <w:bCs/>
        </w:rPr>
      </w:pPr>
    </w:p>
    <w:p w14:paraId="505ED77E" w14:textId="184378C6" w:rsidR="000020EF" w:rsidRDefault="005A0CD6" w:rsidP="005A0CD6">
      <w:pPr>
        <w:keepLines/>
        <w:spacing w:before="120" w:after="120"/>
        <w:ind w:firstLine="6237"/>
        <w:rPr>
          <w:b/>
          <w:bCs/>
        </w:rPr>
      </w:pPr>
      <w:r>
        <w:rPr>
          <w:b/>
          <w:bCs/>
        </w:rPr>
        <w:t>Przewodniczący Rady Gminy</w:t>
      </w:r>
    </w:p>
    <w:p w14:paraId="1EB82BCF" w14:textId="1A75605F" w:rsidR="005A0CD6" w:rsidRDefault="005A0CD6" w:rsidP="005A0CD6">
      <w:pPr>
        <w:keepLines/>
        <w:spacing w:before="120" w:after="120"/>
        <w:ind w:firstLine="6237"/>
        <w:rPr>
          <w:b/>
          <w:bCs/>
        </w:rPr>
      </w:pPr>
    </w:p>
    <w:p w14:paraId="23FECA85" w14:textId="34C46E43" w:rsidR="005A0CD6" w:rsidRPr="000020EF" w:rsidRDefault="00674EA1" w:rsidP="005A0CD6">
      <w:pPr>
        <w:keepLines/>
        <w:spacing w:before="120" w:after="120"/>
        <w:ind w:firstLine="6237"/>
      </w:pPr>
      <w:r>
        <w:rPr>
          <w:b/>
          <w:bCs/>
        </w:rPr>
        <w:t xml:space="preserve">        </w:t>
      </w:r>
      <w:r w:rsidR="005A0CD6">
        <w:rPr>
          <w:b/>
          <w:bCs/>
        </w:rPr>
        <w:t xml:space="preserve">Janusz Stawczyk </w:t>
      </w:r>
    </w:p>
    <w:p w14:paraId="6B687583" w14:textId="77777777" w:rsidR="000020EF" w:rsidRDefault="000020EF">
      <w:pPr>
        <w:keepNext/>
        <w:keepLines/>
        <w:spacing w:before="120" w:after="120"/>
        <w:ind w:firstLine="340"/>
      </w:pPr>
    </w:p>
    <w:p w14:paraId="0F08935A" w14:textId="60371D9C" w:rsidR="00A77B3E" w:rsidRDefault="00740BE5">
      <w:pPr>
        <w:keepNext/>
        <w:rPr>
          <w:color w:val="000000"/>
        </w:rPr>
      </w:pPr>
      <w:r>
        <w:rPr>
          <w:color w:val="000000"/>
        </w:rPr>
        <w:t> </w:t>
      </w:r>
    </w:p>
    <w:p w14:paraId="33B7F782" w14:textId="339EF52B" w:rsidR="005A57CD" w:rsidRDefault="005A57CD">
      <w:pPr>
        <w:keepNext/>
        <w:rPr>
          <w:color w:val="000000"/>
        </w:rPr>
      </w:pPr>
    </w:p>
    <w:p w14:paraId="58DEB253" w14:textId="726C03B9" w:rsidR="000020EF" w:rsidRDefault="000020EF">
      <w:pPr>
        <w:keepNext/>
        <w:rPr>
          <w:color w:val="000000"/>
        </w:rPr>
      </w:pPr>
    </w:p>
    <w:p w14:paraId="34D7CDCA" w14:textId="55FE8257" w:rsidR="000020EF" w:rsidRDefault="000020EF">
      <w:pPr>
        <w:keepNext/>
        <w:rPr>
          <w:color w:val="000000"/>
        </w:rPr>
      </w:pPr>
    </w:p>
    <w:p w14:paraId="1FDB3A25" w14:textId="38525E8E" w:rsidR="000020EF" w:rsidRDefault="000020EF">
      <w:pPr>
        <w:keepNext/>
        <w:rPr>
          <w:color w:val="000000"/>
        </w:rPr>
      </w:pPr>
    </w:p>
    <w:p w14:paraId="4B024181" w14:textId="3097DC7D" w:rsidR="000020EF" w:rsidRDefault="000020EF">
      <w:pPr>
        <w:keepNext/>
        <w:rPr>
          <w:color w:val="000000"/>
        </w:rPr>
      </w:pPr>
    </w:p>
    <w:p w14:paraId="4CF26D18" w14:textId="0B5008B7" w:rsidR="000020EF" w:rsidRDefault="000020EF">
      <w:pPr>
        <w:keepNext/>
        <w:rPr>
          <w:color w:val="000000"/>
        </w:rPr>
      </w:pPr>
    </w:p>
    <w:p w14:paraId="186B038A" w14:textId="5C737B4E" w:rsidR="000020EF" w:rsidRDefault="000020EF">
      <w:pPr>
        <w:keepNext/>
        <w:rPr>
          <w:color w:val="000000"/>
        </w:rPr>
      </w:pPr>
    </w:p>
    <w:p w14:paraId="554E45B0" w14:textId="36D44F6C" w:rsidR="000020EF" w:rsidRDefault="000020EF">
      <w:pPr>
        <w:keepNext/>
        <w:rPr>
          <w:color w:val="000000"/>
        </w:rPr>
      </w:pPr>
    </w:p>
    <w:p w14:paraId="09F7BDF3" w14:textId="003ED358" w:rsidR="000020EF" w:rsidRDefault="000020EF">
      <w:pPr>
        <w:keepNext/>
        <w:rPr>
          <w:color w:val="000000"/>
        </w:rPr>
      </w:pPr>
    </w:p>
    <w:p w14:paraId="053E9610" w14:textId="4D0F950B" w:rsidR="000020EF" w:rsidRDefault="000020EF">
      <w:pPr>
        <w:keepNext/>
        <w:rPr>
          <w:color w:val="000000"/>
        </w:rPr>
      </w:pPr>
    </w:p>
    <w:p w14:paraId="69D595CE" w14:textId="41E0EC7B" w:rsidR="000020EF" w:rsidRDefault="000020EF">
      <w:pPr>
        <w:keepNext/>
        <w:rPr>
          <w:color w:val="000000"/>
        </w:rPr>
      </w:pPr>
    </w:p>
    <w:p w14:paraId="6CDD130E" w14:textId="78310142" w:rsidR="000020EF" w:rsidRDefault="000020EF">
      <w:pPr>
        <w:keepNext/>
        <w:rPr>
          <w:color w:val="000000"/>
        </w:rPr>
      </w:pPr>
    </w:p>
    <w:p w14:paraId="0B0A46E1" w14:textId="244DC9A2" w:rsidR="000020EF" w:rsidRDefault="000020EF">
      <w:pPr>
        <w:keepNext/>
        <w:rPr>
          <w:color w:val="000000"/>
        </w:rPr>
      </w:pPr>
    </w:p>
    <w:p w14:paraId="573CFF8D" w14:textId="5A24AACC" w:rsidR="000020EF" w:rsidRDefault="000020EF">
      <w:pPr>
        <w:keepNext/>
        <w:rPr>
          <w:color w:val="000000"/>
        </w:rPr>
      </w:pPr>
    </w:p>
    <w:p w14:paraId="4BB94780" w14:textId="1DF8C8DA" w:rsidR="000020EF" w:rsidRDefault="000020EF">
      <w:pPr>
        <w:keepNext/>
        <w:rPr>
          <w:color w:val="000000"/>
        </w:rPr>
      </w:pPr>
    </w:p>
    <w:p w14:paraId="6C3E1461" w14:textId="24A0CE7E" w:rsidR="000020EF" w:rsidRDefault="000020EF">
      <w:pPr>
        <w:keepNext/>
        <w:rPr>
          <w:color w:val="000000"/>
        </w:rPr>
      </w:pPr>
    </w:p>
    <w:p w14:paraId="481E77FD" w14:textId="53EDF1F0" w:rsidR="000020EF" w:rsidRDefault="000020EF">
      <w:pPr>
        <w:keepNext/>
        <w:rPr>
          <w:color w:val="000000"/>
        </w:rPr>
      </w:pPr>
    </w:p>
    <w:p w14:paraId="6A675389" w14:textId="18FC9653" w:rsidR="000020EF" w:rsidRDefault="000020EF">
      <w:pPr>
        <w:keepNext/>
        <w:rPr>
          <w:color w:val="000000"/>
        </w:rPr>
      </w:pPr>
    </w:p>
    <w:p w14:paraId="2D1FA2AE" w14:textId="31B0AD5A" w:rsidR="000020EF" w:rsidRDefault="000020EF">
      <w:pPr>
        <w:keepNext/>
        <w:rPr>
          <w:color w:val="000000"/>
        </w:rPr>
      </w:pPr>
    </w:p>
    <w:p w14:paraId="61F71BC0" w14:textId="5FF08E95" w:rsidR="000020EF" w:rsidRDefault="000020EF">
      <w:pPr>
        <w:keepNext/>
        <w:rPr>
          <w:color w:val="000000"/>
        </w:rPr>
      </w:pPr>
    </w:p>
    <w:p w14:paraId="2A9AD14F" w14:textId="77777777" w:rsidR="000020EF" w:rsidRDefault="000020EF">
      <w:pPr>
        <w:keepNext/>
        <w:rPr>
          <w:color w:val="000000"/>
        </w:rPr>
      </w:pPr>
    </w:p>
    <w:p w14:paraId="454557A6" w14:textId="10404C4E" w:rsidR="005A57CD" w:rsidRDefault="005A57CD">
      <w:pPr>
        <w:keepNext/>
        <w:rPr>
          <w:color w:val="000000"/>
        </w:rPr>
      </w:pPr>
    </w:p>
    <w:p w14:paraId="0DBC0D61" w14:textId="0259E8D5" w:rsidR="005A57CD" w:rsidRDefault="005A57CD">
      <w:pPr>
        <w:keepNext/>
        <w:rPr>
          <w:color w:val="000000"/>
        </w:rPr>
      </w:pPr>
    </w:p>
    <w:p w14:paraId="4E45D565" w14:textId="68186F5D" w:rsidR="005A57CD" w:rsidRDefault="005A57CD">
      <w:pPr>
        <w:keepNext/>
        <w:rPr>
          <w:color w:val="000000"/>
        </w:rPr>
      </w:pPr>
    </w:p>
    <w:p w14:paraId="0C75344E" w14:textId="07644EEF" w:rsidR="005A57CD" w:rsidRDefault="005A57CD">
      <w:pPr>
        <w:keepNext/>
        <w:rPr>
          <w:color w:val="000000"/>
        </w:rPr>
      </w:pPr>
    </w:p>
    <w:p w14:paraId="17F4829B" w14:textId="77777777" w:rsidR="005A57CD" w:rsidRDefault="005A57CD" w:rsidP="005A57CD">
      <w:pPr>
        <w:ind w:firstLine="5103"/>
        <w:rPr>
          <w:b/>
          <w:bCs/>
          <w:szCs w:val="22"/>
        </w:rPr>
      </w:pPr>
    </w:p>
    <w:p w14:paraId="1A43301B" w14:textId="77777777" w:rsidR="005A57CD" w:rsidRDefault="005A57CD" w:rsidP="00674EA1">
      <w:pPr>
        <w:ind w:firstLine="4678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Załącznik nr 1</w:t>
      </w:r>
    </w:p>
    <w:p w14:paraId="1E992D57" w14:textId="57FBF946" w:rsidR="005A57CD" w:rsidRDefault="005A57CD" w:rsidP="00674EA1">
      <w:pPr>
        <w:ind w:firstLine="4678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do Uchwały Rady Gminy nr </w:t>
      </w:r>
      <w:r w:rsidR="005A0CD6">
        <w:rPr>
          <w:b/>
          <w:bCs/>
          <w:sz w:val="24"/>
        </w:rPr>
        <w:t>LXI</w:t>
      </w:r>
      <w:r>
        <w:rPr>
          <w:b/>
          <w:bCs/>
          <w:sz w:val="24"/>
        </w:rPr>
        <w:t>/</w:t>
      </w:r>
      <w:r w:rsidR="005A0CD6">
        <w:rPr>
          <w:b/>
          <w:bCs/>
          <w:sz w:val="24"/>
        </w:rPr>
        <w:t>506</w:t>
      </w:r>
      <w:r>
        <w:rPr>
          <w:b/>
          <w:bCs/>
          <w:sz w:val="24"/>
        </w:rPr>
        <w:t>/2023</w:t>
      </w:r>
    </w:p>
    <w:p w14:paraId="756D188D" w14:textId="77777777" w:rsidR="005A57CD" w:rsidRDefault="005A57CD" w:rsidP="00674EA1">
      <w:pPr>
        <w:ind w:firstLine="4678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z dnia 14 grudnia 2023 roku </w:t>
      </w:r>
    </w:p>
    <w:p w14:paraId="7553D108" w14:textId="77777777" w:rsidR="005A57CD" w:rsidRDefault="005A57CD" w:rsidP="005A57CD">
      <w:pPr>
        <w:ind w:firstLine="5103"/>
        <w:rPr>
          <w:b/>
          <w:bCs/>
          <w:sz w:val="24"/>
        </w:rPr>
      </w:pPr>
    </w:p>
    <w:p w14:paraId="2B870AD5" w14:textId="77777777" w:rsidR="005A57CD" w:rsidRDefault="005A57CD" w:rsidP="005A57CD">
      <w:pPr>
        <w:ind w:firstLine="5103"/>
        <w:rPr>
          <w:b/>
          <w:bCs/>
          <w:sz w:val="24"/>
        </w:rPr>
      </w:pPr>
    </w:p>
    <w:p w14:paraId="76B748A5" w14:textId="77777777" w:rsidR="005A57CD" w:rsidRDefault="005A57CD" w:rsidP="005A57CD">
      <w:pPr>
        <w:ind w:firstLine="5103"/>
        <w:rPr>
          <w:b/>
          <w:bCs/>
          <w:sz w:val="24"/>
        </w:rPr>
      </w:pPr>
    </w:p>
    <w:p w14:paraId="706AD5C7" w14:textId="77777777" w:rsidR="005A57CD" w:rsidRDefault="005A57CD" w:rsidP="005A57CD">
      <w:pPr>
        <w:rPr>
          <w:sz w:val="24"/>
        </w:rPr>
      </w:pPr>
      <w:r>
        <w:rPr>
          <w:sz w:val="24"/>
        </w:rPr>
        <w:t>Ustalenie stawki dotacji przedmiotowej do kosztów jednego wozokilometra:</w:t>
      </w:r>
    </w:p>
    <w:p w14:paraId="4D982C9A" w14:textId="2B574667" w:rsidR="005A57CD" w:rsidRDefault="005A57CD" w:rsidP="005A57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wozokilometrów od 1 stycznia 2024 roku do 31 grudnia 2024 roku – 270 800 km.</w:t>
      </w:r>
    </w:p>
    <w:p w14:paraId="61F3ECC8" w14:textId="77777777" w:rsidR="005A57CD" w:rsidRDefault="005A57CD" w:rsidP="005A57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przedmiotowa na pokrycie kosztów – 677 000 zł </w:t>
      </w:r>
    </w:p>
    <w:p w14:paraId="65CF9084" w14:textId="39F75924" w:rsidR="005A57CD" w:rsidRDefault="005A57CD" w:rsidP="005A57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Jednostkowa stawka dotacji przedmiotowej do 1 wozokilometra – 677 000 : 270 800 = 2,50 zł. </w:t>
      </w:r>
    </w:p>
    <w:p w14:paraId="2E34DBF3" w14:textId="3CE6CACD" w:rsidR="005A57CD" w:rsidRDefault="005A57CD">
      <w:pPr>
        <w:keepNext/>
        <w:rPr>
          <w:color w:val="000000"/>
        </w:rPr>
      </w:pPr>
    </w:p>
    <w:p w14:paraId="7CFEE5EC" w14:textId="59C78B90" w:rsidR="005A57CD" w:rsidRDefault="005A57CD">
      <w:pPr>
        <w:keepNext/>
        <w:rPr>
          <w:color w:val="000000"/>
        </w:rPr>
      </w:pPr>
    </w:p>
    <w:p w14:paraId="574204D4" w14:textId="1AC019FA" w:rsidR="005A57CD" w:rsidRDefault="005A57CD">
      <w:pPr>
        <w:keepNext/>
        <w:rPr>
          <w:color w:val="000000"/>
        </w:rPr>
      </w:pPr>
    </w:p>
    <w:p w14:paraId="56B140F2" w14:textId="6915556F" w:rsidR="005A57CD" w:rsidRDefault="005A57CD">
      <w:pPr>
        <w:keepNext/>
        <w:rPr>
          <w:color w:val="000000"/>
        </w:rPr>
      </w:pPr>
    </w:p>
    <w:p w14:paraId="727B7523" w14:textId="0549BC8D" w:rsidR="005A57CD" w:rsidRDefault="005A57CD">
      <w:pPr>
        <w:keepNext/>
        <w:rPr>
          <w:color w:val="000000"/>
        </w:rPr>
      </w:pPr>
    </w:p>
    <w:p w14:paraId="78D31202" w14:textId="5466DE0C" w:rsidR="005A57CD" w:rsidRDefault="005A57CD">
      <w:pPr>
        <w:keepNext/>
        <w:rPr>
          <w:color w:val="000000"/>
        </w:rPr>
      </w:pPr>
    </w:p>
    <w:p w14:paraId="09614E00" w14:textId="74FA0F18" w:rsidR="005A57CD" w:rsidRDefault="005A57CD">
      <w:pPr>
        <w:keepNext/>
        <w:rPr>
          <w:color w:val="000000"/>
        </w:rPr>
      </w:pPr>
    </w:p>
    <w:p w14:paraId="3821F54B" w14:textId="09CC158B" w:rsidR="005A57CD" w:rsidRDefault="005A57CD">
      <w:pPr>
        <w:keepNext/>
        <w:rPr>
          <w:color w:val="000000"/>
        </w:rPr>
      </w:pPr>
    </w:p>
    <w:p w14:paraId="75631A0F" w14:textId="75EBA3DD" w:rsidR="005A57CD" w:rsidRDefault="005A57CD">
      <w:pPr>
        <w:keepNext/>
        <w:rPr>
          <w:color w:val="000000"/>
        </w:rPr>
      </w:pPr>
    </w:p>
    <w:p w14:paraId="6BFA3D35" w14:textId="7A0B180E" w:rsidR="005A57CD" w:rsidRDefault="005A57CD">
      <w:pPr>
        <w:keepNext/>
        <w:rPr>
          <w:color w:val="000000"/>
        </w:rPr>
      </w:pPr>
    </w:p>
    <w:p w14:paraId="16A6D064" w14:textId="1895572F" w:rsidR="005A57CD" w:rsidRDefault="005A57CD">
      <w:pPr>
        <w:keepNext/>
        <w:rPr>
          <w:color w:val="000000"/>
        </w:rPr>
      </w:pPr>
    </w:p>
    <w:p w14:paraId="343E6B29" w14:textId="59A1C980" w:rsidR="005A57CD" w:rsidRDefault="005A57CD">
      <w:pPr>
        <w:keepNext/>
        <w:rPr>
          <w:color w:val="000000"/>
        </w:rPr>
      </w:pPr>
    </w:p>
    <w:p w14:paraId="2EBC29E3" w14:textId="039FC302" w:rsidR="005A57CD" w:rsidRDefault="005A57CD">
      <w:pPr>
        <w:keepNext/>
        <w:rPr>
          <w:color w:val="000000"/>
        </w:rPr>
      </w:pPr>
    </w:p>
    <w:p w14:paraId="2308D987" w14:textId="258DD38E" w:rsidR="005A57CD" w:rsidRDefault="005A57CD">
      <w:pPr>
        <w:keepNext/>
        <w:rPr>
          <w:color w:val="000000"/>
        </w:rPr>
      </w:pPr>
    </w:p>
    <w:p w14:paraId="4CF9BB50" w14:textId="2393C5E7" w:rsidR="005A57CD" w:rsidRDefault="005A57CD">
      <w:pPr>
        <w:keepNext/>
        <w:rPr>
          <w:color w:val="000000"/>
        </w:rPr>
      </w:pPr>
    </w:p>
    <w:p w14:paraId="771C0096" w14:textId="084F7A40" w:rsidR="005A57CD" w:rsidRDefault="005A57CD">
      <w:pPr>
        <w:keepNext/>
        <w:rPr>
          <w:color w:val="000000"/>
        </w:rPr>
      </w:pPr>
    </w:p>
    <w:p w14:paraId="6C11912F" w14:textId="77777777" w:rsidR="005A57CD" w:rsidRDefault="005A57CD">
      <w:pPr>
        <w:keepNext/>
      </w:pPr>
    </w:p>
    <w:sectPr w:rsidR="005A57CD" w:rsidSect="00002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C6A4" w14:textId="77777777" w:rsidR="00AB19C3" w:rsidRDefault="00740BE5">
      <w:r>
        <w:separator/>
      </w:r>
    </w:p>
  </w:endnote>
  <w:endnote w:type="continuationSeparator" w:id="0">
    <w:p w14:paraId="7351555E" w14:textId="77777777" w:rsidR="00AB19C3" w:rsidRDefault="007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DD74" w14:textId="77777777" w:rsidR="00740BE5" w:rsidRDefault="00740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BE1C" w14:textId="77777777" w:rsidR="00A30426" w:rsidRDefault="00A3042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E45C" w14:textId="77777777" w:rsidR="00740BE5" w:rsidRDefault="00740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BB3" w14:textId="77777777" w:rsidR="00AB19C3" w:rsidRDefault="00740BE5">
      <w:r>
        <w:separator/>
      </w:r>
    </w:p>
  </w:footnote>
  <w:footnote w:type="continuationSeparator" w:id="0">
    <w:p w14:paraId="1CA4D848" w14:textId="77777777" w:rsidR="00AB19C3" w:rsidRDefault="0074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CE61" w14:textId="77777777" w:rsidR="00740BE5" w:rsidRDefault="00740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318" w14:textId="77777777" w:rsidR="00740BE5" w:rsidRDefault="00740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C77" w14:textId="77777777" w:rsidR="00740BE5" w:rsidRDefault="00740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239"/>
    <w:multiLevelType w:val="hybridMultilevel"/>
    <w:tmpl w:val="94C8288A"/>
    <w:lvl w:ilvl="0" w:tplc="03008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07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F411DF5-E60A-458A-BF50-5CB0406DEF06}"/>
  </w:docVars>
  <w:rsids>
    <w:rsidRoot w:val="00A77B3E"/>
    <w:rsid w:val="000020EF"/>
    <w:rsid w:val="00155FCA"/>
    <w:rsid w:val="005A0CD6"/>
    <w:rsid w:val="005A57CD"/>
    <w:rsid w:val="0062073E"/>
    <w:rsid w:val="00674EA1"/>
    <w:rsid w:val="00740BE5"/>
    <w:rsid w:val="00833B90"/>
    <w:rsid w:val="00A30426"/>
    <w:rsid w:val="00A77B3E"/>
    <w:rsid w:val="00AB19C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84447"/>
  <w15:docId w15:val="{537658B3-3514-4C49-9039-2A4E3EB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40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0BE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40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0BE5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5A57C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411DF5-E60A-458A-BF50-5CB0406DEF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 Zakrzewie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LIII/445/2023 z dnia 26 kwietnia 2023 r.</dc:title>
  <dc:subject>w sprawie ustalenia stawki jednostkowej dotacji przedmiotowej do kosztów 1^wozokilometra dla Publicznej Komunikacji Zakrzew na 2023^rok</dc:subject>
  <dc:creator>aswiatkowska</dc:creator>
  <cp:lastModifiedBy>Marta Podgórska</cp:lastModifiedBy>
  <cp:revision>3</cp:revision>
  <cp:lastPrinted>2023-12-15T07:34:00Z</cp:lastPrinted>
  <dcterms:created xsi:type="dcterms:W3CDTF">2023-12-19T06:54:00Z</dcterms:created>
  <dcterms:modified xsi:type="dcterms:W3CDTF">2023-12-19T06:55:00Z</dcterms:modified>
  <cp:category>Akt prawny</cp:category>
</cp:coreProperties>
</file>