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AFECE2" w14:textId="053589A3" w:rsidR="00CF23BE" w:rsidRPr="001D5337" w:rsidRDefault="00CF23BE" w:rsidP="001D5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pl-PL" w:bidi="pl-PL"/>
        </w:rPr>
      </w:pPr>
      <w:r w:rsidRPr="001D5337">
        <w:rPr>
          <w:rFonts w:ascii="Times New Roman" w:eastAsia="Times New Roman" w:hAnsi="Times New Roman" w:cs="Times New Roman"/>
          <w:b/>
          <w:caps/>
          <w:lang w:eastAsia="pl-PL" w:bidi="pl-PL"/>
        </w:rPr>
        <w:t>Uchwała Nr</w:t>
      </w:r>
      <w:r w:rsidR="003972B0">
        <w:rPr>
          <w:rFonts w:ascii="Times New Roman" w:eastAsia="Times New Roman" w:hAnsi="Times New Roman" w:cs="Times New Roman"/>
          <w:b/>
          <w:caps/>
          <w:lang w:eastAsia="pl-PL" w:bidi="pl-PL"/>
        </w:rPr>
        <w:t xml:space="preserve"> LXVI</w:t>
      </w:r>
      <w:r w:rsidR="008F4E56" w:rsidRPr="001D5337">
        <w:rPr>
          <w:rFonts w:ascii="Times New Roman" w:eastAsia="Times New Roman" w:hAnsi="Times New Roman" w:cs="Times New Roman"/>
          <w:b/>
          <w:caps/>
          <w:lang w:eastAsia="pl-PL" w:bidi="pl-PL"/>
        </w:rPr>
        <w:t>/</w:t>
      </w:r>
      <w:r w:rsidR="003972B0">
        <w:rPr>
          <w:rFonts w:ascii="Times New Roman" w:eastAsia="Times New Roman" w:hAnsi="Times New Roman" w:cs="Times New Roman"/>
          <w:b/>
          <w:caps/>
          <w:lang w:eastAsia="pl-PL" w:bidi="pl-PL"/>
        </w:rPr>
        <w:t>526</w:t>
      </w:r>
      <w:r w:rsidR="00DC7E37" w:rsidRPr="001D5337">
        <w:rPr>
          <w:rFonts w:ascii="Times New Roman" w:eastAsia="Times New Roman" w:hAnsi="Times New Roman" w:cs="Times New Roman"/>
          <w:b/>
          <w:caps/>
          <w:lang w:eastAsia="pl-PL" w:bidi="pl-PL"/>
        </w:rPr>
        <w:t>/</w:t>
      </w:r>
      <w:r w:rsidRPr="001D5337">
        <w:rPr>
          <w:rFonts w:ascii="Times New Roman" w:eastAsia="Times New Roman" w:hAnsi="Times New Roman" w:cs="Times New Roman"/>
          <w:b/>
          <w:caps/>
          <w:lang w:eastAsia="pl-PL" w:bidi="pl-PL"/>
        </w:rPr>
        <w:t>202</w:t>
      </w:r>
      <w:r w:rsidR="00DC7E37" w:rsidRPr="001D5337">
        <w:rPr>
          <w:rFonts w:ascii="Times New Roman" w:eastAsia="Times New Roman" w:hAnsi="Times New Roman" w:cs="Times New Roman"/>
          <w:b/>
          <w:caps/>
          <w:lang w:eastAsia="pl-PL" w:bidi="pl-PL"/>
        </w:rPr>
        <w:t>4</w:t>
      </w:r>
      <w:r w:rsidRPr="001D5337">
        <w:rPr>
          <w:rFonts w:ascii="Times New Roman" w:eastAsia="Times New Roman" w:hAnsi="Times New Roman" w:cs="Times New Roman"/>
          <w:b/>
          <w:caps/>
          <w:lang w:eastAsia="pl-PL" w:bidi="pl-PL"/>
        </w:rPr>
        <w:br/>
        <w:t>Rady Gminy w Zakrzewie</w:t>
      </w:r>
    </w:p>
    <w:p w14:paraId="661F7A15" w14:textId="38C41EC6" w:rsidR="00CF23BE" w:rsidRPr="001D5337" w:rsidRDefault="00CF23BE" w:rsidP="001D53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 w:bidi="pl-PL"/>
        </w:rPr>
      </w:pPr>
      <w:r w:rsidRPr="001D5337">
        <w:rPr>
          <w:rFonts w:ascii="Times New Roman" w:eastAsia="Times New Roman" w:hAnsi="Times New Roman" w:cs="Times New Roman"/>
          <w:lang w:eastAsia="pl-PL" w:bidi="pl-PL"/>
        </w:rPr>
        <w:t>z dnia</w:t>
      </w:r>
      <w:r w:rsidR="00E650C6" w:rsidRPr="001D5337">
        <w:rPr>
          <w:rFonts w:ascii="Times New Roman" w:eastAsia="Times New Roman" w:hAnsi="Times New Roman" w:cs="Times New Roman"/>
          <w:lang w:eastAsia="pl-PL" w:bidi="pl-PL"/>
        </w:rPr>
        <w:t xml:space="preserve"> </w:t>
      </w:r>
      <w:r w:rsidR="003972B0">
        <w:rPr>
          <w:rFonts w:ascii="Times New Roman" w:eastAsia="Times New Roman" w:hAnsi="Times New Roman" w:cs="Times New Roman"/>
          <w:lang w:eastAsia="pl-PL" w:bidi="pl-PL"/>
        </w:rPr>
        <w:t>21</w:t>
      </w:r>
      <w:r w:rsidR="000561B9" w:rsidRPr="001D5337">
        <w:rPr>
          <w:rFonts w:ascii="Times New Roman" w:eastAsia="Times New Roman" w:hAnsi="Times New Roman" w:cs="Times New Roman"/>
          <w:lang w:eastAsia="pl-PL" w:bidi="pl-PL"/>
        </w:rPr>
        <w:t xml:space="preserve"> marca</w:t>
      </w:r>
      <w:r w:rsidR="007B1FC2" w:rsidRPr="001D5337">
        <w:rPr>
          <w:rFonts w:ascii="Times New Roman" w:eastAsia="Times New Roman" w:hAnsi="Times New Roman" w:cs="Times New Roman"/>
          <w:lang w:eastAsia="pl-PL" w:bidi="pl-PL"/>
        </w:rPr>
        <w:t xml:space="preserve"> </w:t>
      </w:r>
      <w:r w:rsidRPr="001D5337">
        <w:rPr>
          <w:rFonts w:ascii="Times New Roman" w:eastAsia="Times New Roman" w:hAnsi="Times New Roman" w:cs="Times New Roman"/>
          <w:lang w:eastAsia="pl-PL" w:bidi="pl-PL"/>
        </w:rPr>
        <w:t>202</w:t>
      </w:r>
      <w:r w:rsidR="00DC7E37" w:rsidRPr="001D5337">
        <w:rPr>
          <w:rFonts w:ascii="Times New Roman" w:eastAsia="Times New Roman" w:hAnsi="Times New Roman" w:cs="Times New Roman"/>
          <w:lang w:eastAsia="pl-PL" w:bidi="pl-PL"/>
        </w:rPr>
        <w:t>4</w:t>
      </w:r>
      <w:r w:rsidRPr="001D5337">
        <w:rPr>
          <w:rFonts w:ascii="Times New Roman" w:eastAsia="Times New Roman" w:hAnsi="Times New Roman" w:cs="Times New Roman"/>
          <w:lang w:eastAsia="pl-PL" w:bidi="pl-PL"/>
        </w:rPr>
        <w:t xml:space="preserve"> r.</w:t>
      </w:r>
    </w:p>
    <w:p w14:paraId="5BC30718" w14:textId="77777777" w:rsidR="009468DD" w:rsidRPr="001D5337" w:rsidRDefault="009468DD" w:rsidP="001D5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pl-PL" w:bidi="pl-PL"/>
        </w:rPr>
      </w:pPr>
    </w:p>
    <w:p w14:paraId="609B6B9E" w14:textId="121C7522" w:rsidR="00CF23BE" w:rsidRDefault="00CF23BE" w:rsidP="001D533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 w:bidi="pl-PL"/>
        </w:rPr>
      </w:pPr>
      <w:r w:rsidRPr="001D5337">
        <w:rPr>
          <w:rFonts w:ascii="Times New Roman" w:eastAsia="Times New Roman" w:hAnsi="Times New Roman" w:cs="Times New Roman"/>
          <w:b/>
          <w:lang w:eastAsia="pl-PL" w:bidi="pl-PL"/>
        </w:rPr>
        <w:t>w sprawie zmiany Uchwały Budżetowej Gminy Zakrzew na 202</w:t>
      </w:r>
      <w:r w:rsidR="00DC7E37" w:rsidRPr="001D5337">
        <w:rPr>
          <w:rFonts w:ascii="Times New Roman" w:eastAsia="Times New Roman" w:hAnsi="Times New Roman" w:cs="Times New Roman"/>
          <w:b/>
          <w:lang w:eastAsia="pl-PL" w:bidi="pl-PL"/>
        </w:rPr>
        <w:t>4</w:t>
      </w:r>
      <w:r w:rsidRPr="001D5337">
        <w:rPr>
          <w:rFonts w:ascii="Times New Roman" w:eastAsia="Times New Roman" w:hAnsi="Times New Roman" w:cs="Times New Roman"/>
          <w:b/>
          <w:lang w:eastAsia="pl-PL" w:bidi="pl-PL"/>
        </w:rPr>
        <w:t> rok</w:t>
      </w:r>
    </w:p>
    <w:p w14:paraId="68C651FF" w14:textId="77777777" w:rsidR="001D5337" w:rsidRPr="001D5337" w:rsidRDefault="001D5337" w:rsidP="001D533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</w:p>
    <w:p w14:paraId="457C6D21" w14:textId="7CADDC00" w:rsidR="00CF23BE" w:rsidRPr="001D5337" w:rsidRDefault="00CF23BE" w:rsidP="001D5337">
      <w:pPr>
        <w:keepLines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1D5337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Na podstawie art. 18 ust  2 pkt. 4 ustawy z dnia 8 marca 1990 roku o samorządzie gminnym (Dz. U.</w:t>
      </w:r>
      <w:r w:rsidR="00BB5C95" w:rsidRPr="001D5337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 </w:t>
      </w:r>
      <w:r w:rsidR="0025338D" w:rsidRPr="001D5337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br/>
      </w:r>
      <w:r w:rsidR="00BB5C95" w:rsidRPr="001D5337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z 2023 r. poz. 40, 572, 1463, 1688</w:t>
      </w:r>
      <w:r w:rsidRPr="001D5337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) oraz art.212, art.233 pkt.3 ustawy z dnia 27 sierpnia 2009 r. o finansach publicznych (</w:t>
      </w:r>
      <w:r w:rsidR="00BB5C95" w:rsidRPr="001D5337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Dz. U. z 2023 r. poz. 1270, 1273, 1407, 1429, 1641, 1693, 1872). </w:t>
      </w:r>
    </w:p>
    <w:p w14:paraId="517377EF" w14:textId="77777777" w:rsidR="00CF23BE" w:rsidRPr="001D5337" w:rsidRDefault="00CF23BE" w:rsidP="001D5337">
      <w:pPr>
        <w:keepLines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1D5337">
        <w:rPr>
          <w:rFonts w:ascii="Times New Roman" w:eastAsia="Times New Roman" w:hAnsi="Times New Roman" w:cs="Times New Roman"/>
          <w:b/>
          <w:lang w:eastAsia="pl-PL" w:bidi="pl-PL"/>
        </w:rPr>
        <w:t xml:space="preserve">Rada Gminy w Zakrzewie, uchwala co następuje: </w:t>
      </w:r>
    </w:p>
    <w:p w14:paraId="4F942B18" w14:textId="0B274B41" w:rsidR="006D2482" w:rsidRPr="001D5337" w:rsidRDefault="00CF23BE" w:rsidP="001D5337">
      <w:pPr>
        <w:keepLines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lang w:eastAsia="pl-PL" w:bidi="pl-PL"/>
        </w:rPr>
      </w:pPr>
      <w:r w:rsidRPr="001D5337">
        <w:rPr>
          <w:rFonts w:ascii="Times New Roman" w:eastAsia="Times New Roman" w:hAnsi="Times New Roman" w:cs="Times New Roman"/>
          <w:b/>
          <w:lang w:eastAsia="pl-PL" w:bidi="pl-PL"/>
        </w:rPr>
        <w:t>§ 1.</w:t>
      </w:r>
    </w:p>
    <w:p w14:paraId="5568509B" w14:textId="11100134" w:rsidR="00022161" w:rsidRPr="001D5337" w:rsidRDefault="00CF23BE" w:rsidP="001D5337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1D5337">
        <w:rPr>
          <w:rFonts w:ascii="Times New Roman" w:eastAsia="Times New Roman" w:hAnsi="Times New Roman" w:cs="Times New Roman"/>
          <w:lang w:eastAsia="pl-PL" w:bidi="pl-PL"/>
        </w:rPr>
        <w:t>1. </w:t>
      </w:r>
      <w:r w:rsidR="00022161" w:rsidRPr="001D53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Wprowadza się zmiany w planie </w:t>
      </w:r>
      <w:r w:rsidR="00385DBE" w:rsidRPr="001D53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dochodów</w:t>
      </w:r>
      <w:r w:rsidR="00022161" w:rsidRPr="001D53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 budżetowych na rok 202</w:t>
      </w:r>
      <w:r w:rsidR="00DC7E37" w:rsidRPr="001D53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4</w:t>
      </w:r>
      <w:r w:rsidR="00022161" w:rsidRPr="001D53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, zgodnie </w:t>
      </w:r>
      <w:r w:rsidR="00022161" w:rsidRPr="001D53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br/>
        <w:t xml:space="preserve">z </w:t>
      </w:r>
      <w:r w:rsidR="00022161" w:rsidRPr="001D5337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załącznikiem Nr 1</w:t>
      </w:r>
      <w:r w:rsidR="00022161" w:rsidRPr="001D53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 do niniejszej uchwały.</w:t>
      </w:r>
    </w:p>
    <w:p w14:paraId="6C905E31" w14:textId="2F452442" w:rsidR="00225CD4" w:rsidRPr="001D5337" w:rsidRDefault="00022161" w:rsidP="001D5337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1D53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2. </w:t>
      </w:r>
      <w:r w:rsidR="00CF23BE" w:rsidRPr="001D53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Wprowadza się zmiany w planie </w:t>
      </w:r>
      <w:r w:rsidR="006D2482" w:rsidRPr="001D53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wydatków</w:t>
      </w:r>
      <w:r w:rsidR="00CF23BE" w:rsidRPr="001D53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 budżetowych na rok 202</w:t>
      </w:r>
      <w:r w:rsidR="00DC7E37" w:rsidRPr="001D53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4</w:t>
      </w:r>
      <w:r w:rsidR="00CF23BE" w:rsidRPr="001D53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, zgodnie </w:t>
      </w:r>
      <w:r w:rsidR="00CF23BE" w:rsidRPr="001D53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br/>
        <w:t xml:space="preserve">z </w:t>
      </w:r>
      <w:r w:rsidR="00CF23BE" w:rsidRPr="001D5337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załącznikiem Nr </w:t>
      </w:r>
      <w:r w:rsidRPr="001D5337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2</w:t>
      </w:r>
      <w:r w:rsidR="00CF23BE" w:rsidRPr="001D53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 do niniejszej uchwały. </w:t>
      </w:r>
    </w:p>
    <w:p w14:paraId="5A0709E7" w14:textId="77777777" w:rsidR="001D5337" w:rsidRPr="001D5337" w:rsidRDefault="00497915" w:rsidP="001D5337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1D53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3.  </w:t>
      </w:r>
      <w:r w:rsidRPr="001D5337">
        <w:rPr>
          <w:rFonts w:ascii="Times New Roman" w:eastAsia="Times New Roman" w:hAnsi="Times New Roman" w:cs="Times New Roman"/>
          <w:color w:val="000000"/>
          <w:lang w:eastAsia="pl-PL" w:bidi="pl-PL"/>
        </w:rPr>
        <w:t>W wyniku dokonanych zmian w planie wydatków dokonuje się zmiany tabeli nr 3 "Wydatki majątkowe na 2024 rok” zgodnie z </w:t>
      </w:r>
      <w:r w:rsidRPr="001D5337">
        <w:rPr>
          <w:rFonts w:ascii="Times New Roman" w:eastAsia="Times New Roman" w:hAnsi="Times New Roman" w:cs="Times New Roman"/>
          <w:b/>
          <w:color w:val="000000"/>
          <w:lang w:eastAsia="pl-PL" w:bidi="pl-PL"/>
        </w:rPr>
        <w:t>załącznikiem Nr 3</w:t>
      </w:r>
      <w:r w:rsidRPr="001D5337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do niniejszej uchwały.</w:t>
      </w:r>
    </w:p>
    <w:p w14:paraId="320DA58C" w14:textId="017A6BEC" w:rsidR="001D5337" w:rsidRPr="001D5337" w:rsidRDefault="001D5337" w:rsidP="001D5337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1D5337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4. </w:t>
      </w:r>
      <w:r w:rsidRPr="001D5337">
        <w:rPr>
          <w:rFonts w:ascii="Times New Roman" w:eastAsia="Times New Roman" w:hAnsi="Times New Roman" w:cs="Times New Roman"/>
          <w:b/>
          <w:color w:val="000000"/>
          <w:lang w:eastAsia="pl-PL" w:bidi="pl-PL"/>
        </w:rPr>
        <w:t xml:space="preserve">Zwiększa się </w:t>
      </w:r>
      <w:r w:rsidRPr="001D5337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deficyt o kwotę </w:t>
      </w:r>
      <w:r w:rsidR="00DD18E1">
        <w:rPr>
          <w:rFonts w:ascii="Times New Roman" w:eastAsia="Times New Roman" w:hAnsi="Times New Roman" w:cs="Times New Roman"/>
          <w:b/>
          <w:color w:val="000000"/>
          <w:lang w:eastAsia="pl-PL" w:bidi="pl-PL"/>
        </w:rPr>
        <w:t>21</w:t>
      </w:r>
      <w:r w:rsidRPr="001D5337">
        <w:rPr>
          <w:rFonts w:ascii="Times New Roman" w:eastAsia="Times New Roman" w:hAnsi="Times New Roman" w:cs="Times New Roman"/>
          <w:b/>
          <w:color w:val="000000"/>
          <w:lang w:eastAsia="pl-PL" w:bidi="pl-PL"/>
        </w:rPr>
        <w:t xml:space="preserve"> 748 zł</w:t>
      </w:r>
      <w:r w:rsidRPr="001D5337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i po zmianach wynosi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3</w:t>
      </w:r>
      <w:r w:rsidR="00DD18E1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 670 779</w:t>
      </w:r>
      <w:r w:rsidRPr="001D5337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 </w:t>
      </w:r>
      <w:r w:rsidRPr="001D5337">
        <w:rPr>
          <w:rFonts w:ascii="Times New Roman" w:eastAsia="Times New Roman" w:hAnsi="Times New Roman" w:cs="Times New Roman"/>
          <w:b/>
          <w:color w:val="000000"/>
          <w:lang w:eastAsia="pl-PL" w:bidi="pl-PL"/>
        </w:rPr>
        <w:t>zł</w:t>
      </w:r>
      <w:r w:rsidRPr="001D5337">
        <w:rPr>
          <w:rFonts w:ascii="Times New Roman" w:eastAsia="Times New Roman" w:hAnsi="Times New Roman" w:cs="Times New Roman"/>
          <w:color w:val="000000"/>
          <w:lang w:eastAsia="pl-PL" w:bidi="pl-PL"/>
        </w:rPr>
        <w:t>.</w:t>
      </w:r>
    </w:p>
    <w:p w14:paraId="7AEA16E9" w14:textId="5E84BF98" w:rsidR="001D5337" w:rsidRPr="001D5337" w:rsidRDefault="001D5337" w:rsidP="001D5337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1D5337">
        <w:rPr>
          <w:rFonts w:ascii="Times New Roman" w:eastAsia="Times New Roman" w:hAnsi="Times New Roman" w:cs="Times New Roman"/>
          <w:color w:val="000000"/>
          <w:lang w:eastAsia="pl-PL" w:bidi="pl-PL"/>
        </w:rPr>
        <w:t>5.</w:t>
      </w:r>
      <w:r w:rsidRPr="001D5337">
        <w:rPr>
          <w:rFonts w:ascii="Times New Roman" w:eastAsia="Times New Roman" w:hAnsi="Times New Roman" w:cs="Times New Roman"/>
          <w:b/>
          <w:color w:val="000000"/>
          <w:lang w:eastAsia="pl-PL" w:bidi="pl-PL"/>
        </w:rPr>
        <w:t xml:space="preserve"> Zwiększa się </w:t>
      </w:r>
      <w:r w:rsidRPr="001D5337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przychody budżetu o kwotę </w:t>
      </w:r>
      <w:r w:rsidRPr="001D5337">
        <w:rPr>
          <w:rFonts w:ascii="Times New Roman" w:eastAsia="Times New Roman" w:hAnsi="Times New Roman" w:cs="Times New Roman"/>
          <w:b/>
          <w:color w:val="000000"/>
          <w:lang w:eastAsia="pl-PL" w:bidi="pl-PL"/>
        </w:rPr>
        <w:t>1</w:t>
      </w:r>
      <w:r w:rsidR="00DD18E1">
        <w:rPr>
          <w:rFonts w:ascii="Times New Roman" w:eastAsia="Times New Roman" w:hAnsi="Times New Roman" w:cs="Times New Roman"/>
          <w:b/>
          <w:color w:val="000000"/>
          <w:lang w:eastAsia="pl-PL" w:bidi="pl-PL"/>
        </w:rPr>
        <w:t>21</w:t>
      </w:r>
      <w:r w:rsidRPr="001D5337">
        <w:rPr>
          <w:rFonts w:ascii="Times New Roman" w:eastAsia="Times New Roman" w:hAnsi="Times New Roman" w:cs="Times New Roman"/>
          <w:b/>
          <w:color w:val="000000"/>
          <w:lang w:eastAsia="pl-PL" w:bidi="pl-PL"/>
        </w:rPr>
        <w:t xml:space="preserve"> 748 zł,</w:t>
      </w:r>
      <w:r w:rsidRPr="001D5337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zgodnie z </w:t>
      </w:r>
      <w:r w:rsidRPr="001D5337">
        <w:rPr>
          <w:rFonts w:ascii="Times New Roman" w:eastAsia="Times New Roman" w:hAnsi="Times New Roman" w:cs="Times New Roman"/>
          <w:b/>
          <w:color w:val="000000"/>
          <w:lang w:eastAsia="pl-PL" w:bidi="pl-PL"/>
        </w:rPr>
        <w:t>załącznikiem nr 4</w:t>
      </w:r>
      <w:r w:rsidRPr="001D5337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do niniejszej uchwały. </w:t>
      </w:r>
    </w:p>
    <w:p w14:paraId="19FC5523" w14:textId="577731D9" w:rsidR="001D5337" w:rsidRPr="001D5337" w:rsidRDefault="001D5337" w:rsidP="001D5337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1D5337">
        <w:rPr>
          <w:rFonts w:ascii="Times New Roman" w:eastAsia="Times New Roman" w:hAnsi="Times New Roman" w:cs="Times New Roman"/>
          <w:color w:val="000000"/>
          <w:lang w:eastAsia="pl-PL" w:bidi="pl-PL"/>
        </w:rPr>
        <w:t>6.</w:t>
      </w:r>
      <w:r w:rsidRPr="001D5337">
        <w:rPr>
          <w:rFonts w:ascii="Times New Roman" w:eastAsia="Times New Roman" w:hAnsi="Times New Roman" w:cs="Times New Roman"/>
          <w:b/>
          <w:color w:val="000000"/>
          <w:lang w:eastAsia="pl-PL" w:bidi="pl-PL"/>
        </w:rPr>
        <w:t xml:space="preserve"> Zwiększa się rozchody</w:t>
      </w:r>
      <w:r w:rsidRPr="001D5337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budżetu o kwotę </w:t>
      </w:r>
      <w:r w:rsidRPr="001D5337">
        <w:rPr>
          <w:rFonts w:ascii="Times New Roman" w:eastAsia="Times New Roman" w:hAnsi="Times New Roman" w:cs="Times New Roman"/>
          <w:b/>
          <w:color w:val="000000"/>
          <w:lang w:eastAsia="pl-PL" w:bidi="pl-PL"/>
        </w:rPr>
        <w:t>100 000 zł,</w:t>
      </w:r>
      <w:r w:rsidRPr="001D5337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zgodnie z </w:t>
      </w:r>
      <w:r w:rsidRPr="001D5337">
        <w:rPr>
          <w:rFonts w:ascii="Times New Roman" w:eastAsia="Times New Roman" w:hAnsi="Times New Roman" w:cs="Times New Roman"/>
          <w:b/>
          <w:color w:val="000000"/>
          <w:lang w:eastAsia="pl-PL" w:bidi="pl-PL"/>
        </w:rPr>
        <w:t>załącznikiem nr 5</w:t>
      </w:r>
      <w:r w:rsidRPr="001D5337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do niniejszej uchwały. </w:t>
      </w:r>
    </w:p>
    <w:p w14:paraId="637224CE" w14:textId="68DA49A2" w:rsidR="00225CD4" w:rsidRPr="001D5337" w:rsidRDefault="001D5337" w:rsidP="001D5337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1D5337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7. </w:t>
      </w:r>
      <w:r w:rsidR="00225CD4" w:rsidRPr="001D5337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W wyniku dokonanych zmian dokonuje się zmiany tabeli nr 6 Dochody z tytułu wydawania zezwoleń na sprzedaż napojów alkoholowych oraz wydatki na realizację zadań określonych w Gminnym Programie Profilaktyki Rozwiązywania Problemów Alkoholowych i Przeciwdziałania Narkomanii zgodnie </w:t>
      </w:r>
      <w:r w:rsidR="00300655" w:rsidRPr="001D5337">
        <w:rPr>
          <w:rFonts w:ascii="Times New Roman" w:eastAsia="Times New Roman" w:hAnsi="Times New Roman" w:cs="Times New Roman"/>
          <w:color w:val="000000"/>
          <w:lang w:eastAsia="pl-PL" w:bidi="pl-PL"/>
        </w:rPr>
        <w:br/>
      </w:r>
      <w:r w:rsidR="00225CD4" w:rsidRPr="001D5337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z </w:t>
      </w:r>
      <w:r w:rsidR="00225CD4" w:rsidRPr="001D5337">
        <w:rPr>
          <w:rFonts w:ascii="Times New Roman" w:eastAsia="Times New Roman" w:hAnsi="Times New Roman" w:cs="Times New Roman"/>
          <w:b/>
          <w:color w:val="000000"/>
          <w:lang w:eastAsia="pl-PL" w:bidi="pl-PL"/>
        </w:rPr>
        <w:t xml:space="preserve">załącznikiem Nr </w:t>
      </w:r>
      <w:r w:rsidR="00673C30">
        <w:rPr>
          <w:rFonts w:ascii="Times New Roman" w:eastAsia="Times New Roman" w:hAnsi="Times New Roman" w:cs="Times New Roman"/>
          <w:b/>
          <w:color w:val="000000"/>
          <w:lang w:eastAsia="pl-PL" w:bidi="pl-PL"/>
        </w:rPr>
        <w:t>6</w:t>
      </w:r>
      <w:r w:rsidR="00225CD4" w:rsidRPr="001D5337">
        <w:rPr>
          <w:rFonts w:ascii="Times New Roman" w:eastAsia="Times New Roman" w:hAnsi="Times New Roman" w:cs="Times New Roman"/>
          <w:b/>
          <w:color w:val="000000"/>
          <w:lang w:eastAsia="pl-PL" w:bidi="pl-PL"/>
        </w:rPr>
        <w:t xml:space="preserve"> </w:t>
      </w:r>
      <w:r w:rsidR="00225CD4" w:rsidRPr="001D5337">
        <w:rPr>
          <w:rFonts w:ascii="Times New Roman" w:eastAsia="Times New Roman" w:hAnsi="Times New Roman" w:cs="Times New Roman"/>
          <w:color w:val="000000"/>
          <w:lang w:eastAsia="pl-PL" w:bidi="pl-PL"/>
        </w:rPr>
        <w:t>do niniejszej uchwały.</w:t>
      </w:r>
    </w:p>
    <w:p w14:paraId="47221E30" w14:textId="2AEAC228" w:rsidR="00CF23BE" w:rsidRPr="001D5337" w:rsidRDefault="00CF23BE" w:rsidP="001D5337">
      <w:pPr>
        <w:keepLines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lang w:eastAsia="pl-PL" w:bidi="pl-PL"/>
        </w:rPr>
      </w:pPr>
      <w:r w:rsidRPr="001D5337">
        <w:rPr>
          <w:rFonts w:ascii="Times New Roman" w:eastAsia="Times New Roman" w:hAnsi="Times New Roman" w:cs="Times New Roman"/>
          <w:b/>
          <w:lang w:eastAsia="pl-PL" w:bidi="pl-PL"/>
        </w:rPr>
        <w:t>§ 2.</w:t>
      </w:r>
    </w:p>
    <w:p w14:paraId="02ECF434" w14:textId="21994C0C" w:rsidR="00CF23BE" w:rsidRPr="001D5337" w:rsidRDefault="00CF23BE" w:rsidP="001D5337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1D5337">
        <w:rPr>
          <w:rFonts w:ascii="Times New Roman" w:eastAsia="Times New Roman" w:hAnsi="Times New Roman" w:cs="Times New Roman"/>
          <w:lang w:eastAsia="pl-PL" w:bidi="pl-PL"/>
        </w:rPr>
        <w:t>1. </w:t>
      </w:r>
      <w:r w:rsidRPr="001D53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W wyniku powyższych zmian § 1 Uchwały Budżetowej Gminy Zakrzew na 202</w:t>
      </w:r>
      <w:r w:rsidR="00DC7E37" w:rsidRPr="001D53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4</w:t>
      </w:r>
      <w:r w:rsidRPr="001D53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 rok otrzymuje następujące brzmienie:</w:t>
      </w:r>
    </w:p>
    <w:p w14:paraId="57611D6C" w14:textId="7AD2CDCC" w:rsidR="00CF23BE" w:rsidRPr="001D5337" w:rsidRDefault="006D2482" w:rsidP="001D5337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1D5337">
        <w:rPr>
          <w:rFonts w:ascii="Times New Roman" w:eastAsia="Times New Roman" w:hAnsi="Times New Roman" w:cs="Times New Roman"/>
          <w:lang w:eastAsia="pl-PL" w:bidi="pl-PL"/>
        </w:rPr>
        <w:t>„</w:t>
      </w:r>
      <w:r w:rsidR="00CF23BE" w:rsidRPr="001D5337">
        <w:rPr>
          <w:rFonts w:ascii="Times New Roman" w:eastAsia="Times New Roman" w:hAnsi="Times New Roman" w:cs="Times New Roman"/>
          <w:lang w:eastAsia="pl-PL" w:bidi="pl-PL"/>
        </w:rPr>
        <w:t>1. </w:t>
      </w:r>
      <w:r w:rsidR="00CF23BE" w:rsidRPr="001D53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Ustala się dochody budżetu gminy na 202</w:t>
      </w:r>
      <w:r w:rsidR="00DC7E37" w:rsidRPr="001D53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4</w:t>
      </w:r>
      <w:r w:rsidR="00CF23BE" w:rsidRPr="001D53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 rok w łącznej kwocie</w:t>
      </w:r>
      <w:r w:rsidR="00CE5B6F" w:rsidRPr="001D53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 </w:t>
      </w:r>
      <w:r w:rsidR="002A23B7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90 547 805</w:t>
      </w:r>
      <w:r w:rsidR="000320C6" w:rsidRPr="001D5337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 xml:space="preserve"> </w:t>
      </w:r>
      <w:r w:rsidRPr="001D5337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zł</w:t>
      </w:r>
      <w:r w:rsidR="00CF23BE" w:rsidRPr="001D53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, z tego:</w:t>
      </w:r>
    </w:p>
    <w:p w14:paraId="43B28A5C" w14:textId="38E0B0FF" w:rsidR="00CF23BE" w:rsidRPr="001D5337" w:rsidRDefault="00CF23BE" w:rsidP="001D5337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</w:pPr>
      <w:r w:rsidRPr="001D5337">
        <w:rPr>
          <w:rFonts w:ascii="Times New Roman" w:eastAsia="Times New Roman" w:hAnsi="Times New Roman" w:cs="Times New Roman"/>
          <w:lang w:eastAsia="pl-PL" w:bidi="pl-PL"/>
        </w:rPr>
        <w:t>a) </w:t>
      </w:r>
      <w:r w:rsidRPr="001D53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bieżące w kwocie</w:t>
      </w:r>
      <w:r w:rsidRPr="001D53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ab/>
      </w:r>
      <w:r w:rsidRPr="001D53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ab/>
      </w:r>
      <w:r w:rsidR="002A23B7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74 069 521</w:t>
      </w:r>
      <w:r w:rsidR="004E28D5" w:rsidRPr="001D5337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 xml:space="preserve"> </w:t>
      </w:r>
      <w:r w:rsidRPr="001D5337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zł,</w:t>
      </w:r>
    </w:p>
    <w:p w14:paraId="3372B8E6" w14:textId="650C9480" w:rsidR="00CF23BE" w:rsidRPr="001D5337" w:rsidRDefault="00CF23BE" w:rsidP="001D5337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1D5337">
        <w:rPr>
          <w:rFonts w:ascii="Times New Roman" w:eastAsia="Times New Roman" w:hAnsi="Times New Roman" w:cs="Times New Roman"/>
          <w:lang w:eastAsia="pl-PL" w:bidi="pl-PL"/>
        </w:rPr>
        <w:t>b) </w:t>
      </w:r>
      <w:r w:rsidRPr="001D53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majątkowe w kwocie</w:t>
      </w:r>
      <w:r w:rsidRPr="001D53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ab/>
      </w:r>
      <w:r w:rsidRPr="001D53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ab/>
      </w:r>
      <w:r w:rsidR="001D5337" w:rsidRPr="001D5337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16 478 284</w:t>
      </w:r>
      <w:r w:rsidR="002F4461" w:rsidRPr="001D5337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 xml:space="preserve"> </w:t>
      </w:r>
      <w:r w:rsidRPr="001D5337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zł,</w:t>
      </w:r>
      <w:r w:rsidRPr="001D53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 </w:t>
      </w:r>
    </w:p>
    <w:p w14:paraId="532C2259" w14:textId="77777777" w:rsidR="00CF23BE" w:rsidRPr="001D5337" w:rsidRDefault="00CF23BE" w:rsidP="001D5337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1D53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zgodnie z załączoną do niniejszej uchwały tabelą nr 1.</w:t>
      </w:r>
    </w:p>
    <w:p w14:paraId="5F2EA585" w14:textId="6DBC3636" w:rsidR="00CF23BE" w:rsidRPr="001D5337" w:rsidRDefault="00CF23BE" w:rsidP="001D5337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1D5337">
        <w:rPr>
          <w:rFonts w:ascii="Times New Roman" w:eastAsia="Times New Roman" w:hAnsi="Times New Roman" w:cs="Times New Roman"/>
          <w:lang w:eastAsia="pl-PL" w:bidi="pl-PL"/>
        </w:rPr>
        <w:t>2. </w:t>
      </w:r>
      <w:r w:rsidRPr="001D53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Ustala się wydatki budżetu gminy na 202</w:t>
      </w:r>
      <w:r w:rsidR="00DC7E37" w:rsidRPr="001D53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4</w:t>
      </w:r>
      <w:r w:rsidRPr="001D53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 rok w łącznej kwocie</w:t>
      </w:r>
      <w:r w:rsidRPr="001D53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ab/>
        <w:t xml:space="preserve"> </w:t>
      </w:r>
      <w:r w:rsidR="00DD18E1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 xml:space="preserve">94 218 584 </w:t>
      </w:r>
      <w:r w:rsidRPr="001D5337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zł</w:t>
      </w:r>
      <w:r w:rsidRPr="001D53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 z tego:</w:t>
      </w:r>
    </w:p>
    <w:p w14:paraId="1B90BC74" w14:textId="00812A49" w:rsidR="00CF23BE" w:rsidRPr="001D5337" w:rsidRDefault="00CF23BE" w:rsidP="001D5337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1D5337">
        <w:rPr>
          <w:rFonts w:ascii="Times New Roman" w:eastAsia="Times New Roman" w:hAnsi="Times New Roman" w:cs="Times New Roman"/>
          <w:lang w:eastAsia="pl-PL" w:bidi="pl-PL"/>
        </w:rPr>
        <w:t>a) </w:t>
      </w:r>
      <w:r w:rsidRPr="001D53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bieżące w kwocie</w:t>
      </w:r>
      <w:r w:rsidRPr="001D53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ab/>
      </w:r>
      <w:r w:rsidRPr="001D53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ab/>
      </w:r>
      <w:r w:rsidR="00DD18E1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 w:bidi="pl-PL"/>
        </w:rPr>
        <w:t>64 247 358</w:t>
      </w:r>
      <w:r w:rsidR="00A44CFD" w:rsidRPr="001D5337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 xml:space="preserve"> </w:t>
      </w:r>
      <w:r w:rsidRPr="001D5337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zł,</w:t>
      </w:r>
    </w:p>
    <w:p w14:paraId="1A9A7F84" w14:textId="01FB5FD1" w:rsidR="00CF23BE" w:rsidRPr="001D5337" w:rsidRDefault="00CF23BE" w:rsidP="001D5337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1D5337">
        <w:rPr>
          <w:rFonts w:ascii="Times New Roman" w:eastAsia="Times New Roman" w:hAnsi="Times New Roman" w:cs="Times New Roman"/>
          <w:lang w:eastAsia="pl-PL" w:bidi="pl-PL"/>
        </w:rPr>
        <w:t>b) </w:t>
      </w:r>
      <w:r w:rsidRPr="001D53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majątkowe w kwocie</w:t>
      </w:r>
      <w:r w:rsidRPr="001D53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ab/>
      </w:r>
      <w:r w:rsidRPr="001D53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ab/>
      </w:r>
      <w:r w:rsidR="001D5337" w:rsidRPr="001D5337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29 971 226</w:t>
      </w:r>
      <w:r w:rsidRPr="001D5337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 zł,</w:t>
      </w:r>
      <w:r w:rsidRPr="001D53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 </w:t>
      </w:r>
    </w:p>
    <w:p w14:paraId="3669DCB3" w14:textId="4D01F2F2" w:rsidR="00712034" w:rsidRPr="001D5337" w:rsidRDefault="00CF23BE" w:rsidP="001D5337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1D53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zgodnie z załączoną do niniejszej uchwały tabelą nr 2</w:t>
      </w:r>
      <w:r w:rsidR="00B26FB3" w:rsidRPr="001D53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.”</w:t>
      </w:r>
    </w:p>
    <w:p w14:paraId="5C44F60F" w14:textId="45C59C75" w:rsidR="00E2482A" w:rsidRPr="001D5337" w:rsidRDefault="00E2482A" w:rsidP="001D5337">
      <w:pPr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1D5337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2. </w:t>
      </w:r>
      <w:r w:rsidRPr="001D5337">
        <w:rPr>
          <w:rFonts w:ascii="Times New Roman" w:eastAsia="Times New Roman" w:hAnsi="Times New Roman" w:cs="Times New Roman"/>
          <w:lang w:eastAsia="pl-PL" w:bidi="pl-PL"/>
        </w:rPr>
        <w:t>W wyniku powyższych zmian § 2 Uchwały Budżetowej Gminy Zakrzew na 202</w:t>
      </w:r>
      <w:r w:rsidR="000561B9" w:rsidRPr="001D5337">
        <w:rPr>
          <w:rFonts w:ascii="Times New Roman" w:eastAsia="Times New Roman" w:hAnsi="Times New Roman" w:cs="Times New Roman"/>
          <w:lang w:eastAsia="pl-PL" w:bidi="pl-PL"/>
        </w:rPr>
        <w:t>4</w:t>
      </w:r>
      <w:r w:rsidRPr="001D5337">
        <w:rPr>
          <w:rFonts w:ascii="Times New Roman" w:eastAsia="Times New Roman" w:hAnsi="Times New Roman" w:cs="Times New Roman"/>
          <w:lang w:eastAsia="pl-PL" w:bidi="pl-PL"/>
        </w:rPr>
        <w:t xml:space="preserve"> rok otrzymuje następujące brzmienie:</w:t>
      </w:r>
    </w:p>
    <w:p w14:paraId="5CA093E9" w14:textId="117E57B9" w:rsidR="00E2482A" w:rsidRPr="001D5337" w:rsidRDefault="00E2482A" w:rsidP="001D5337">
      <w:pPr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1D5337">
        <w:rPr>
          <w:rFonts w:ascii="Times New Roman" w:eastAsia="Times New Roman" w:hAnsi="Times New Roman" w:cs="Times New Roman"/>
          <w:lang w:eastAsia="pl-PL" w:bidi="pl-PL"/>
        </w:rPr>
        <w:t xml:space="preserve">„1.Ustala się </w:t>
      </w:r>
      <w:r w:rsidRPr="001D5337">
        <w:rPr>
          <w:rFonts w:ascii="Times New Roman" w:eastAsia="Times New Roman" w:hAnsi="Times New Roman" w:cs="Times New Roman"/>
          <w:b/>
          <w:lang w:eastAsia="pl-PL" w:bidi="pl-PL"/>
        </w:rPr>
        <w:t>deficyt budżetu</w:t>
      </w:r>
      <w:r w:rsidRPr="001D5337">
        <w:rPr>
          <w:rFonts w:ascii="Times New Roman" w:eastAsia="Times New Roman" w:hAnsi="Times New Roman" w:cs="Times New Roman"/>
          <w:lang w:eastAsia="pl-PL" w:bidi="pl-PL"/>
        </w:rPr>
        <w:t xml:space="preserve"> w wysokości </w:t>
      </w:r>
      <w:r w:rsidR="00DD18E1">
        <w:rPr>
          <w:rFonts w:ascii="Times New Roman" w:eastAsia="Times New Roman" w:hAnsi="Times New Roman" w:cs="Times New Roman"/>
          <w:b/>
          <w:bCs/>
          <w:lang w:eastAsia="pl-PL" w:bidi="pl-PL"/>
        </w:rPr>
        <w:t>3 670 779</w:t>
      </w:r>
      <w:r w:rsidR="004E281A" w:rsidRPr="001D5337">
        <w:rPr>
          <w:rFonts w:ascii="Times New Roman" w:eastAsia="Times New Roman" w:hAnsi="Times New Roman" w:cs="Times New Roman"/>
          <w:b/>
          <w:bCs/>
          <w:lang w:eastAsia="pl-PL" w:bidi="pl-PL"/>
        </w:rPr>
        <w:t xml:space="preserve"> </w:t>
      </w:r>
      <w:r w:rsidRPr="001D5337">
        <w:rPr>
          <w:rFonts w:ascii="Times New Roman" w:eastAsia="Times New Roman" w:hAnsi="Times New Roman" w:cs="Times New Roman"/>
          <w:b/>
          <w:bCs/>
          <w:lang w:eastAsia="pl-PL" w:bidi="pl-PL"/>
        </w:rPr>
        <w:t>zł</w:t>
      </w:r>
      <w:r w:rsidRPr="001D5337">
        <w:rPr>
          <w:rFonts w:ascii="Times New Roman" w:eastAsia="Times New Roman" w:hAnsi="Times New Roman" w:cs="Times New Roman"/>
          <w:lang w:eastAsia="pl-PL" w:bidi="pl-PL"/>
        </w:rPr>
        <w:t xml:space="preserve"> sfinansowany przychodami  pochodzącymi z:</w:t>
      </w:r>
    </w:p>
    <w:p w14:paraId="17573228" w14:textId="25A16DFD" w:rsidR="00E2482A" w:rsidRPr="001D5337" w:rsidRDefault="004E281A" w:rsidP="001D533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1D5337">
        <w:rPr>
          <w:rFonts w:ascii="Times New Roman" w:eastAsia="Times New Roman" w:hAnsi="Times New Roman" w:cs="Times New Roman"/>
          <w:lang w:eastAsia="pl-PL" w:bidi="pl-PL"/>
        </w:rPr>
        <w:t>kredytów</w:t>
      </w:r>
      <w:r w:rsidR="00E2482A" w:rsidRPr="001D5337">
        <w:rPr>
          <w:rFonts w:ascii="Times New Roman" w:eastAsia="Times New Roman" w:hAnsi="Times New Roman" w:cs="Times New Roman"/>
          <w:lang w:eastAsia="pl-PL" w:bidi="pl-PL"/>
        </w:rPr>
        <w:t xml:space="preserve"> w kwocie </w:t>
      </w:r>
      <w:r w:rsidRPr="001D5337">
        <w:rPr>
          <w:rFonts w:ascii="Times New Roman" w:eastAsia="Times New Roman" w:hAnsi="Times New Roman" w:cs="Times New Roman"/>
          <w:b/>
          <w:lang w:eastAsia="pl-PL" w:bidi="pl-PL"/>
        </w:rPr>
        <w:t>2</w:t>
      </w:r>
      <w:r w:rsidR="00E2482A" w:rsidRPr="001D5337">
        <w:rPr>
          <w:rFonts w:ascii="Times New Roman" w:eastAsia="Times New Roman" w:hAnsi="Times New Roman" w:cs="Times New Roman"/>
          <w:b/>
          <w:lang w:eastAsia="pl-PL" w:bidi="pl-PL"/>
        </w:rPr>
        <w:t> </w:t>
      </w:r>
      <w:r w:rsidR="00F874FF">
        <w:rPr>
          <w:rFonts w:ascii="Times New Roman" w:eastAsia="Times New Roman" w:hAnsi="Times New Roman" w:cs="Times New Roman"/>
          <w:b/>
          <w:lang w:eastAsia="pl-PL" w:bidi="pl-PL"/>
        </w:rPr>
        <w:t>0</w:t>
      </w:r>
      <w:r w:rsidR="00E2482A" w:rsidRPr="001D5337">
        <w:rPr>
          <w:rFonts w:ascii="Times New Roman" w:eastAsia="Times New Roman" w:hAnsi="Times New Roman" w:cs="Times New Roman"/>
          <w:b/>
          <w:lang w:eastAsia="pl-PL" w:bidi="pl-PL"/>
        </w:rPr>
        <w:t>00 000 zł,</w:t>
      </w:r>
    </w:p>
    <w:p w14:paraId="0D0D2A5C" w14:textId="126EE8F4" w:rsidR="004E281A" w:rsidRPr="001D5337" w:rsidRDefault="004E281A" w:rsidP="001D533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1D5337">
        <w:rPr>
          <w:rFonts w:ascii="Times New Roman" w:eastAsia="Times New Roman" w:hAnsi="Times New Roman" w:cs="Times New Roman"/>
          <w:bCs/>
          <w:lang w:eastAsia="pl-PL" w:bidi="pl-PL"/>
        </w:rPr>
        <w:t>pożyczek w kwocie</w:t>
      </w:r>
      <w:r w:rsidRPr="001D5337">
        <w:rPr>
          <w:rFonts w:ascii="Times New Roman" w:eastAsia="Times New Roman" w:hAnsi="Times New Roman" w:cs="Times New Roman"/>
          <w:b/>
          <w:lang w:eastAsia="pl-PL" w:bidi="pl-PL"/>
        </w:rPr>
        <w:t xml:space="preserve"> 1 649 031 zł,</w:t>
      </w:r>
    </w:p>
    <w:p w14:paraId="385F0D81" w14:textId="461492BD" w:rsidR="00E2482A" w:rsidRPr="001D5337" w:rsidRDefault="00E2482A" w:rsidP="001D533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 w:bidi="pl-PL"/>
        </w:rPr>
      </w:pPr>
      <w:bookmarkStart w:id="0" w:name="_Hlk128555088"/>
      <w:r w:rsidRPr="001D5337">
        <w:rPr>
          <w:rFonts w:ascii="Times New Roman" w:eastAsia="Times New Roman" w:hAnsi="Times New Roman" w:cs="Times New Roman"/>
          <w:bCs/>
          <w:lang w:eastAsia="pl-PL" w:bidi="pl-PL"/>
        </w:rPr>
        <w:t xml:space="preserve">przychodami pochodzącymi z niewykorzystanych  środków pieniężnych na rachunku bieżącym budżetu, wynikających z rozliczenia dochodów i wydatków nimi finansowanych związanych ze szczególnymi zasadami wykonania budżetu określonymi w odrębnych ustawach  w kwocie </w:t>
      </w:r>
      <w:r w:rsidR="00DD18E1">
        <w:rPr>
          <w:rFonts w:ascii="Times New Roman" w:eastAsia="Times New Roman" w:hAnsi="Times New Roman" w:cs="Times New Roman"/>
          <w:b/>
          <w:lang w:eastAsia="pl-PL" w:bidi="pl-PL"/>
        </w:rPr>
        <w:t>21</w:t>
      </w:r>
      <w:r w:rsidR="004E281A" w:rsidRPr="001D5337">
        <w:rPr>
          <w:rFonts w:ascii="Times New Roman" w:eastAsia="Times New Roman" w:hAnsi="Times New Roman" w:cs="Times New Roman"/>
          <w:b/>
          <w:lang w:eastAsia="pl-PL" w:bidi="pl-PL"/>
        </w:rPr>
        <w:t xml:space="preserve"> 748</w:t>
      </w:r>
      <w:r w:rsidRPr="001D5337">
        <w:rPr>
          <w:rFonts w:ascii="Times New Roman" w:eastAsia="Times New Roman" w:hAnsi="Times New Roman" w:cs="Times New Roman"/>
          <w:b/>
          <w:lang w:eastAsia="pl-PL" w:bidi="pl-PL"/>
        </w:rPr>
        <w:t xml:space="preserve"> zł</w:t>
      </w:r>
      <w:r w:rsidRPr="001D5337">
        <w:rPr>
          <w:rFonts w:ascii="Times New Roman" w:eastAsia="Times New Roman" w:hAnsi="Times New Roman" w:cs="Times New Roman"/>
          <w:bCs/>
          <w:lang w:eastAsia="pl-PL" w:bidi="pl-PL"/>
        </w:rPr>
        <w:t xml:space="preserve"> </w:t>
      </w:r>
      <w:r w:rsidR="000561B9" w:rsidRPr="001D5337">
        <w:rPr>
          <w:rFonts w:ascii="Times New Roman" w:eastAsia="Times New Roman" w:hAnsi="Times New Roman" w:cs="Times New Roman"/>
          <w:bCs/>
          <w:lang w:eastAsia="pl-PL" w:bidi="pl-PL"/>
        </w:rPr>
        <w:t xml:space="preserve">- </w:t>
      </w:r>
      <w:r w:rsidRPr="001D5337">
        <w:rPr>
          <w:rFonts w:ascii="Times New Roman" w:eastAsia="Times New Roman" w:hAnsi="Times New Roman" w:cs="Times New Roman"/>
          <w:bCs/>
          <w:lang w:eastAsia="pl-PL" w:bidi="pl-PL"/>
        </w:rPr>
        <w:t xml:space="preserve">przeciwdziałanie alkoholizmowi. </w:t>
      </w:r>
    </w:p>
    <w:bookmarkEnd w:id="0"/>
    <w:p w14:paraId="3195D712" w14:textId="14EF58A3" w:rsidR="00E2482A" w:rsidRPr="001D5337" w:rsidRDefault="00E2482A" w:rsidP="001D533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1D5337">
        <w:rPr>
          <w:rFonts w:ascii="Times New Roman" w:eastAsia="Times New Roman" w:hAnsi="Times New Roman" w:cs="Times New Roman"/>
          <w:lang w:eastAsia="pl-PL" w:bidi="pl-PL"/>
        </w:rPr>
        <w:t xml:space="preserve">Ustala się </w:t>
      </w:r>
      <w:r w:rsidRPr="001D5337">
        <w:rPr>
          <w:rFonts w:ascii="Times New Roman" w:eastAsia="Times New Roman" w:hAnsi="Times New Roman" w:cs="Times New Roman"/>
          <w:b/>
          <w:lang w:eastAsia="pl-PL" w:bidi="pl-PL"/>
        </w:rPr>
        <w:t>przychody budżetu</w:t>
      </w:r>
      <w:r w:rsidRPr="001D5337">
        <w:rPr>
          <w:rFonts w:ascii="Times New Roman" w:eastAsia="Times New Roman" w:hAnsi="Times New Roman" w:cs="Times New Roman"/>
          <w:lang w:eastAsia="pl-PL" w:bidi="pl-PL"/>
        </w:rPr>
        <w:t xml:space="preserve"> w kwocie </w:t>
      </w:r>
      <w:r w:rsidR="001D5337" w:rsidRPr="001D5337">
        <w:rPr>
          <w:rFonts w:ascii="Times New Roman" w:eastAsia="Times New Roman" w:hAnsi="Times New Roman" w:cs="Times New Roman"/>
          <w:b/>
          <w:lang w:eastAsia="pl-PL" w:bidi="pl-PL"/>
        </w:rPr>
        <w:t>6</w:t>
      </w:r>
      <w:r w:rsidR="00DD18E1">
        <w:rPr>
          <w:rFonts w:ascii="Times New Roman" w:eastAsia="Times New Roman" w:hAnsi="Times New Roman" w:cs="Times New Roman"/>
          <w:b/>
          <w:lang w:eastAsia="pl-PL" w:bidi="pl-PL"/>
        </w:rPr>
        <w:t> 890 779</w:t>
      </w:r>
      <w:r w:rsidRPr="001D5337">
        <w:rPr>
          <w:rFonts w:ascii="Times New Roman" w:eastAsia="Times New Roman" w:hAnsi="Times New Roman" w:cs="Times New Roman"/>
          <w:b/>
          <w:lang w:eastAsia="pl-PL" w:bidi="pl-PL"/>
        </w:rPr>
        <w:t xml:space="preserve"> </w:t>
      </w:r>
      <w:r w:rsidRPr="001D5337">
        <w:rPr>
          <w:rFonts w:ascii="Times New Roman" w:eastAsia="Times New Roman" w:hAnsi="Times New Roman" w:cs="Times New Roman"/>
          <w:b/>
          <w:bCs/>
          <w:lang w:eastAsia="pl-PL" w:bidi="pl-PL"/>
        </w:rPr>
        <w:t xml:space="preserve"> zł</w:t>
      </w:r>
      <w:r w:rsidRPr="001D5337">
        <w:rPr>
          <w:rFonts w:ascii="Times New Roman" w:eastAsia="Times New Roman" w:hAnsi="Times New Roman" w:cs="Times New Roman"/>
          <w:lang w:eastAsia="pl-PL" w:bidi="pl-PL"/>
        </w:rPr>
        <w:t xml:space="preserve"> z następujących tytułów:</w:t>
      </w:r>
    </w:p>
    <w:p w14:paraId="5C6892C5" w14:textId="761689B6" w:rsidR="00E2482A" w:rsidRPr="001D5337" w:rsidRDefault="00E2482A" w:rsidP="001D5337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 w:bidi="pl-PL"/>
        </w:rPr>
      </w:pPr>
      <w:bookmarkStart w:id="1" w:name="_Hlk160093792"/>
      <w:r w:rsidRPr="001D5337">
        <w:rPr>
          <w:rFonts w:ascii="Times New Roman" w:eastAsia="Times New Roman" w:hAnsi="Times New Roman" w:cs="Times New Roman"/>
          <w:lang w:eastAsia="pl-PL" w:bidi="pl-PL"/>
        </w:rPr>
        <w:t xml:space="preserve">kredytów w kwocie </w:t>
      </w:r>
      <w:r w:rsidRPr="001D5337">
        <w:rPr>
          <w:rFonts w:ascii="Times New Roman" w:eastAsia="Times New Roman" w:hAnsi="Times New Roman" w:cs="Times New Roman"/>
          <w:b/>
          <w:bCs/>
          <w:lang w:eastAsia="pl-PL" w:bidi="pl-PL"/>
        </w:rPr>
        <w:t xml:space="preserve"> </w:t>
      </w:r>
      <w:r w:rsidR="004E281A" w:rsidRPr="001D5337">
        <w:rPr>
          <w:rFonts w:ascii="Times New Roman" w:eastAsia="Times New Roman" w:hAnsi="Times New Roman" w:cs="Times New Roman"/>
          <w:b/>
          <w:bCs/>
          <w:lang w:eastAsia="pl-PL" w:bidi="pl-PL"/>
        </w:rPr>
        <w:t>5 220 000</w:t>
      </w:r>
      <w:r w:rsidRPr="001D5337">
        <w:rPr>
          <w:rFonts w:ascii="Times New Roman" w:eastAsia="Times New Roman" w:hAnsi="Times New Roman" w:cs="Times New Roman"/>
          <w:b/>
          <w:bCs/>
          <w:lang w:eastAsia="pl-PL" w:bidi="pl-PL"/>
        </w:rPr>
        <w:t> zł,</w:t>
      </w:r>
    </w:p>
    <w:bookmarkEnd w:id="1"/>
    <w:p w14:paraId="07D75C3A" w14:textId="52F823F3" w:rsidR="004E281A" w:rsidRPr="001D5337" w:rsidRDefault="004E281A" w:rsidP="001D5337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1D5337">
        <w:rPr>
          <w:rFonts w:ascii="Times New Roman" w:eastAsia="Times New Roman" w:hAnsi="Times New Roman" w:cs="Times New Roman"/>
          <w:lang w:eastAsia="pl-PL" w:bidi="pl-PL"/>
        </w:rPr>
        <w:t xml:space="preserve">pożyczek w kwocie </w:t>
      </w:r>
      <w:r w:rsidRPr="001D5337">
        <w:rPr>
          <w:rFonts w:ascii="Times New Roman" w:eastAsia="Times New Roman" w:hAnsi="Times New Roman" w:cs="Times New Roman"/>
          <w:b/>
          <w:bCs/>
          <w:lang w:eastAsia="pl-PL" w:bidi="pl-PL"/>
        </w:rPr>
        <w:t xml:space="preserve"> 1 649 031 zł,</w:t>
      </w:r>
    </w:p>
    <w:p w14:paraId="784DD519" w14:textId="4FF127FD" w:rsidR="00E2482A" w:rsidRPr="001D5337" w:rsidRDefault="00E2482A" w:rsidP="001D533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1D5337">
        <w:rPr>
          <w:rFonts w:ascii="Times New Roman" w:eastAsia="Times New Roman" w:hAnsi="Times New Roman" w:cs="Times New Roman"/>
          <w:bCs/>
          <w:lang w:eastAsia="pl-PL" w:bidi="pl-PL"/>
        </w:rPr>
        <w:t>przychodów pochodzących z niewykorzystanych  środków pieniężnych na rachunku bieżącym budżetu, wynikających z rozliczenia dochodów i wydatków nimi finansowanych związanych ze szczególnymi zasadami wykonania budżetu określonymi w odrębnych ustawach w kwocie</w:t>
      </w:r>
      <w:r w:rsidR="000561B9" w:rsidRPr="001D5337">
        <w:rPr>
          <w:rFonts w:ascii="Times New Roman" w:eastAsia="Times New Roman" w:hAnsi="Times New Roman" w:cs="Times New Roman"/>
          <w:bCs/>
          <w:lang w:eastAsia="pl-PL" w:bidi="pl-PL"/>
        </w:rPr>
        <w:t xml:space="preserve"> </w:t>
      </w:r>
      <w:r w:rsidR="00DD18E1">
        <w:rPr>
          <w:rFonts w:ascii="Times New Roman" w:eastAsia="Times New Roman" w:hAnsi="Times New Roman" w:cs="Times New Roman"/>
          <w:b/>
          <w:lang w:eastAsia="pl-PL" w:bidi="pl-PL"/>
        </w:rPr>
        <w:t>21 748</w:t>
      </w:r>
      <w:r w:rsidRPr="001D5337">
        <w:rPr>
          <w:rFonts w:ascii="Times New Roman" w:eastAsia="Times New Roman" w:hAnsi="Times New Roman" w:cs="Times New Roman"/>
          <w:b/>
          <w:lang w:eastAsia="pl-PL" w:bidi="pl-PL"/>
        </w:rPr>
        <w:t xml:space="preserve"> zł</w:t>
      </w:r>
      <w:r w:rsidRPr="001D5337">
        <w:rPr>
          <w:rFonts w:ascii="Times New Roman" w:eastAsia="Times New Roman" w:hAnsi="Times New Roman" w:cs="Times New Roman"/>
          <w:bCs/>
          <w:lang w:eastAsia="pl-PL" w:bidi="pl-PL"/>
        </w:rPr>
        <w:t xml:space="preserve"> – przeciwdziałanie alkoholizmowi. </w:t>
      </w:r>
    </w:p>
    <w:p w14:paraId="5CF520BC" w14:textId="77777777" w:rsidR="00E2482A" w:rsidRPr="001D5337" w:rsidRDefault="00E2482A" w:rsidP="001D5337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1D5337">
        <w:rPr>
          <w:rFonts w:ascii="Times New Roman" w:eastAsia="Times New Roman" w:hAnsi="Times New Roman" w:cs="Times New Roman"/>
          <w:lang w:eastAsia="pl-PL" w:bidi="pl-PL"/>
        </w:rPr>
        <w:t xml:space="preserve">zgodnie z </w:t>
      </w:r>
      <w:r w:rsidRPr="001D5337">
        <w:rPr>
          <w:rFonts w:ascii="Times New Roman" w:eastAsia="Times New Roman" w:hAnsi="Times New Roman" w:cs="Times New Roman"/>
          <w:b/>
          <w:bCs/>
          <w:lang w:eastAsia="pl-PL" w:bidi="pl-PL"/>
        </w:rPr>
        <w:t xml:space="preserve">tabelą nr 4 </w:t>
      </w:r>
      <w:r w:rsidRPr="001D5337">
        <w:rPr>
          <w:rFonts w:ascii="Times New Roman" w:eastAsia="Times New Roman" w:hAnsi="Times New Roman" w:cs="Times New Roman"/>
          <w:lang w:eastAsia="pl-PL" w:bidi="pl-PL"/>
        </w:rPr>
        <w:t>do niniejszej uchwały,</w:t>
      </w:r>
    </w:p>
    <w:p w14:paraId="42F5A17E" w14:textId="3CA23606" w:rsidR="00E2482A" w:rsidRPr="001D5337" w:rsidRDefault="00E2482A" w:rsidP="001D5337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1D5337">
        <w:rPr>
          <w:rFonts w:ascii="Times New Roman" w:eastAsia="Times New Roman" w:hAnsi="Times New Roman" w:cs="Times New Roman"/>
          <w:lang w:eastAsia="pl-PL" w:bidi="pl-PL"/>
        </w:rPr>
        <w:lastRenderedPageBreak/>
        <w:t xml:space="preserve">Ustala się </w:t>
      </w:r>
      <w:r w:rsidRPr="001D5337">
        <w:rPr>
          <w:rFonts w:ascii="Times New Roman" w:eastAsia="Times New Roman" w:hAnsi="Times New Roman" w:cs="Times New Roman"/>
          <w:b/>
          <w:lang w:eastAsia="pl-PL" w:bidi="pl-PL"/>
        </w:rPr>
        <w:t xml:space="preserve">rozchody </w:t>
      </w:r>
      <w:r w:rsidRPr="001D5337">
        <w:rPr>
          <w:rFonts w:ascii="Times New Roman" w:eastAsia="Times New Roman" w:hAnsi="Times New Roman" w:cs="Times New Roman"/>
          <w:lang w:eastAsia="pl-PL" w:bidi="pl-PL"/>
        </w:rPr>
        <w:t xml:space="preserve">budżetu w kwocie </w:t>
      </w:r>
      <w:r w:rsidR="004E281A" w:rsidRPr="001D5337">
        <w:rPr>
          <w:rFonts w:ascii="Times New Roman" w:eastAsia="Times New Roman" w:hAnsi="Times New Roman" w:cs="Times New Roman"/>
          <w:b/>
          <w:lang w:eastAsia="pl-PL" w:bidi="pl-PL"/>
        </w:rPr>
        <w:t>3 220 000</w:t>
      </w:r>
      <w:r w:rsidRPr="001D5337">
        <w:rPr>
          <w:rFonts w:ascii="Times New Roman" w:eastAsia="Times New Roman" w:hAnsi="Times New Roman" w:cs="Times New Roman"/>
          <w:b/>
          <w:lang w:eastAsia="pl-PL" w:bidi="pl-PL"/>
        </w:rPr>
        <w:t xml:space="preserve"> </w:t>
      </w:r>
      <w:r w:rsidRPr="001D5337">
        <w:rPr>
          <w:rFonts w:ascii="Times New Roman" w:eastAsia="Times New Roman" w:hAnsi="Times New Roman" w:cs="Times New Roman"/>
          <w:b/>
          <w:bCs/>
          <w:lang w:eastAsia="pl-PL" w:bidi="pl-PL"/>
        </w:rPr>
        <w:t>zł</w:t>
      </w:r>
      <w:r w:rsidRPr="001D5337">
        <w:rPr>
          <w:rFonts w:ascii="Times New Roman" w:eastAsia="Times New Roman" w:hAnsi="Times New Roman" w:cs="Times New Roman"/>
          <w:lang w:eastAsia="pl-PL" w:bidi="pl-PL"/>
        </w:rPr>
        <w:t xml:space="preserve"> przeznaczone na:</w:t>
      </w:r>
    </w:p>
    <w:p w14:paraId="64412667" w14:textId="3082A3B8" w:rsidR="00E2482A" w:rsidRPr="001D5337" w:rsidRDefault="00E2482A" w:rsidP="001D5337">
      <w:pPr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Times New Roman"/>
          <w:bCs/>
        </w:rPr>
      </w:pPr>
      <w:r w:rsidRPr="001D5337">
        <w:rPr>
          <w:rFonts w:ascii="Times New Roman" w:eastAsia="Calibri" w:hAnsi="Times New Roman" w:cs="Times New Roman"/>
        </w:rPr>
        <w:t xml:space="preserve">spłatę rat kredytów w kwocie </w:t>
      </w:r>
      <w:r w:rsidR="000561B9" w:rsidRPr="001D5337">
        <w:rPr>
          <w:rFonts w:ascii="Times New Roman" w:eastAsia="Calibri" w:hAnsi="Times New Roman" w:cs="Times New Roman"/>
          <w:b/>
        </w:rPr>
        <w:t>2 200 000</w:t>
      </w:r>
      <w:r w:rsidRPr="001D5337">
        <w:rPr>
          <w:rFonts w:ascii="Times New Roman" w:eastAsia="Calibri" w:hAnsi="Times New Roman" w:cs="Times New Roman"/>
          <w:b/>
        </w:rPr>
        <w:t> zł,</w:t>
      </w:r>
    </w:p>
    <w:p w14:paraId="326B3022" w14:textId="0F150439" w:rsidR="00E2482A" w:rsidRPr="001D5337" w:rsidRDefault="00E2482A" w:rsidP="001D5337">
      <w:pPr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Times New Roman"/>
          <w:bCs/>
        </w:rPr>
      </w:pPr>
      <w:r w:rsidRPr="001D5337">
        <w:rPr>
          <w:rFonts w:ascii="Times New Roman" w:eastAsia="Calibri" w:hAnsi="Times New Roman" w:cs="Times New Roman"/>
        </w:rPr>
        <w:t>spłatę rat pożyczek w kwocie</w:t>
      </w:r>
      <w:r w:rsidRPr="001D5337">
        <w:rPr>
          <w:rFonts w:ascii="Times New Roman" w:eastAsia="Calibri" w:hAnsi="Times New Roman" w:cs="Times New Roman"/>
          <w:bCs/>
        </w:rPr>
        <w:t xml:space="preserve">  </w:t>
      </w:r>
      <w:r w:rsidR="000561B9" w:rsidRPr="001D5337">
        <w:rPr>
          <w:rFonts w:ascii="Times New Roman" w:eastAsia="Calibri" w:hAnsi="Times New Roman" w:cs="Times New Roman"/>
          <w:b/>
        </w:rPr>
        <w:t>1 020 000</w:t>
      </w:r>
      <w:r w:rsidRPr="001D5337">
        <w:rPr>
          <w:rFonts w:ascii="Times New Roman" w:eastAsia="Calibri" w:hAnsi="Times New Roman" w:cs="Times New Roman"/>
          <w:b/>
        </w:rPr>
        <w:t xml:space="preserve"> zł,</w:t>
      </w:r>
    </w:p>
    <w:p w14:paraId="21919F99" w14:textId="0422E6F6" w:rsidR="00E2482A" w:rsidRPr="001D5337" w:rsidRDefault="00E2482A" w:rsidP="001D5337">
      <w:p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bCs/>
        </w:rPr>
      </w:pPr>
      <w:r w:rsidRPr="001D5337">
        <w:rPr>
          <w:rFonts w:ascii="Times New Roman" w:eastAsia="Calibri" w:hAnsi="Times New Roman" w:cs="Times New Roman"/>
        </w:rPr>
        <w:t xml:space="preserve">zgodnie z </w:t>
      </w:r>
      <w:r w:rsidRPr="001D5337">
        <w:rPr>
          <w:rFonts w:ascii="Times New Roman" w:eastAsia="Calibri" w:hAnsi="Times New Roman" w:cs="Times New Roman"/>
          <w:b/>
          <w:bCs/>
        </w:rPr>
        <w:t xml:space="preserve">tabelą nr 5 </w:t>
      </w:r>
      <w:r w:rsidRPr="001D5337">
        <w:rPr>
          <w:rFonts w:ascii="Times New Roman" w:eastAsia="Calibri" w:hAnsi="Times New Roman" w:cs="Times New Roman"/>
        </w:rPr>
        <w:t>do niniejszej uchwały.”</w:t>
      </w:r>
    </w:p>
    <w:p w14:paraId="095088A4" w14:textId="4A031660" w:rsidR="000561B9" w:rsidRPr="001D5337" w:rsidRDefault="00D62585" w:rsidP="001D53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5337">
        <w:rPr>
          <w:rFonts w:ascii="Times New Roman" w:hAnsi="Times New Roman" w:cs="Times New Roman"/>
          <w:b/>
        </w:rPr>
        <w:t xml:space="preserve">§ </w:t>
      </w:r>
      <w:r w:rsidR="00EB6B77" w:rsidRPr="001D5337">
        <w:rPr>
          <w:rFonts w:ascii="Times New Roman" w:hAnsi="Times New Roman" w:cs="Times New Roman"/>
          <w:b/>
        </w:rPr>
        <w:t>3.</w:t>
      </w:r>
    </w:p>
    <w:p w14:paraId="6FE11E5F" w14:textId="45B6B965" w:rsidR="000561B9" w:rsidRPr="001D5337" w:rsidRDefault="000561B9" w:rsidP="001D5337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31" w:hanging="505"/>
        <w:jc w:val="both"/>
        <w:rPr>
          <w:rFonts w:ascii="Times New Roman" w:eastAsia="Calibri" w:hAnsi="Times New Roman" w:cs="Times New Roman"/>
        </w:rPr>
      </w:pPr>
      <w:r w:rsidRPr="001D5337">
        <w:rPr>
          <w:rFonts w:ascii="Times New Roman" w:eastAsia="Calibri" w:hAnsi="Times New Roman" w:cs="Times New Roman"/>
        </w:rPr>
        <w:t>Ustala się plan finansowy dochodów związanych z realizacją zadań z zakresu administracji rządowej i innych zadań zleconych odrębnymi ustawami na 2024 rok w kwocie</w:t>
      </w:r>
      <w:r w:rsidRPr="001D5337">
        <w:rPr>
          <w:rFonts w:ascii="Times New Roman" w:eastAsia="Calibri" w:hAnsi="Times New Roman" w:cs="Times New Roman"/>
          <w:b/>
        </w:rPr>
        <w:t xml:space="preserve">  7</w:t>
      </w:r>
      <w:r w:rsidR="001D5337" w:rsidRPr="001D5337">
        <w:rPr>
          <w:rFonts w:ascii="Times New Roman" w:eastAsia="Calibri" w:hAnsi="Times New Roman" w:cs="Times New Roman"/>
          <w:b/>
        </w:rPr>
        <w:t> 862 509</w:t>
      </w:r>
      <w:r w:rsidRPr="001D5337">
        <w:rPr>
          <w:rFonts w:ascii="Times New Roman" w:eastAsia="Calibri" w:hAnsi="Times New Roman" w:cs="Times New Roman"/>
          <w:b/>
        </w:rPr>
        <w:t xml:space="preserve"> zł.</w:t>
      </w:r>
      <w:r w:rsidRPr="001D5337">
        <w:rPr>
          <w:rFonts w:ascii="Times New Roman" w:eastAsia="Calibri" w:hAnsi="Times New Roman" w:cs="Times New Roman"/>
        </w:rPr>
        <w:t xml:space="preserve"> </w:t>
      </w:r>
    </w:p>
    <w:p w14:paraId="3FCE9AD7" w14:textId="20F8F6D7" w:rsidR="000561B9" w:rsidRPr="001D5337" w:rsidRDefault="000561B9" w:rsidP="001D5337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31" w:hanging="505"/>
        <w:jc w:val="both"/>
        <w:rPr>
          <w:rFonts w:ascii="Times New Roman" w:eastAsia="Calibri" w:hAnsi="Times New Roman" w:cs="Times New Roman"/>
        </w:rPr>
      </w:pPr>
      <w:r w:rsidRPr="001D5337">
        <w:rPr>
          <w:rFonts w:ascii="Times New Roman" w:eastAsia="Calibri" w:hAnsi="Times New Roman" w:cs="Times New Roman"/>
        </w:rPr>
        <w:t>Ustala się plan finansowy wydatków związanych z realizacją zadań z zakresu administracji rządowej i innych zadań zleconych odrębnymi ustawami na 2024 rok w kwocie</w:t>
      </w:r>
      <w:r w:rsidRPr="001D5337">
        <w:rPr>
          <w:rFonts w:ascii="Times New Roman" w:eastAsia="Calibri" w:hAnsi="Times New Roman" w:cs="Times New Roman"/>
          <w:b/>
        </w:rPr>
        <w:t xml:space="preserve">  7</w:t>
      </w:r>
      <w:r w:rsidR="001D5337" w:rsidRPr="001D5337">
        <w:rPr>
          <w:rFonts w:ascii="Times New Roman" w:eastAsia="Calibri" w:hAnsi="Times New Roman" w:cs="Times New Roman"/>
          <w:b/>
        </w:rPr>
        <w:t> 862 509</w:t>
      </w:r>
      <w:r w:rsidRPr="001D5337">
        <w:rPr>
          <w:rFonts w:ascii="Times New Roman" w:eastAsia="Calibri" w:hAnsi="Times New Roman" w:cs="Times New Roman"/>
          <w:b/>
        </w:rPr>
        <w:t xml:space="preserve"> zł.</w:t>
      </w:r>
      <w:r w:rsidRPr="001D5337">
        <w:rPr>
          <w:rFonts w:ascii="Times New Roman" w:eastAsia="Calibri" w:hAnsi="Times New Roman" w:cs="Times New Roman"/>
        </w:rPr>
        <w:t xml:space="preserve"> </w:t>
      </w:r>
    </w:p>
    <w:p w14:paraId="31E82D9F" w14:textId="4E9CB861" w:rsidR="000561B9" w:rsidRPr="001D5337" w:rsidRDefault="000561B9" w:rsidP="001D53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5337">
        <w:rPr>
          <w:rFonts w:ascii="Times New Roman" w:hAnsi="Times New Roman" w:cs="Times New Roman"/>
          <w:b/>
        </w:rPr>
        <w:t xml:space="preserve">§ 4. </w:t>
      </w:r>
    </w:p>
    <w:p w14:paraId="023EAAC3" w14:textId="77777777" w:rsidR="00D62585" w:rsidRPr="001D5337" w:rsidRDefault="00D62585" w:rsidP="001D53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5337">
        <w:rPr>
          <w:rFonts w:ascii="Times New Roman" w:hAnsi="Times New Roman" w:cs="Times New Roman"/>
        </w:rPr>
        <w:t>Wykonanie uchwały powierza się Wójtowi Gminy.</w:t>
      </w:r>
    </w:p>
    <w:p w14:paraId="21C01532" w14:textId="659C2AB9" w:rsidR="00B07253" w:rsidRPr="001D5337" w:rsidRDefault="00D62585" w:rsidP="001D53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5337">
        <w:rPr>
          <w:rFonts w:ascii="Times New Roman" w:hAnsi="Times New Roman" w:cs="Times New Roman"/>
        </w:rPr>
        <w:t>Uchwała wchodzi wżycie z</w:t>
      </w:r>
      <w:r w:rsidR="00921DA7" w:rsidRPr="001D5337">
        <w:rPr>
          <w:rFonts w:ascii="Times New Roman" w:hAnsi="Times New Roman" w:cs="Times New Roman"/>
        </w:rPr>
        <w:t xml:space="preserve"> </w:t>
      </w:r>
      <w:r w:rsidRPr="001D5337">
        <w:rPr>
          <w:rFonts w:ascii="Times New Roman" w:hAnsi="Times New Roman" w:cs="Times New Roman"/>
        </w:rPr>
        <w:t>dniem podjęcia i</w:t>
      </w:r>
      <w:r w:rsidR="00F5225D" w:rsidRPr="001D5337">
        <w:rPr>
          <w:rFonts w:ascii="Times New Roman" w:hAnsi="Times New Roman" w:cs="Times New Roman"/>
        </w:rPr>
        <w:t xml:space="preserve"> </w:t>
      </w:r>
      <w:r w:rsidRPr="001D5337">
        <w:rPr>
          <w:rFonts w:ascii="Times New Roman" w:hAnsi="Times New Roman" w:cs="Times New Roman"/>
        </w:rPr>
        <w:t>obowiązuje w</w:t>
      </w:r>
      <w:r w:rsidR="00921DA7" w:rsidRPr="001D5337">
        <w:rPr>
          <w:rFonts w:ascii="Times New Roman" w:hAnsi="Times New Roman" w:cs="Times New Roman"/>
        </w:rPr>
        <w:t xml:space="preserve"> </w:t>
      </w:r>
      <w:r w:rsidR="00A201C5" w:rsidRPr="001D5337">
        <w:rPr>
          <w:rFonts w:ascii="Times New Roman" w:hAnsi="Times New Roman" w:cs="Times New Roman"/>
        </w:rPr>
        <w:t>roku budżetowym 202</w:t>
      </w:r>
      <w:r w:rsidR="00DC7E37" w:rsidRPr="001D5337">
        <w:rPr>
          <w:rFonts w:ascii="Times New Roman" w:hAnsi="Times New Roman" w:cs="Times New Roman"/>
        </w:rPr>
        <w:t>4</w:t>
      </w:r>
      <w:r w:rsidRPr="001D5337">
        <w:rPr>
          <w:rFonts w:ascii="Times New Roman" w:hAnsi="Times New Roman" w:cs="Times New Roman"/>
        </w:rPr>
        <w:t>.</w:t>
      </w:r>
    </w:p>
    <w:p w14:paraId="1F696F97" w14:textId="77777777" w:rsidR="00FC50AC" w:rsidRPr="001D5337" w:rsidRDefault="00FC50AC" w:rsidP="001D533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13497B08" w14:textId="77777777" w:rsidR="008F4E56" w:rsidRPr="001D5337" w:rsidRDefault="008F4E56" w:rsidP="001D5337">
      <w:pPr>
        <w:spacing w:after="0" w:line="240" w:lineRule="auto"/>
        <w:ind w:left="-284" w:firstLine="1135"/>
        <w:rPr>
          <w:rFonts w:ascii="Times New Roman" w:hAnsi="Times New Roman" w:cs="Times New Roman"/>
          <w:b/>
        </w:rPr>
      </w:pPr>
    </w:p>
    <w:p w14:paraId="342C27D0" w14:textId="5CC1F3FF" w:rsidR="003972B0" w:rsidRDefault="003972B0" w:rsidP="003972B0">
      <w:pPr>
        <w:spacing w:after="0" w:line="240" w:lineRule="auto"/>
        <w:ind w:firstLine="609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Przewodniczący Rady Gminy</w:t>
      </w:r>
      <w:r w:rsidR="00D30579">
        <w:rPr>
          <w:rFonts w:ascii="Times New Roman" w:hAnsi="Times New Roman" w:cs="Times New Roman"/>
          <w:b/>
        </w:rPr>
        <w:t xml:space="preserve"> </w:t>
      </w:r>
    </w:p>
    <w:p w14:paraId="2AC3B74D" w14:textId="77777777" w:rsidR="003972B0" w:rsidRDefault="003972B0" w:rsidP="003972B0">
      <w:pPr>
        <w:spacing w:after="0" w:line="240" w:lineRule="auto"/>
        <w:ind w:firstLine="6096"/>
        <w:rPr>
          <w:rFonts w:ascii="Times New Roman" w:hAnsi="Times New Roman" w:cs="Times New Roman"/>
          <w:b/>
        </w:rPr>
      </w:pPr>
    </w:p>
    <w:p w14:paraId="4CCB8EEB" w14:textId="73813A53" w:rsidR="00B26FB3" w:rsidRDefault="00D30579" w:rsidP="003972B0">
      <w:pPr>
        <w:spacing w:after="0" w:line="240" w:lineRule="auto"/>
        <w:ind w:firstLine="609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3972B0">
        <w:rPr>
          <w:rFonts w:ascii="Times New Roman" w:hAnsi="Times New Roman" w:cs="Times New Roman"/>
          <w:b/>
        </w:rPr>
        <w:t xml:space="preserve">Janusz Stawczyk </w:t>
      </w:r>
      <w:r w:rsidR="00E9742B" w:rsidRPr="001D5337">
        <w:rPr>
          <w:rFonts w:ascii="Times New Roman" w:hAnsi="Times New Roman" w:cs="Times New Roman"/>
          <w:b/>
        </w:rPr>
        <w:t xml:space="preserve"> </w:t>
      </w:r>
      <w:r w:rsidR="00300655" w:rsidRPr="001D5337">
        <w:rPr>
          <w:rFonts w:ascii="Times New Roman" w:hAnsi="Times New Roman" w:cs="Times New Roman"/>
          <w:b/>
        </w:rPr>
        <w:t xml:space="preserve"> </w:t>
      </w:r>
      <w:r w:rsidR="00B26FB3" w:rsidRPr="001D5337">
        <w:rPr>
          <w:rFonts w:ascii="Times New Roman" w:hAnsi="Times New Roman" w:cs="Times New Roman"/>
          <w:b/>
        </w:rPr>
        <w:t xml:space="preserve"> </w:t>
      </w:r>
    </w:p>
    <w:p w14:paraId="185D6D84" w14:textId="77777777" w:rsidR="00D30579" w:rsidRDefault="00D30579" w:rsidP="003972B0">
      <w:pPr>
        <w:spacing w:after="0" w:line="240" w:lineRule="auto"/>
        <w:ind w:firstLine="6096"/>
        <w:rPr>
          <w:rFonts w:ascii="Times New Roman" w:hAnsi="Times New Roman" w:cs="Times New Roman"/>
          <w:b/>
        </w:rPr>
      </w:pPr>
    </w:p>
    <w:p w14:paraId="368C6B4C" w14:textId="77777777" w:rsidR="00D30579" w:rsidRDefault="00D30579" w:rsidP="003972B0">
      <w:pPr>
        <w:spacing w:after="0" w:line="240" w:lineRule="auto"/>
        <w:ind w:firstLine="6096"/>
        <w:rPr>
          <w:rFonts w:ascii="Times New Roman" w:hAnsi="Times New Roman" w:cs="Times New Roman"/>
          <w:b/>
        </w:rPr>
      </w:pPr>
    </w:p>
    <w:p w14:paraId="5EA3EBAF" w14:textId="77777777" w:rsidR="00D30579" w:rsidRDefault="00D30579" w:rsidP="003972B0">
      <w:pPr>
        <w:spacing w:after="0" w:line="240" w:lineRule="auto"/>
        <w:ind w:firstLine="6096"/>
        <w:rPr>
          <w:rFonts w:ascii="Times New Roman" w:hAnsi="Times New Roman" w:cs="Times New Roman"/>
          <w:b/>
        </w:rPr>
      </w:pPr>
    </w:p>
    <w:p w14:paraId="6E197541" w14:textId="77777777" w:rsidR="00D30579" w:rsidRDefault="00D30579" w:rsidP="003972B0">
      <w:pPr>
        <w:spacing w:after="0" w:line="240" w:lineRule="auto"/>
        <w:ind w:firstLine="6096"/>
        <w:rPr>
          <w:rFonts w:ascii="Times New Roman" w:hAnsi="Times New Roman" w:cs="Times New Roman"/>
          <w:b/>
        </w:rPr>
      </w:pPr>
    </w:p>
    <w:p w14:paraId="586AE5CF" w14:textId="77777777" w:rsidR="00D30579" w:rsidRDefault="00D30579" w:rsidP="003972B0">
      <w:pPr>
        <w:spacing w:after="0" w:line="240" w:lineRule="auto"/>
        <w:ind w:firstLine="6096"/>
        <w:rPr>
          <w:rFonts w:ascii="Times New Roman" w:hAnsi="Times New Roman" w:cs="Times New Roman"/>
          <w:b/>
        </w:rPr>
      </w:pPr>
    </w:p>
    <w:p w14:paraId="32E59577" w14:textId="77777777" w:rsidR="00D30579" w:rsidRDefault="00D30579" w:rsidP="003972B0">
      <w:pPr>
        <w:spacing w:after="0" w:line="240" w:lineRule="auto"/>
        <w:ind w:firstLine="6096"/>
        <w:rPr>
          <w:rFonts w:ascii="Times New Roman" w:hAnsi="Times New Roman" w:cs="Times New Roman"/>
          <w:b/>
        </w:rPr>
      </w:pPr>
    </w:p>
    <w:p w14:paraId="20FC9089" w14:textId="77777777" w:rsidR="00D30579" w:rsidRDefault="00D30579" w:rsidP="003972B0">
      <w:pPr>
        <w:spacing w:after="0" w:line="240" w:lineRule="auto"/>
        <w:ind w:firstLine="6096"/>
        <w:rPr>
          <w:rFonts w:ascii="Times New Roman" w:hAnsi="Times New Roman" w:cs="Times New Roman"/>
          <w:b/>
        </w:rPr>
      </w:pPr>
    </w:p>
    <w:p w14:paraId="347BBF8C" w14:textId="77777777" w:rsidR="00D30579" w:rsidRDefault="00D30579" w:rsidP="003972B0">
      <w:pPr>
        <w:spacing w:after="0" w:line="240" w:lineRule="auto"/>
        <w:ind w:firstLine="6096"/>
        <w:rPr>
          <w:rFonts w:ascii="Times New Roman" w:hAnsi="Times New Roman" w:cs="Times New Roman"/>
          <w:b/>
        </w:rPr>
      </w:pPr>
    </w:p>
    <w:p w14:paraId="0C919129" w14:textId="77777777" w:rsidR="00D30579" w:rsidRDefault="00D30579" w:rsidP="003972B0">
      <w:pPr>
        <w:spacing w:after="0" w:line="240" w:lineRule="auto"/>
        <w:ind w:firstLine="6096"/>
        <w:rPr>
          <w:rFonts w:ascii="Times New Roman" w:hAnsi="Times New Roman" w:cs="Times New Roman"/>
          <w:b/>
        </w:rPr>
      </w:pPr>
    </w:p>
    <w:p w14:paraId="452CDEB9" w14:textId="77777777" w:rsidR="00D30579" w:rsidRDefault="00D30579" w:rsidP="00D30579">
      <w:pPr>
        <w:spacing w:after="0" w:line="240" w:lineRule="auto"/>
        <w:rPr>
          <w:rFonts w:ascii="Times New Roman" w:hAnsi="Times New Roman" w:cs="Times New Roman"/>
          <w:b/>
        </w:rPr>
      </w:pPr>
    </w:p>
    <w:p w14:paraId="520BB061" w14:textId="77777777" w:rsidR="00D30579" w:rsidRDefault="00D30579" w:rsidP="00D30579">
      <w:pPr>
        <w:spacing w:after="0" w:line="240" w:lineRule="auto"/>
        <w:rPr>
          <w:rFonts w:ascii="Times New Roman" w:hAnsi="Times New Roman" w:cs="Times New Roman"/>
          <w:b/>
        </w:rPr>
      </w:pPr>
    </w:p>
    <w:p w14:paraId="5FE36E22" w14:textId="77777777" w:rsidR="00D30579" w:rsidRDefault="00D30579" w:rsidP="00D30579">
      <w:pPr>
        <w:spacing w:after="0" w:line="240" w:lineRule="auto"/>
        <w:rPr>
          <w:rFonts w:ascii="Times New Roman" w:hAnsi="Times New Roman" w:cs="Times New Roman"/>
          <w:b/>
        </w:rPr>
      </w:pPr>
    </w:p>
    <w:p w14:paraId="624BC36E" w14:textId="77777777" w:rsidR="00D30579" w:rsidRDefault="00D30579" w:rsidP="00D30579">
      <w:pPr>
        <w:spacing w:after="0" w:line="240" w:lineRule="auto"/>
        <w:rPr>
          <w:rFonts w:ascii="Times New Roman" w:hAnsi="Times New Roman" w:cs="Times New Roman"/>
          <w:b/>
        </w:rPr>
      </w:pPr>
    </w:p>
    <w:p w14:paraId="6D2E94BD" w14:textId="77777777" w:rsidR="00D30579" w:rsidRDefault="00D30579" w:rsidP="00D30579">
      <w:pPr>
        <w:spacing w:after="0" w:line="240" w:lineRule="auto"/>
        <w:rPr>
          <w:rFonts w:ascii="Times New Roman" w:hAnsi="Times New Roman" w:cs="Times New Roman"/>
          <w:b/>
        </w:rPr>
      </w:pPr>
    </w:p>
    <w:p w14:paraId="23EDF123" w14:textId="77777777" w:rsidR="00D30579" w:rsidRDefault="00D30579" w:rsidP="00D30579">
      <w:pPr>
        <w:spacing w:after="0" w:line="240" w:lineRule="auto"/>
        <w:rPr>
          <w:rFonts w:ascii="Times New Roman" w:hAnsi="Times New Roman" w:cs="Times New Roman"/>
          <w:b/>
        </w:rPr>
      </w:pPr>
    </w:p>
    <w:p w14:paraId="4E913AF1" w14:textId="77777777" w:rsidR="00D30579" w:rsidRDefault="00D30579" w:rsidP="00D30579">
      <w:pPr>
        <w:spacing w:after="0" w:line="240" w:lineRule="auto"/>
        <w:rPr>
          <w:rFonts w:ascii="Times New Roman" w:hAnsi="Times New Roman" w:cs="Times New Roman"/>
          <w:b/>
        </w:rPr>
      </w:pPr>
    </w:p>
    <w:p w14:paraId="6D87DD16" w14:textId="77777777" w:rsidR="00D30579" w:rsidRDefault="00D30579" w:rsidP="00D30579">
      <w:pPr>
        <w:spacing w:after="0" w:line="240" w:lineRule="auto"/>
        <w:rPr>
          <w:rFonts w:ascii="Times New Roman" w:hAnsi="Times New Roman" w:cs="Times New Roman"/>
          <w:b/>
        </w:rPr>
      </w:pPr>
    </w:p>
    <w:p w14:paraId="087A1AD1" w14:textId="77777777" w:rsidR="00D30579" w:rsidRDefault="00D30579" w:rsidP="00D30579">
      <w:pPr>
        <w:spacing w:after="0" w:line="240" w:lineRule="auto"/>
        <w:rPr>
          <w:rFonts w:ascii="Times New Roman" w:hAnsi="Times New Roman" w:cs="Times New Roman"/>
          <w:b/>
        </w:rPr>
      </w:pPr>
    </w:p>
    <w:p w14:paraId="35C31DC6" w14:textId="77777777" w:rsidR="00D30579" w:rsidRDefault="00D30579" w:rsidP="00D30579">
      <w:pPr>
        <w:spacing w:after="0" w:line="240" w:lineRule="auto"/>
        <w:rPr>
          <w:rFonts w:ascii="Times New Roman" w:hAnsi="Times New Roman" w:cs="Times New Roman"/>
          <w:b/>
        </w:rPr>
      </w:pPr>
    </w:p>
    <w:p w14:paraId="2B6BF5FA" w14:textId="77777777" w:rsidR="00D30579" w:rsidRDefault="00D30579" w:rsidP="00D30579">
      <w:pPr>
        <w:spacing w:after="0" w:line="240" w:lineRule="auto"/>
        <w:rPr>
          <w:rFonts w:ascii="Times New Roman" w:hAnsi="Times New Roman" w:cs="Times New Roman"/>
          <w:b/>
        </w:rPr>
      </w:pPr>
    </w:p>
    <w:p w14:paraId="09F1BD94" w14:textId="77777777" w:rsidR="00D30579" w:rsidRDefault="00D30579" w:rsidP="00D30579">
      <w:pPr>
        <w:spacing w:after="0" w:line="240" w:lineRule="auto"/>
        <w:rPr>
          <w:rFonts w:ascii="Times New Roman" w:hAnsi="Times New Roman" w:cs="Times New Roman"/>
          <w:b/>
        </w:rPr>
      </w:pPr>
    </w:p>
    <w:p w14:paraId="71A5F9DA" w14:textId="77777777" w:rsidR="00D30579" w:rsidRDefault="00D30579" w:rsidP="00D30579">
      <w:pPr>
        <w:spacing w:after="0" w:line="240" w:lineRule="auto"/>
        <w:rPr>
          <w:rFonts w:ascii="Times New Roman" w:hAnsi="Times New Roman" w:cs="Times New Roman"/>
          <w:b/>
        </w:rPr>
      </w:pPr>
    </w:p>
    <w:p w14:paraId="4C1867F0" w14:textId="77777777" w:rsidR="00D30579" w:rsidRDefault="00D30579" w:rsidP="00D30579">
      <w:pPr>
        <w:spacing w:after="0" w:line="240" w:lineRule="auto"/>
        <w:rPr>
          <w:rFonts w:ascii="Times New Roman" w:hAnsi="Times New Roman" w:cs="Times New Roman"/>
          <w:b/>
        </w:rPr>
      </w:pPr>
    </w:p>
    <w:p w14:paraId="582BBCE5" w14:textId="77777777" w:rsidR="00D30579" w:rsidRDefault="00D30579" w:rsidP="00D30579">
      <w:pPr>
        <w:spacing w:after="0" w:line="240" w:lineRule="auto"/>
        <w:rPr>
          <w:rFonts w:ascii="Times New Roman" w:hAnsi="Times New Roman" w:cs="Times New Roman"/>
          <w:b/>
        </w:rPr>
      </w:pPr>
    </w:p>
    <w:p w14:paraId="4345249F" w14:textId="77777777" w:rsidR="00D30579" w:rsidRDefault="00D30579" w:rsidP="00D30579">
      <w:pPr>
        <w:spacing w:after="0" w:line="240" w:lineRule="auto"/>
        <w:rPr>
          <w:rFonts w:ascii="Times New Roman" w:hAnsi="Times New Roman" w:cs="Times New Roman"/>
          <w:b/>
        </w:rPr>
      </w:pPr>
    </w:p>
    <w:p w14:paraId="230796DA" w14:textId="77777777" w:rsidR="00D30579" w:rsidRDefault="00D30579" w:rsidP="00D30579">
      <w:pPr>
        <w:spacing w:after="0" w:line="240" w:lineRule="auto"/>
        <w:rPr>
          <w:rFonts w:ascii="Times New Roman" w:hAnsi="Times New Roman" w:cs="Times New Roman"/>
          <w:b/>
        </w:rPr>
      </w:pPr>
    </w:p>
    <w:p w14:paraId="3C81D60F" w14:textId="77777777" w:rsidR="00D30579" w:rsidRDefault="00D30579" w:rsidP="00D30579">
      <w:pPr>
        <w:spacing w:after="0" w:line="240" w:lineRule="auto"/>
        <w:rPr>
          <w:rFonts w:ascii="Times New Roman" w:hAnsi="Times New Roman" w:cs="Times New Roman"/>
          <w:b/>
        </w:rPr>
      </w:pPr>
    </w:p>
    <w:p w14:paraId="35D6F0EF" w14:textId="77777777" w:rsidR="00D30579" w:rsidRDefault="00D30579" w:rsidP="00D30579">
      <w:pPr>
        <w:spacing w:after="0" w:line="240" w:lineRule="auto"/>
        <w:rPr>
          <w:rFonts w:ascii="Times New Roman" w:hAnsi="Times New Roman" w:cs="Times New Roman"/>
          <w:b/>
        </w:rPr>
      </w:pPr>
    </w:p>
    <w:p w14:paraId="373F5D3F" w14:textId="77777777" w:rsidR="00D30579" w:rsidRDefault="00D30579" w:rsidP="00D30579">
      <w:pPr>
        <w:spacing w:after="0" w:line="240" w:lineRule="auto"/>
        <w:rPr>
          <w:rFonts w:ascii="Times New Roman" w:hAnsi="Times New Roman" w:cs="Times New Roman"/>
          <w:b/>
        </w:rPr>
      </w:pPr>
    </w:p>
    <w:p w14:paraId="49483F0A" w14:textId="77777777" w:rsidR="00D30579" w:rsidRDefault="00D30579" w:rsidP="00D30579">
      <w:pPr>
        <w:spacing w:after="0" w:line="240" w:lineRule="auto"/>
        <w:rPr>
          <w:rFonts w:ascii="Times New Roman" w:hAnsi="Times New Roman" w:cs="Times New Roman"/>
          <w:b/>
        </w:rPr>
      </w:pPr>
    </w:p>
    <w:p w14:paraId="7303F166" w14:textId="77777777" w:rsidR="00D30579" w:rsidRDefault="00D30579" w:rsidP="00D30579">
      <w:pPr>
        <w:spacing w:after="0" w:line="240" w:lineRule="auto"/>
        <w:rPr>
          <w:rFonts w:ascii="Times New Roman" w:hAnsi="Times New Roman" w:cs="Times New Roman"/>
          <w:b/>
        </w:rPr>
      </w:pPr>
    </w:p>
    <w:p w14:paraId="2E356858" w14:textId="77777777" w:rsidR="00D30579" w:rsidRDefault="00D30579" w:rsidP="00D30579">
      <w:pPr>
        <w:spacing w:after="0" w:line="240" w:lineRule="auto"/>
        <w:rPr>
          <w:rFonts w:ascii="Times New Roman" w:hAnsi="Times New Roman" w:cs="Times New Roman"/>
          <w:b/>
        </w:rPr>
      </w:pPr>
    </w:p>
    <w:p w14:paraId="1D0FD67F" w14:textId="77777777" w:rsidR="00D30579" w:rsidRDefault="00D30579" w:rsidP="00D30579">
      <w:pPr>
        <w:spacing w:after="0" w:line="240" w:lineRule="auto"/>
        <w:rPr>
          <w:rFonts w:ascii="Times New Roman" w:hAnsi="Times New Roman" w:cs="Times New Roman"/>
          <w:b/>
        </w:rPr>
      </w:pPr>
    </w:p>
    <w:p w14:paraId="5A7AEF72" w14:textId="77777777" w:rsidR="00D30579" w:rsidRDefault="00D30579" w:rsidP="00D30579">
      <w:pPr>
        <w:spacing w:after="0" w:line="240" w:lineRule="auto"/>
        <w:rPr>
          <w:rFonts w:ascii="Times New Roman" w:hAnsi="Times New Roman" w:cs="Times New Roman"/>
          <w:b/>
        </w:rPr>
      </w:pPr>
    </w:p>
    <w:p w14:paraId="038E931E" w14:textId="77777777" w:rsidR="00D30579" w:rsidRDefault="00D30579" w:rsidP="00D30579">
      <w:pPr>
        <w:spacing w:after="0" w:line="240" w:lineRule="auto"/>
        <w:rPr>
          <w:rFonts w:ascii="Times New Roman" w:hAnsi="Times New Roman" w:cs="Times New Roman"/>
          <w:b/>
        </w:rPr>
      </w:pPr>
    </w:p>
    <w:p w14:paraId="391EFF76" w14:textId="77777777" w:rsidR="00D30579" w:rsidRDefault="00D30579" w:rsidP="00D30579">
      <w:pPr>
        <w:spacing w:after="0" w:line="240" w:lineRule="auto"/>
        <w:rPr>
          <w:rFonts w:ascii="Times New Roman" w:hAnsi="Times New Roman" w:cs="Times New Roman"/>
          <w:b/>
        </w:rPr>
      </w:pPr>
    </w:p>
    <w:p w14:paraId="3F0F59FD" w14:textId="77777777" w:rsidR="00D30579" w:rsidRPr="00D30579" w:rsidRDefault="00D30579" w:rsidP="00D305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z w:val="20"/>
          <w:szCs w:val="20"/>
          <w:shd w:val="clear" w:color="auto" w:fill="FFFFFF"/>
          <w:lang w:eastAsia="pl-PL"/>
        </w:rPr>
      </w:pPr>
      <w:r w:rsidRPr="00D30579">
        <w:rPr>
          <w:rFonts w:ascii="Times New Roman" w:eastAsia="Times New Roman" w:hAnsi="Times New Roman" w:cs="Times New Roman"/>
          <w:b/>
          <w:caps/>
          <w:sz w:val="20"/>
          <w:szCs w:val="20"/>
          <w:shd w:val="clear" w:color="auto" w:fill="FFFFFF"/>
          <w:lang w:eastAsia="pl-PL"/>
        </w:rPr>
        <w:lastRenderedPageBreak/>
        <w:t>uzasadnienie</w:t>
      </w:r>
    </w:p>
    <w:p w14:paraId="4AFC1275" w14:textId="77777777" w:rsidR="00D30579" w:rsidRPr="00D30579" w:rsidRDefault="00D30579" w:rsidP="00D305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</w:pPr>
      <w:r w:rsidRPr="00D3057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>I.</w:t>
      </w:r>
      <w:r w:rsidRPr="00D3057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 </w:t>
      </w:r>
      <w:r w:rsidRPr="00D3057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 xml:space="preserve">Zmian w planie dochodów budżetu gminy na 2024 rok dokonano według następujących tytułów </w:t>
      </w:r>
      <w:r w:rsidRPr="00D3057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br/>
        <w:t>(załącznik 1):</w:t>
      </w:r>
    </w:p>
    <w:p w14:paraId="435CE5C0" w14:textId="77777777" w:rsidR="00D30579" w:rsidRPr="00D30579" w:rsidRDefault="00D30579" w:rsidP="00D30579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2" w:name="_Hlk135036964"/>
      <w:r w:rsidRPr="00D305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Zwiększa się </w:t>
      </w:r>
      <w:r w:rsidRPr="00D30579">
        <w:rPr>
          <w:rFonts w:ascii="Times New Roman" w:eastAsia="Times New Roman" w:hAnsi="Times New Roman" w:cs="Times New Roman"/>
          <w:sz w:val="20"/>
          <w:szCs w:val="20"/>
          <w:lang w:eastAsia="pl-PL"/>
        </w:rPr>
        <w:t>plan dochodów bieżących w kwocie</w:t>
      </w:r>
      <w:r w:rsidRPr="00D305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3 975 440 zł </w:t>
      </w:r>
      <w:r w:rsidRPr="00D30579">
        <w:rPr>
          <w:rFonts w:ascii="Times New Roman" w:eastAsia="Times New Roman" w:hAnsi="Times New Roman" w:cs="Times New Roman"/>
          <w:sz w:val="20"/>
          <w:szCs w:val="20"/>
          <w:lang w:eastAsia="pl-PL"/>
        </w:rPr>
        <w:t>wg pisma Ministra Finansów nr ST3.4750.2.2024 w sprawie przyjętych rocznych kwot poszczególnych części subwencji (758 75801 § 2920 – 3 167 128 zł, 758 75806 § 2920 – 808 312 zł).</w:t>
      </w:r>
      <w:bookmarkEnd w:id="2"/>
    </w:p>
    <w:p w14:paraId="5DE6C905" w14:textId="77777777" w:rsidR="00D30579" w:rsidRPr="00D30579" w:rsidRDefault="00D30579" w:rsidP="00D30579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05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Zwiększa się</w:t>
      </w:r>
      <w:r w:rsidRPr="00D305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plan dochodów bieżących w kwocie </w:t>
      </w:r>
      <w:r w:rsidRPr="00D305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15 845 zł</w:t>
      </w:r>
      <w:r w:rsidRPr="00D305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tytułem realizacji dodatkowych zadań oświatowych związanych z kształceniem, wychowaniem i opieką nad dziećmi i uczniami będącymi obywatelami Ukrainy, o których mowa w art. 50 ust. 1 pkt 2 ustawy o pomocy obywatelem Ukrainy </w:t>
      </w:r>
      <w:r w:rsidRPr="00D3057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związku z konfliktem zbrojnym na terytorium tego państwa (758 75814 § 2100),</w:t>
      </w:r>
    </w:p>
    <w:p w14:paraId="79BAAF96" w14:textId="77777777" w:rsidR="00D30579" w:rsidRPr="00D30579" w:rsidRDefault="00D30579" w:rsidP="00D30579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3" w:name="_Hlk160788539"/>
      <w:r w:rsidRPr="00D305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Wprowadza się </w:t>
      </w:r>
      <w:r w:rsidRPr="00D30579">
        <w:rPr>
          <w:rFonts w:ascii="Times New Roman" w:eastAsia="Times New Roman" w:hAnsi="Times New Roman" w:cs="Times New Roman"/>
          <w:sz w:val="20"/>
          <w:szCs w:val="20"/>
          <w:lang w:eastAsia="pl-PL"/>
        </w:rPr>
        <w:t>plan dochodów majątkowych w kwocie</w:t>
      </w:r>
      <w:r w:rsidRPr="00D305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1 360 196 zł </w:t>
      </w:r>
      <w:r w:rsidRPr="00D305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podpisaną umową </w:t>
      </w:r>
      <w:r w:rsidRPr="00D3057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nr FEMA.02.04-IP-009W/23-00 z Województwem Mazowieckim o dofinansowanie projektu „Zakup średniego samochodu ratowniczo – gaśniczego wraz z wyposażeniem dla OSP Dąbrówka Podłężna”</w:t>
      </w:r>
      <w:r w:rsidRPr="00D3057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(754 75412 § 6257),</w:t>
      </w:r>
      <w:r w:rsidRPr="00D305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09EF077B" w14:textId="77777777" w:rsidR="00D30579" w:rsidRPr="00D30579" w:rsidRDefault="00D30579" w:rsidP="00D30579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05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Wprowadza się </w:t>
      </w:r>
      <w:r w:rsidRPr="00D30579">
        <w:rPr>
          <w:rFonts w:ascii="Times New Roman" w:eastAsia="Times New Roman" w:hAnsi="Times New Roman" w:cs="Times New Roman"/>
          <w:sz w:val="20"/>
          <w:szCs w:val="20"/>
          <w:lang w:eastAsia="pl-PL"/>
        </w:rPr>
        <w:t>plan dochodów bieżących w kwocie</w:t>
      </w:r>
      <w:r w:rsidRPr="00D305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25 200 zł </w:t>
      </w:r>
      <w:r w:rsidRPr="00D305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podpisaną umową </w:t>
      </w:r>
      <w:r w:rsidRPr="00D3057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nr W/UMWM-UU/UM/OR/1839/2024 z Województwem Mazowieckim na dofinansowanie zakupu wyposażenia dla jednostek OSP – w tym: OSP </w:t>
      </w:r>
      <w:proofErr w:type="spellStart"/>
      <w:r w:rsidRPr="00D30579">
        <w:rPr>
          <w:rFonts w:ascii="Times New Roman" w:eastAsia="Times New Roman" w:hAnsi="Times New Roman" w:cs="Times New Roman"/>
          <w:sz w:val="20"/>
          <w:szCs w:val="20"/>
          <w:lang w:eastAsia="pl-PL"/>
        </w:rPr>
        <w:t>Gulin</w:t>
      </w:r>
      <w:proofErr w:type="spellEnd"/>
      <w:r w:rsidRPr="00D305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12 600 zł o OSP </w:t>
      </w:r>
      <w:proofErr w:type="spellStart"/>
      <w:r w:rsidRPr="00D30579">
        <w:rPr>
          <w:rFonts w:ascii="Times New Roman" w:eastAsia="Times New Roman" w:hAnsi="Times New Roman" w:cs="Times New Roman"/>
          <w:sz w:val="20"/>
          <w:szCs w:val="20"/>
          <w:lang w:eastAsia="pl-PL"/>
        </w:rPr>
        <w:t>Gulinek</w:t>
      </w:r>
      <w:proofErr w:type="spellEnd"/>
      <w:r w:rsidRPr="00D305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12 600 zł (754 75412 § 2710),</w:t>
      </w:r>
    </w:p>
    <w:p w14:paraId="31FEA212" w14:textId="77777777" w:rsidR="00D30579" w:rsidRPr="00D30579" w:rsidRDefault="00D30579" w:rsidP="00D30579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05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Wprowadza się </w:t>
      </w:r>
      <w:r w:rsidRPr="00D305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plan dochodów bieżących w kwocie </w:t>
      </w:r>
      <w:r w:rsidRPr="00D305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13 664 zł </w:t>
      </w:r>
      <w:r w:rsidRPr="00D305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podpisaną umową </w:t>
      </w:r>
      <w:r w:rsidRPr="00D3057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Województwem Mazowieckim na realizację zadania pod nazwą „Kontrola przestrzegania przepisów uchwały antysmogowej” (900 90005 § 2710),</w:t>
      </w:r>
    </w:p>
    <w:p w14:paraId="109C62B6" w14:textId="77777777" w:rsidR="00D30579" w:rsidRPr="00D30579" w:rsidRDefault="00D30579" w:rsidP="00D30579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05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Wprowadza się</w:t>
      </w:r>
      <w:r w:rsidRPr="00D305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plan dochodów majątkowych w kwocie </w:t>
      </w:r>
      <w:r w:rsidRPr="00D305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200 000 zł</w:t>
      </w:r>
      <w:r w:rsidRPr="00D305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związku z zawartą umową </w:t>
      </w:r>
      <w:r w:rsidRPr="00D3057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nr W/UMWM-UU/UM/PE/2106/2024 z Województwem Mazowieckim z przeznaczeniem </w:t>
      </w:r>
      <w:r w:rsidRPr="00D3057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na modernizację oświetlenia ulicznego na terenie Gminy Zakrzew – etap III (900 90015 § 6300).</w:t>
      </w:r>
    </w:p>
    <w:bookmarkEnd w:id="3"/>
    <w:p w14:paraId="5A838F3F" w14:textId="77777777" w:rsidR="00D30579" w:rsidRPr="00D30579" w:rsidRDefault="00D30579" w:rsidP="00D305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</w:pPr>
      <w:r w:rsidRPr="00D3057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II. </w:t>
      </w:r>
      <w:r w:rsidRPr="00D3057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 xml:space="preserve">Zmian w planie wydatków budżetu gminy na 2024 rok dokonano według następujących tytułów </w:t>
      </w:r>
      <w:r w:rsidRPr="00D3057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br/>
        <w:t xml:space="preserve">(załącznik 2, załącznik nr 3): </w:t>
      </w:r>
    </w:p>
    <w:p w14:paraId="041B4765" w14:textId="77777777" w:rsidR="00D30579" w:rsidRPr="00D30579" w:rsidRDefault="00D30579" w:rsidP="00D30579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D30579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>Zwiększa się</w:t>
      </w:r>
      <w:r w:rsidRPr="00D3057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plan wydatków bieżących w kwocie</w:t>
      </w:r>
      <w:r w:rsidRPr="00D30579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 xml:space="preserve"> 3 167 128 zł</w:t>
      </w:r>
      <w:r w:rsidRPr="00D3057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z przeznaczeniem na wynagrodzenia nauczycieli jednostek oświatowych z terenu Gminy Zakrzew (801 80101 § 4790),</w:t>
      </w:r>
    </w:p>
    <w:p w14:paraId="258EA990" w14:textId="77777777" w:rsidR="00D30579" w:rsidRPr="00D30579" w:rsidRDefault="00D30579" w:rsidP="00D30579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D30579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>Zwiększa się</w:t>
      </w:r>
      <w:r w:rsidRPr="00D3057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plan wydatków bieżących w kwocie </w:t>
      </w:r>
      <w:r w:rsidRPr="00D30579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>50 000 zł</w:t>
      </w:r>
      <w:r w:rsidRPr="00D3057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z przeznaczeniem na wykonanie przeglądu serwisowego stacji uzdatniania wody w Zakrzewie (010 01043 § 4300), </w:t>
      </w:r>
    </w:p>
    <w:p w14:paraId="6D0BB1CE" w14:textId="77777777" w:rsidR="00D30579" w:rsidRPr="00D30579" w:rsidRDefault="00D30579" w:rsidP="00D30579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05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Wprowadza się</w:t>
      </w:r>
      <w:r w:rsidRPr="00D305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plan wydatków </w:t>
      </w:r>
      <w:proofErr w:type="spellStart"/>
      <w:r w:rsidRPr="00D30579">
        <w:rPr>
          <w:rFonts w:ascii="Times New Roman" w:eastAsia="Times New Roman" w:hAnsi="Times New Roman" w:cs="Times New Roman"/>
          <w:sz w:val="20"/>
          <w:szCs w:val="20"/>
          <w:lang w:eastAsia="pl-PL"/>
        </w:rPr>
        <w:t>majatkowych</w:t>
      </w:r>
      <w:proofErr w:type="spellEnd"/>
      <w:r w:rsidRPr="00D305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kwocie </w:t>
      </w:r>
      <w:r w:rsidRPr="00D305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40 000 zł</w:t>
      </w:r>
      <w:r w:rsidRPr="00D305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przeznaczeniem na zadanie inwestycyjne pn. „ Refundacja kosztów wybudowanej sieci kanalizacyjnej na terenie Gminy Zakrzew”. (010 01044 § 6050), </w:t>
      </w:r>
    </w:p>
    <w:p w14:paraId="74B12A63" w14:textId="77777777" w:rsidR="00D30579" w:rsidRPr="00D30579" w:rsidRDefault="00D30579" w:rsidP="00D30579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D3057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Wprowadza się </w:t>
      </w:r>
      <w:r w:rsidRPr="00D3057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plan wydatków majątkowych w kwocie</w:t>
      </w:r>
      <w:r w:rsidRPr="00D3057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10 312 zł </w:t>
      </w:r>
      <w:r w:rsidRPr="00D3057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 przeznaczeniem na wypłatę odszkodowania za zajęte grunty pod realizację inwestycji drogowej. (600 60016 § 6060),</w:t>
      </w:r>
    </w:p>
    <w:p w14:paraId="4BB41039" w14:textId="77777777" w:rsidR="00D30579" w:rsidRPr="00D30579" w:rsidRDefault="00D30579" w:rsidP="00D30579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3057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Zwiększa się </w:t>
      </w:r>
      <w:r w:rsidRPr="00D3057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plan wydatków bieżących w kwocie</w:t>
      </w:r>
      <w:r w:rsidRPr="00D3057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588 000 zł </w:t>
      </w:r>
      <w:r w:rsidRPr="00D3057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 przeznaczeniem na bieżące utrzymanie dróg (600 60016 § 4210 – 88 000 zł, § 4270 – 400 000 zł, § 4300 – 100 000 zł), </w:t>
      </w:r>
    </w:p>
    <w:p w14:paraId="55DF4913" w14:textId="77777777" w:rsidR="00D30579" w:rsidRPr="00D30579" w:rsidRDefault="00D30579" w:rsidP="00D30579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057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Zwiększa się </w:t>
      </w:r>
      <w:r w:rsidRPr="00D3057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plan wydatków bieżących w kwocie</w:t>
      </w:r>
      <w:r w:rsidRPr="00D3057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120 000 zł </w:t>
      </w:r>
      <w:r w:rsidRPr="00D3057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 przeznaczeniem wykonanie planu ogólnego dla całej gminy w związku z obowiązkiem nowelizacji ustawy o planowaniu </w:t>
      </w:r>
      <w:r w:rsidRPr="00D3057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>i zagospodarowaniu przestrzennym  (710 71004 § 4300).</w:t>
      </w:r>
      <w:r w:rsidRPr="00D3057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14:paraId="72034D18" w14:textId="77777777" w:rsidR="00D30579" w:rsidRPr="00D30579" w:rsidRDefault="00D30579" w:rsidP="00D30579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057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Zwiększa się</w:t>
      </w:r>
      <w:r w:rsidRPr="00D305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plan wydatków bieżących w kwocie </w:t>
      </w:r>
      <w:r w:rsidRPr="00D305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21 748 zł</w:t>
      </w:r>
      <w:r w:rsidRPr="00D305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przeznaczeniem </w:t>
      </w:r>
      <w:r w:rsidRPr="00D3057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na realizację Gminnego Programu Profilaktyki i Rozwiązywania Problemów Alkoholowych (dział 851, rozdział 85154 § 4210 – 16 748 zł, § 4300 – 5 000 zł),</w:t>
      </w:r>
    </w:p>
    <w:p w14:paraId="03B180D7" w14:textId="77777777" w:rsidR="00D30579" w:rsidRPr="00D30579" w:rsidRDefault="00D30579" w:rsidP="00D30579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057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>Z</w:t>
      </w:r>
      <w:r w:rsidRPr="00D305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większa się</w:t>
      </w:r>
      <w:r w:rsidRPr="00D305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plan wydatków bieżących w kwocie </w:t>
      </w:r>
      <w:r w:rsidRPr="00D305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15 845 zł </w:t>
      </w:r>
      <w:r w:rsidRPr="00D305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przeznaczeniem </w:t>
      </w:r>
      <w:r w:rsidRPr="00D3057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 realizację dodatkowych zadań oświatowych związanych z kształceniem, wychowaniem </w:t>
      </w:r>
      <w:r w:rsidRPr="00D3057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opieką nad dziećmi i uczniami będącymi obywatelami Ukrainy (801 80101 § 4750 – 13 254 zł, § 4850 – 2 591 zł),</w:t>
      </w:r>
    </w:p>
    <w:p w14:paraId="4BA879F8" w14:textId="77777777" w:rsidR="00D30579" w:rsidRPr="00D30579" w:rsidRDefault="00D30579" w:rsidP="00D30579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05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Zwiększa się </w:t>
      </w:r>
      <w:r w:rsidRPr="00D30579">
        <w:rPr>
          <w:rFonts w:ascii="Times New Roman" w:eastAsia="Times New Roman" w:hAnsi="Times New Roman" w:cs="Times New Roman"/>
          <w:sz w:val="20"/>
          <w:szCs w:val="20"/>
          <w:lang w:eastAsia="pl-PL"/>
        </w:rPr>
        <w:t>plan wydatków majątkowych w kwocie</w:t>
      </w:r>
      <w:r w:rsidRPr="00D305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1 360 196 zł </w:t>
      </w:r>
      <w:r w:rsidRPr="00D305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przeznaczeniem na zadanie inwestycyjne pn.  </w:t>
      </w:r>
      <w:bookmarkStart w:id="4" w:name="_Hlk160788778"/>
      <w:r w:rsidRPr="00D305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„Zakup średniego samochodu ratowniczo – gaśniczego wraz z wyposażeniem dla OSP Dąbrówka Podłężna” </w:t>
      </w:r>
      <w:bookmarkEnd w:id="4"/>
      <w:r w:rsidRPr="00D30579">
        <w:rPr>
          <w:rFonts w:ascii="Times New Roman" w:eastAsia="Times New Roman" w:hAnsi="Times New Roman" w:cs="Times New Roman"/>
          <w:sz w:val="20"/>
          <w:szCs w:val="20"/>
          <w:lang w:eastAsia="pl-PL"/>
        </w:rPr>
        <w:t>(754 75412 § 6067),</w:t>
      </w:r>
      <w:r w:rsidRPr="00D305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195BEBF9" w14:textId="77777777" w:rsidR="00D30579" w:rsidRPr="00D30579" w:rsidRDefault="00D30579" w:rsidP="00D30579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05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Zwiększa się</w:t>
      </w:r>
      <w:r w:rsidRPr="00D305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plan wydatków bieżących w kwocie </w:t>
      </w:r>
      <w:r w:rsidRPr="00D305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25 200 zł</w:t>
      </w:r>
      <w:r w:rsidRPr="00D305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przeznaczeniem na zakup wyposażenia dla OSP </w:t>
      </w:r>
      <w:proofErr w:type="spellStart"/>
      <w:r w:rsidRPr="00D30579">
        <w:rPr>
          <w:rFonts w:ascii="Times New Roman" w:eastAsia="Times New Roman" w:hAnsi="Times New Roman" w:cs="Times New Roman"/>
          <w:sz w:val="20"/>
          <w:szCs w:val="20"/>
          <w:lang w:eastAsia="pl-PL"/>
        </w:rPr>
        <w:t>Gulin</w:t>
      </w:r>
      <w:proofErr w:type="spellEnd"/>
      <w:r w:rsidRPr="00D305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OSP </w:t>
      </w:r>
      <w:proofErr w:type="spellStart"/>
      <w:r w:rsidRPr="00D30579">
        <w:rPr>
          <w:rFonts w:ascii="Times New Roman" w:eastAsia="Times New Roman" w:hAnsi="Times New Roman" w:cs="Times New Roman"/>
          <w:sz w:val="20"/>
          <w:szCs w:val="20"/>
          <w:lang w:eastAsia="pl-PL"/>
        </w:rPr>
        <w:t>Gulinek</w:t>
      </w:r>
      <w:proofErr w:type="spellEnd"/>
      <w:r w:rsidRPr="00D305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(754 75412 § 4210). </w:t>
      </w:r>
    </w:p>
    <w:p w14:paraId="767870DE" w14:textId="77777777" w:rsidR="00D30579" w:rsidRPr="00D30579" w:rsidRDefault="00D30579" w:rsidP="00D30579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057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>Wprowadza</w:t>
      </w:r>
      <w:r w:rsidRPr="00D305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się</w:t>
      </w:r>
      <w:r w:rsidRPr="00D305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plan wydatków bieżących w kwocie </w:t>
      </w:r>
      <w:r w:rsidRPr="00D305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13 664 zł </w:t>
      </w:r>
      <w:r w:rsidRPr="00D305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przeznaczeniem </w:t>
      </w:r>
      <w:r w:rsidRPr="00D3057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 realizację zadania pod nazwą „Kontrola przestrzegania przepisów uchwały antysmogowej” </w:t>
      </w:r>
      <w:r w:rsidRPr="00D3057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(900 90005 § 4300),</w:t>
      </w:r>
    </w:p>
    <w:p w14:paraId="058EE472" w14:textId="77777777" w:rsidR="00D30579" w:rsidRPr="00D30579" w:rsidRDefault="00D30579" w:rsidP="00D30579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3057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 xml:space="preserve">Zwiększa się </w:t>
      </w:r>
      <w:r w:rsidRPr="00D30579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t>plan wydatków majątkowych w kwocie</w:t>
      </w:r>
      <w:r w:rsidRPr="00D3057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 xml:space="preserve"> 200 000 zł </w:t>
      </w:r>
      <w:r w:rsidRPr="00D30579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t xml:space="preserve">z przeznaczeniem na zadanie inwestycyjne pn. „Modernizacja oświetlenia ulicznego na terenie Gminy zakrzew – etap III” (900 90015 § 6050). </w:t>
      </w:r>
    </w:p>
    <w:p w14:paraId="55DE9D30" w14:textId="77777777" w:rsidR="00D30579" w:rsidRPr="00D30579" w:rsidRDefault="00D30579" w:rsidP="00D30579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3057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 xml:space="preserve">Zwiększa się </w:t>
      </w:r>
      <w:r w:rsidRPr="00D30579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t>plan wydatków majątkowych w kwocie</w:t>
      </w:r>
      <w:r w:rsidRPr="00D3057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 xml:space="preserve"> 100 000 zł </w:t>
      </w:r>
      <w:r w:rsidRPr="00D30579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t xml:space="preserve">z przeznaczeniem na zadanie inwestycyjne pn. </w:t>
      </w:r>
      <w:r w:rsidRPr="00D3057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>„</w:t>
      </w:r>
      <w:r w:rsidRPr="00D305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Zakup średniego samochodu ratowniczo – gaśniczego wraz z wyposażeniem dla OSP Dąbrówka Podłężna” (754 75412 § 6069), </w:t>
      </w:r>
    </w:p>
    <w:p w14:paraId="584127FB" w14:textId="77777777" w:rsidR="00D30579" w:rsidRPr="00D30579" w:rsidRDefault="00D30579" w:rsidP="00D30579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3057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 xml:space="preserve">Zmniejsza się </w:t>
      </w:r>
      <w:r w:rsidRPr="00D30579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t>plan wydatków majątkowych w kwocie</w:t>
      </w:r>
      <w:r w:rsidRPr="00D3057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 xml:space="preserve"> 100 000 zł </w:t>
      </w:r>
      <w:r w:rsidRPr="00D30579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t xml:space="preserve">z przeznaczeniem na zadanie inwestycyjne pn. </w:t>
      </w:r>
      <w:r w:rsidRPr="00D3057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>„</w:t>
      </w:r>
      <w:r w:rsidRPr="00D305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Zakup samochodu strażackiego dla OSP Dąbrówka Podłężna” (754 75412 § 6060), </w:t>
      </w:r>
    </w:p>
    <w:p w14:paraId="56A7B773" w14:textId="77777777" w:rsidR="00D30579" w:rsidRPr="00D30579" w:rsidRDefault="00D30579" w:rsidP="00D3057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0579">
        <w:rPr>
          <w:rFonts w:ascii="Times New Roman" w:hAnsi="Times New Roman" w:cs="Times New Roman"/>
          <w:b/>
          <w:sz w:val="20"/>
          <w:szCs w:val="20"/>
        </w:rPr>
        <w:t xml:space="preserve">III. </w:t>
      </w:r>
      <w:r w:rsidRPr="00D30579">
        <w:rPr>
          <w:rFonts w:ascii="Times New Roman" w:hAnsi="Times New Roman" w:cs="Times New Roman"/>
          <w:sz w:val="20"/>
          <w:szCs w:val="20"/>
        </w:rPr>
        <w:t>W wyniku wprowadzonych zmian - wynik budżetu (deficyt) zwiększył się o kwotę</w:t>
      </w:r>
      <w:r w:rsidRPr="00D30579">
        <w:rPr>
          <w:rFonts w:ascii="Times New Roman" w:hAnsi="Times New Roman" w:cs="Times New Roman"/>
          <w:b/>
          <w:sz w:val="20"/>
          <w:szCs w:val="20"/>
        </w:rPr>
        <w:t xml:space="preserve"> 21 748 zł. </w:t>
      </w:r>
    </w:p>
    <w:p w14:paraId="7B35ACDC" w14:textId="77777777" w:rsidR="00D30579" w:rsidRPr="00D30579" w:rsidRDefault="00D30579" w:rsidP="00D3057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0579">
        <w:rPr>
          <w:rFonts w:ascii="Times New Roman" w:hAnsi="Times New Roman" w:cs="Times New Roman"/>
          <w:b/>
          <w:sz w:val="20"/>
          <w:szCs w:val="20"/>
        </w:rPr>
        <w:t>IV. W planie przychodów budżetu gminy na 2024 dokonano następujących zmian:</w:t>
      </w:r>
    </w:p>
    <w:p w14:paraId="55357E50" w14:textId="77777777" w:rsidR="00D30579" w:rsidRPr="00D30579" w:rsidRDefault="00D30579" w:rsidP="00D305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0579">
        <w:rPr>
          <w:rFonts w:ascii="Times New Roman" w:hAnsi="Times New Roman" w:cs="Times New Roman"/>
          <w:sz w:val="20"/>
          <w:szCs w:val="20"/>
        </w:rPr>
        <w:t>1</w:t>
      </w:r>
      <w:bookmarkStart w:id="5" w:name="_Hlk160095163"/>
      <w:r w:rsidRPr="00D30579">
        <w:rPr>
          <w:rFonts w:ascii="Times New Roman" w:hAnsi="Times New Roman" w:cs="Times New Roman"/>
          <w:sz w:val="20"/>
          <w:szCs w:val="20"/>
        </w:rPr>
        <w:t>. Zwiększa się planowane przychody o kwotę</w:t>
      </w:r>
      <w:r w:rsidRPr="00D30579">
        <w:rPr>
          <w:rFonts w:ascii="Times New Roman" w:hAnsi="Times New Roman" w:cs="Times New Roman"/>
          <w:b/>
          <w:sz w:val="20"/>
          <w:szCs w:val="20"/>
        </w:rPr>
        <w:t xml:space="preserve"> 121 748 zł </w:t>
      </w:r>
      <w:r w:rsidRPr="00D30579">
        <w:rPr>
          <w:rFonts w:ascii="Times New Roman" w:hAnsi="Times New Roman" w:cs="Times New Roman"/>
          <w:sz w:val="20"/>
          <w:szCs w:val="20"/>
        </w:rPr>
        <w:t>w tym z następujących tytułów:</w:t>
      </w:r>
      <w:bookmarkEnd w:id="5"/>
    </w:p>
    <w:p w14:paraId="003BAFCA" w14:textId="77777777" w:rsidR="00D30579" w:rsidRPr="00D30579" w:rsidRDefault="00D30579" w:rsidP="00D30579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D30579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kredytów w kwocie </w:t>
      </w:r>
      <w:r w:rsidRPr="00D30579">
        <w:rPr>
          <w:rFonts w:ascii="Times New Roman" w:eastAsia="Times New Roman" w:hAnsi="Times New Roman" w:cs="Times New Roman"/>
          <w:b/>
          <w:sz w:val="20"/>
          <w:szCs w:val="20"/>
          <w:lang w:eastAsia="pl-PL" w:bidi="pl-PL"/>
        </w:rPr>
        <w:t>100 000 zł,</w:t>
      </w:r>
    </w:p>
    <w:p w14:paraId="0CD37B01" w14:textId="77777777" w:rsidR="00D30579" w:rsidRPr="00D30579" w:rsidRDefault="00D30579" w:rsidP="00D30579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D30579">
        <w:rPr>
          <w:rFonts w:ascii="Times New Roman" w:eastAsia="Times New Roman" w:hAnsi="Times New Roman" w:cs="Times New Roman"/>
          <w:bCs/>
          <w:sz w:val="20"/>
          <w:szCs w:val="20"/>
          <w:lang w:eastAsia="pl-PL" w:bidi="pl-PL"/>
        </w:rPr>
        <w:t xml:space="preserve">przychodami pochodzącymi z niewykorzystanych  środków pieniężnych na rachunku bieżącym budżetu, wynikających z rozliczenia dochodów i wydatków nimi finansowanych związanych ze szczególnymi zasadami wykonania budżetu określonymi w odrębnych ustawach  w kwocie </w:t>
      </w:r>
      <w:r w:rsidRPr="00D30579">
        <w:rPr>
          <w:rFonts w:ascii="Times New Roman" w:eastAsia="Times New Roman" w:hAnsi="Times New Roman" w:cs="Times New Roman"/>
          <w:b/>
          <w:sz w:val="20"/>
          <w:szCs w:val="20"/>
          <w:lang w:eastAsia="pl-PL" w:bidi="pl-PL"/>
        </w:rPr>
        <w:t>21 748 zł</w:t>
      </w:r>
      <w:r w:rsidRPr="00D30579">
        <w:rPr>
          <w:rFonts w:ascii="Times New Roman" w:eastAsia="Times New Roman" w:hAnsi="Times New Roman" w:cs="Times New Roman"/>
          <w:bCs/>
          <w:sz w:val="20"/>
          <w:szCs w:val="20"/>
          <w:lang w:eastAsia="pl-PL" w:bidi="pl-PL"/>
        </w:rPr>
        <w:t xml:space="preserve"> - przeciwdziałanie alkoholizmowi. </w:t>
      </w:r>
    </w:p>
    <w:p w14:paraId="282285B2" w14:textId="77777777" w:rsidR="00D30579" w:rsidRPr="00D30579" w:rsidRDefault="00D30579" w:rsidP="00D3057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0579">
        <w:rPr>
          <w:rFonts w:ascii="Times New Roman" w:hAnsi="Times New Roman" w:cs="Times New Roman"/>
          <w:b/>
          <w:sz w:val="20"/>
          <w:szCs w:val="20"/>
        </w:rPr>
        <w:t>V.  W planie rozchodów budżetu gminy na 2024 dokonano następujących zmian:</w:t>
      </w:r>
    </w:p>
    <w:p w14:paraId="4F6FC596" w14:textId="77777777" w:rsidR="00D30579" w:rsidRPr="00D30579" w:rsidRDefault="00D30579" w:rsidP="00D3057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0579">
        <w:rPr>
          <w:rFonts w:ascii="Times New Roman" w:hAnsi="Times New Roman" w:cs="Times New Roman"/>
          <w:sz w:val="20"/>
          <w:szCs w:val="20"/>
        </w:rPr>
        <w:t>1. Zwiększa się planowane rozchody o kwotę</w:t>
      </w:r>
      <w:r w:rsidRPr="00D30579">
        <w:rPr>
          <w:rFonts w:ascii="Times New Roman" w:hAnsi="Times New Roman" w:cs="Times New Roman"/>
          <w:b/>
          <w:sz w:val="20"/>
          <w:szCs w:val="20"/>
        </w:rPr>
        <w:t xml:space="preserve"> 100 000 zł </w:t>
      </w:r>
      <w:r w:rsidRPr="00D30579">
        <w:rPr>
          <w:rFonts w:ascii="Times New Roman" w:hAnsi="Times New Roman" w:cs="Times New Roman"/>
          <w:sz w:val="20"/>
          <w:szCs w:val="20"/>
        </w:rPr>
        <w:t>w tym z następujących tytułów:</w:t>
      </w:r>
    </w:p>
    <w:p w14:paraId="0DFBE479" w14:textId="77777777" w:rsidR="00D30579" w:rsidRPr="00D30579" w:rsidRDefault="00D30579" w:rsidP="00D30579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D30579">
        <w:rPr>
          <w:rFonts w:ascii="Times New Roman" w:eastAsia="Calibri" w:hAnsi="Times New Roman" w:cs="Times New Roman"/>
          <w:sz w:val="20"/>
          <w:szCs w:val="20"/>
          <w:lang w:eastAsia="pl-PL"/>
        </w:rPr>
        <w:t>spłatę rat pożyczek w kwocie</w:t>
      </w:r>
      <w:r w:rsidRPr="00D30579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  </w:t>
      </w:r>
      <w:r w:rsidRPr="00D30579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100 000 zł,</w:t>
      </w:r>
    </w:p>
    <w:p w14:paraId="182B2BF0" w14:textId="77777777" w:rsidR="00D30579" w:rsidRPr="00D30579" w:rsidRDefault="00D30579" w:rsidP="00D30579">
      <w:p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D30579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VI. Dokonuje się zmiany nazwy zadania :</w:t>
      </w:r>
    </w:p>
    <w:p w14:paraId="4B414EFC" w14:textId="77777777" w:rsidR="00D30579" w:rsidRPr="00D30579" w:rsidRDefault="00D30579" w:rsidP="00D30579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D30579">
        <w:rPr>
          <w:rFonts w:ascii="Times New Roman" w:hAnsi="Times New Roman" w:cs="Times New Roman"/>
          <w:b/>
          <w:bCs/>
          <w:sz w:val="20"/>
        </w:rPr>
        <w:t>Jest:</w:t>
      </w:r>
      <w:r w:rsidRPr="00D30579">
        <w:rPr>
          <w:rFonts w:ascii="Times New Roman" w:hAnsi="Times New Roman" w:cs="Times New Roman"/>
          <w:sz w:val="20"/>
        </w:rPr>
        <w:t xml:space="preserve"> „Zakup samochodu strażackiego dla OSP Dąbrówka Podłężna”</w:t>
      </w:r>
    </w:p>
    <w:p w14:paraId="77C9AA4A" w14:textId="65D8BDA1" w:rsidR="00D30579" w:rsidRPr="001D5337" w:rsidRDefault="00D30579" w:rsidP="00D30579">
      <w:pP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 w:rsidRPr="00D30579">
        <w:rPr>
          <w:rFonts w:ascii="Times New Roman" w:hAnsi="Times New Roman" w:cs="Times New Roman"/>
          <w:b/>
          <w:bCs/>
          <w:sz w:val="20"/>
        </w:rPr>
        <w:t>Winno być:</w:t>
      </w:r>
      <w:r w:rsidRPr="00D30579">
        <w:rPr>
          <w:rFonts w:ascii="Times New Roman" w:hAnsi="Times New Roman" w:cs="Times New Roman"/>
          <w:sz w:val="20"/>
        </w:rPr>
        <w:t xml:space="preserve"> „Zakup średniego samochodu ratowniczo – gaśniczego wraz z wyposażeniem dla OSP Dąbrówka Podłężna”.</w:t>
      </w:r>
    </w:p>
    <w:sectPr w:rsidR="00D30579" w:rsidRPr="001D5337" w:rsidSect="00A44CFD">
      <w:pgSz w:w="12240" w:h="15840" w:code="1"/>
      <w:pgMar w:top="851" w:right="1417" w:bottom="1417" w:left="1417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09D90B" w14:textId="77777777" w:rsidR="003D4570" w:rsidRDefault="003D4570" w:rsidP="00E63CB5">
      <w:pPr>
        <w:spacing w:after="0" w:line="240" w:lineRule="auto"/>
      </w:pPr>
      <w:r>
        <w:separator/>
      </w:r>
    </w:p>
  </w:endnote>
  <w:endnote w:type="continuationSeparator" w:id="0">
    <w:p w14:paraId="5430C17B" w14:textId="77777777" w:rsidR="003D4570" w:rsidRDefault="003D4570" w:rsidP="00E63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197C18" w14:textId="77777777" w:rsidR="003D4570" w:rsidRDefault="003D4570" w:rsidP="00E63CB5">
      <w:pPr>
        <w:spacing w:after="0" w:line="240" w:lineRule="auto"/>
      </w:pPr>
      <w:r>
        <w:separator/>
      </w:r>
    </w:p>
  </w:footnote>
  <w:footnote w:type="continuationSeparator" w:id="0">
    <w:p w14:paraId="78483D9A" w14:textId="77777777" w:rsidR="003D4570" w:rsidRDefault="003D4570" w:rsidP="00E63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01E1B"/>
    <w:multiLevelType w:val="multilevel"/>
    <w:tmpl w:val="E356D928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strike w:val="0"/>
        <w:color w:val="auto"/>
        <w:sz w:val="26"/>
        <w:szCs w:val="26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6D12E6E"/>
    <w:multiLevelType w:val="hybridMultilevel"/>
    <w:tmpl w:val="746A6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54586"/>
    <w:multiLevelType w:val="hybridMultilevel"/>
    <w:tmpl w:val="A4802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4438A"/>
    <w:multiLevelType w:val="multilevel"/>
    <w:tmpl w:val="1AD01C0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trike w:val="0"/>
        <w:color w:val="auto"/>
        <w:sz w:val="26"/>
        <w:szCs w:val="26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4" w15:restartNumberingAfterBreak="0">
    <w:nsid w:val="11AA6BEE"/>
    <w:multiLevelType w:val="hybridMultilevel"/>
    <w:tmpl w:val="67882A56"/>
    <w:lvl w:ilvl="0" w:tplc="7416E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C204A"/>
    <w:multiLevelType w:val="hybridMultilevel"/>
    <w:tmpl w:val="20B4DCB2"/>
    <w:lvl w:ilvl="0" w:tplc="C28AA04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10F74"/>
    <w:multiLevelType w:val="hybridMultilevel"/>
    <w:tmpl w:val="A356AEC0"/>
    <w:lvl w:ilvl="0" w:tplc="049081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53311"/>
    <w:multiLevelType w:val="hybridMultilevel"/>
    <w:tmpl w:val="C7745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523B1"/>
    <w:multiLevelType w:val="hybridMultilevel"/>
    <w:tmpl w:val="F064AF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669B0"/>
    <w:multiLevelType w:val="hybridMultilevel"/>
    <w:tmpl w:val="83C8F7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2A195D"/>
    <w:multiLevelType w:val="hybridMultilevel"/>
    <w:tmpl w:val="4FBE90B0"/>
    <w:lvl w:ilvl="0" w:tplc="79A8A8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B64EF"/>
    <w:multiLevelType w:val="hybridMultilevel"/>
    <w:tmpl w:val="027CC3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D262F"/>
    <w:multiLevelType w:val="hybridMultilevel"/>
    <w:tmpl w:val="FD78A86A"/>
    <w:lvl w:ilvl="0" w:tplc="04150017">
      <w:start w:val="1"/>
      <w:numFmt w:val="lowerLetter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3" w15:restartNumberingAfterBreak="0">
    <w:nsid w:val="4E392EDC"/>
    <w:multiLevelType w:val="hybridMultilevel"/>
    <w:tmpl w:val="236AF11A"/>
    <w:lvl w:ilvl="0" w:tplc="35CAEE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000704"/>
    <w:multiLevelType w:val="hybridMultilevel"/>
    <w:tmpl w:val="A1245CE4"/>
    <w:lvl w:ilvl="0" w:tplc="68C0EA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479CC"/>
    <w:multiLevelType w:val="hybridMultilevel"/>
    <w:tmpl w:val="35D6C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76B21"/>
    <w:multiLevelType w:val="hybridMultilevel"/>
    <w:tmpl w:val="517428F6"/>
    <w:lvl w:ilvl="0" w:tplc="BB5AF0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91EF9"/>
    <w:multiLevelType w:val="hybridMultilevel"/>
    <w:tmpl w:val="2F145E2E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595E25A6"/>
    <w:multiLevelType w:val="hybridMultilevel"/>
    <w:tmpl w:val="287473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863701"/>
    <w:multiLevelType w:val="hybridMultilevel"/>
    <w:tmpl w:val="B92C80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B0C8D"/>
    <w:multiLevelType w:val="hybridMultilevel"/>
    <w:tmpl w:val="87566F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B107F"/>
    <w:multiLevelType w:val="hybridMultilevel"/>
    <w:tmpl w:val="07C8D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63252"/>
    <w:multiLevelType w:val="hybridMultilevel"/>
    <w:tmpl w:val="9F60B2C8"/>
    <w:lvl w:ilvl="0" w:tplc="46966AF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4337A0"/>
    <w:multiLevelType w:val="hybridMultilevel"/>
    <w:tmpl w:val="2AA41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964D6"/>
    <w:multiLevelType w:val="hybridMultilevel"/>
    <w:tmpl w:val="084C8A90"/>
    <w:lvl w:ilvl="0" w:tplc="12BC225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01551"/>
    <w:multiLevelType w:val="hybridMultilevel"/>
    <w:tmpl w:val="D70EC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B25573"/>
    <w:multiLevelType w:val="hybridMultilevel"/>
    <w:tmpl w:val="EABA72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8A7C97"/>
    <w:multiLevelType w:val="hybridMultilevel"/>
    <w:tmpl w:val="A00454B2"/>
    <w:lvl w:ilvl="0" w:tplc="4ABEC6A8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CC42FA7"/>
    <w:multiLevelType w:val="hybridMultilevel"/>
    <w:tmpl w:val="73028828"/>
    <w:lvl w:ilvl="0" w:tplc="03C4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CD8443D"/>
    <w:multiLevelType w:val="hybridMultilevel"/>
    <w:tmpl w:val="1294370C"/>
    <w:lvl w:ilvl="0" w:tplc="9FFAC38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0F3D75"/>
    <w:multiLevelType w:val="hybridMultilevel"/>
    <w:tmpl w:val="21C03290"/>
    <w:lvl w:ilvl="0" w:tplc="5CD4CDF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F7F72E8"/>
    <w:multiLevelType w:val="hybridMultilevel"/>
    <w:tmpl w:val="73A64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323672">
    <w:abstractNumId w:val="4"/>
  </w:num>
  <w:num w:numId="2" w16cid:durableId="1947999283">
    <w:abstractNumId w:val="15"/>
  </w:num>
  <w:num w:numId="3" w16cid:durableId="2010982648">
    <w:abstractNumId w:val="21"/>
  </w:num>
  <w:num w:numId="4" w16cid:durableId="841090525">
    <w:abstractNumId w:val="19"/>
  </w:num>
  <w:num w:numId="5" w16cid:durableId="719136309">
    <w:abstractNumId w:val="16"/>
  </w:num>
  <w:num w:numId="6" w16cid:durableId="1285772390">
    <w:abstractNumId w:val="9"/>
  </w:num>
  <w:num w:numId="7" w16cid:durableId="379323660">
    <w:abstractNumId w:val="7"/>
  </w:num>
  <w:num w:numId="8" w16cid:durableId="1027218067">
    <w:abstractNumId w:val="26"/>
  </w:num>
  <w:num w:numId="9" w16cid:durableId="1302463647">
    <w:abstractNumId w:val="1"/>
  </w:num>
  <w:num w:numId="10" w16cid:durableId="1648894236">
    <w:abstractNumId w:val="18"/>
  </w:num>
  <w:num w:numId="11" w16cid:durableId="1389256876">
    <w:abstractNumId w:val="20"/>
  </w:num>
  <w:num w:numId="12" w16cid:durableId="1866095472">
    <w:abstractNumId w:val="16"/>
  </w:num>
  <w:num w:numId="13" w16cid:durableId="20412054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7532025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174145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1227173">
    <w:abstractNumId w:val="3"/>
  </w:num>
  <w:num w:numId="17" w16cid:durableId="1435632872">
    <w:abstractNumId w:val="23"/>
  </w:num>
  <w:num w:numId="18" w16cid:durableId="1150247059">
    <w:abstractNumId w:val="28"/>
  </w:num>
  <w:num w:numId="19" w16cid:durableId="221409153">
    <w:abstractNumId w:val="0"/>
  </w:num>
  <w:num w:numId="20" w16cid:durableId="137723191">
    <w:abstractNumId w:val="17"/>
  </w:num>
  <w:num w:numId="21" w16cid:durableId="26031722">
    <w:abstractNumId w:val="31"/>
  </w:num>
  <w:num w:numId="22" w16cid:durableId="795374974">
    <w:abstractNumId w:val="30"/>
  </w:num>
  <w:num w:numId="23" w16cid:durableId="1100029277">
    <w:abstractNumId w:val="8"/>
  </w:num>
  <w:num w:numId="24" w16cid:durableId="1693533634">
    <w:abstractNumId w:val="2"/>
  </w:num>
  <w:num w:numId="25" w16cid:durableId="2092388884">
    <w:abstractNumId w:val="13"/>
  </w:num>
  <w:num w:numId="26" w16cid:durableId="14860507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78373093">
    <w:abstractNumId w:val="10"/>
  </w:num>
  <w:num w:numId="28" w16cid:durableId="2095857845">
    <w:abstractNumId w:val="14"/>
  </w:num>
  <w:num w:numId="29" w16cid:durableId="4894891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2911263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58280562">
    <w:abstractNumId w:val="8"/>
  </w:num>
  <w:num w:numId="32" w16cid:durableId="2833878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353221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51176099">
    <w:abstractNumId w:val="5"/>
  </w:num>
  <w:num w:numId="35" w16cid:durableId="299698861">
    <w:abstractNumId w:val="29"/>
  </w:num>
  <w:num w:numId="36" w16cid:durableId="531770440">
    <w:abstractNumId w:val="24"/>
  </w:num>
  <w:num w:numId="37" w16cid:durableId="546374776">
    <w:abstractNumId w:val="12"/>
  </w:num>
  <w:num w:numId="38" w16cid:durableId="285044930">
    <w:abstractNumId w:val="27"/>
  </w:num>
  <w:num w:numId="39" w16cid:durableId="200469613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8252660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31546813">
    <w:abstractNumId w:val="25"/>
  </w:num>
  <w:num w:numId="42" w16cid:durableId="1835565044">
    <w:abstractNumId w:val="6"/>
  </w:num>
  <w:num w:numId="43" w16cid:durableId="17772929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62A2BBF0-0970-4DBA-B827-E816B463D66B}"/>
  </w:docVars>
  <w:rsids>
    <w:rsidRoot w:val="00D62585"/>
    <w:rsid w:val="00006C2D"/>
    <w:rsid w:val="00013BCD"/>
    <w:rsid w:val="0002107A"/>
    <w:rsid w:val="00022161"/>
    <w:rsid w:val="000320C6"/>
    <w:rsid w:val="00032B60"/>
    <w:rsid w:val="000370E6"/>
    <w:rsid w:val="000561B9"/>
    <w:rsid w:val="000564F1"/>
    <w:rsid w:val="00086711"/>
    <w:rsid w:val="0008791E"/>
    <w:rsid w:val="00090C81"/>
    <w:rsid w:val="000A166C"/>
    <w:rsid w:val="000C4A08"/>
    <w:rsid w:val="000D43ED"/>
    <w:rsid w:val="000E4FA0"/>
    <w:rsid w:val="000E6940"/>
    <w:rsid w:val="00116E50"/>
    <w:rsid w:val="0012009F"/>
    <w:rsid w:val="00134E9A"/>
    <w:rsid w:val="00137B17"/>
    <w:rsid w:val="001464FB"/>
    <w:rsid w:val="00160E76"/>
    <w:rsid w:val="00174E54"/>
    <w:rsid w:val="001818DC"/>
    <w:rsid w:val="001834E2"/>
    <w:rsid w:val="001A6C80"/>
    <w:rsid w:val="001B3918"/>
    <w:rsid w:val="001D0ADD"/>
    <w:rsid w:val="001D2D0A"/>
    <w:rsid w:val="001D5337"/>
    <w:rsid w:val="001E0EA5"/>
    <w:rsid w:val="001E2971"/>
    <w:rsid w:val="001E3DDB"/>
    <w:rsid w:val="001F35F3"/>
    <w:rsid w:val="001F49B6"/>
    <w:rsid w:val="001F74ED"/>
    <w:rsid w:val="0020017B"/>
    <w:rsid w:val="00204A8A"/>
    <w:rsid w:val="00211103"/>
    <w:rsid w:val="00225CD4"/>
    <w:rsid w:val="00244362"/>
    <w:rsid w:val="0025338D"/>
    <w:rsid w:val="002646D9"/>
    <w:rsid w:val="00293D7A"/>
    <w:rsid w:val="002A23B7"/>
    <w:rsid w:val="002C03D7"/>
    <w:rsid w:val="002C0984"/>
    <w:rsid w:val="002C7AC2"/>
    <w:rsid w:val="002D6772"/>
    <w:rsid w:val="002F4461"/>
    <w:rsid w:val="00300655"/>
    <w:rsid w:val="00303BC8"/>
    <w:rsid w:val="00320E23"/>
    <w:rsid w:val="0033319A"/>
    <w:rsid w:val="00333683"/>
    <w:rsid w:val="00337E2B"/>
    <w:rsid w:val="003527D9"/>
    <w:rsid w:val="00355FD9"/>
    <w:rsid w:val="0038002F"/>
    <w:rsid w:val="00385DBE"/>
    <w:rsid w:val="00394815"/>
    <w:rsid w:val="003972B0"/>
    <w:rsid w:val="003976D8"/>
    <w:rsid w:val="003A2F3E"/>
    <w:rsid w:val="003B3099"/>
    <w:rsid w:val="003C2EBB"/>
    <w:rsid w:val="003C6E53"/>
    <w:rsid w:val="003D35B3"/>
    <w:rsid w:val="003D4570"/>
    <w:rsid w:val="003E5D2E"/>
    <w:rsid w:val="003E5EE4"/>
    <w:rsid w:val="003F4F90"/>
    <w:rsid w:val="00403074"/>
    <w:rsid w:val="004114C5"/>
    <w:rsid w:val="00431711"/>
    <w:rsid w:val="004451F3"/>
    <w:rsid w:val="00452992"/>
    <w:rsid w:val="004532BA"/>
    <w:rsid w:val="00471788"/>
    <w:rsid w:val="00472566"/>
    <w:rsid w:val="00473F8E"/>
    <w:rsid w:val="00485834"/>
    <w:rsid w:val="00497915"/>
    <w:rsid w:val="004A7258"/>
    <w:rsid w:val="004A7CF1"/>
    <w:rsid w:val="004C4011"/>
    <w:rsid w:val="004D562D"/>
    <w:rsid w:val="004E281A"/>
    <w:rsid w:val="004E28D5"/>
    <w:rsid w:val="00501280"/>
    <w:rsid w:val="0050784B"/>
    <w:rsid w:val="00530F96"/>
    <w:rsid w:val="00541CF9"/>
    <w:rsid w:val="005556C6"/>
    <w:rsid w:val="00562C06"/>
    <w:rsid w:val="005710A8"/>
    <w:rsid w:val="005927B7"/>
    <w:rsid w:val="00597129"/>
    <w:rsid w:val="005A1236"/>
    <w:rsid w:val="005B28DB"/>
    <w:rsid w:val="005B3039"/>
    <w:rsid w:val="005B35EC"/>
    <w:rsid w:val="005B7D0D"/>
    <w:rsid w:val="005C250C"/>
    <w:rsid w:val="005D2620"/>
    <w:rsid w:val="005D5948"/>
    <w:rsid w:val="005E14C8"/>
    <w:rsid w:val="005F1B59"/>
    <w:rsid w:val="005F6FD2"/>
    <w:rsid w:val="00602CFA"/>
    <w:rsid w:val="006253A8"/>
    <w:rsid w:val="006323C4"/>
    <w:rsid w:val="00645EAC"/>
    <w:rsid w:val="006478C9"/>
    <w:rsid w:val="00662E5F"/>
    <w:rsid w:val="00671D44"/>
    <w:rsid w:val="00673C30"/>
    <w:rsid w:val="00682C4E"/>
    <w:rsid w:val="006A6B15"/>
    <w:rsid w:val="006C3BB1"/>
    <w:rsid w:val="006D0863"/>
    <w:rsid w:val="006D2482"/>
    <w:rsid w:val="006F644A"/>
    <w:rsid w:val="006F754D"/>
    <w:rsid w:val="00700351"/>
    <w:rsid w:val="00712034"/>
    <w:rsid w:val="00722502"/>
    <w:rsid w:val="00723C2B"/>
    <w:rsid w:val="0074294B"/>
    <w:rsid w:val="00796E26"/>
    <w:rsid w:val="007A27EE"/>
    <w:rsid w:val="007B1FC2"/>
    <w:rsid w:val="007C1769"/>
    <w:rsid w:val="007C6386"/>
    <w:rsid w:val="007E040E"/>
    <w:rsid w:val="008210E1"/>
    <w:rsid w:val="00865CD1"/>
    <w:rsid w:val="008814C5"/>
    <w:rsid w:val="008815E6"/>
    <w:rsid w:val="008B435C"/>
    <w:rsid w:val="008B75C7"/>
    <w:rsid w:val="008D2165"/>
    <w:rsid w:val="008D3F03"/>
    <w:rsid w:val="008E4896"/>
    <w:rsid w:val="008E5547"/>
    <w:rsid w:val="008F4E56"/>
    <w:rsid w:val="0090121C"/>
    <w:rsid w:val="009024AF"/>
    <w:rsid w:val="0090331E"/>
    <w:rsid w:val="00906A0B"/>
    <w:rsid w:val="00913E8D"/>
    <w:rsid w:val="0091457C"/>
    <w:rsid w:val="00921DA7"/>
    <w:rsid w:val="00930887"/>
    <w:rsid w:val="00931788"/>
    <w:rsid w:val="00941BF1"/>
    <w:rsid w:val="00942C14"/>
    <w:rsid w:val="009468DD"/>
    <w:rsid w:val="00963297"/>
    <w:rsid w:val="009715B4"/>
    <w:rsid w:val="0098073D"/>
    <w:rsid w:val="00981C4D"/>
    <w:rsid w:val="009874C5"/>
    <w:rsid w:val="00987A78"/>
    <w:rsid w:val="009B0791"/>
    <w:rsid w:val="009C33A7"/>
    <w:rsid w:val="009C6608"/>
    <w:rsid w:val="009D01FC"/>
    <w:rsid w:val="009F08E3"/>
    <w:rsid w:val="009F0C25"/>
    <w:rsid w:val="009F5662"/>
    <w:rsid w:val="00A113F4"/>
    <w:rsid w:val="00A201C5"/>
    <w:rsid w:val="00A205E6"/>
    <w:rsid w:val="00A26A10"/>
    <w:rsid w:val="00A33B96"/>
    <w:rsid w:val="00A44CD2"/>
    <w:rsid w:val="00A44CFD"/>
    <w:rsid w:val="00A51698"/>
    <w:rsid w:val="00A535F5"/>
    <w:rsid w:val="00A749D2"/>
    <w:rsid w:val="00A969D6"/>
    <w:rsid w:val="00AA7458"/>
    <w:rsid w:val="00AA79BD"/>
    <w:rsid w:val="00AB497E"/>
    <w:rsid w:val="00AE2B56"/>
    <w:rsid w:val="00AE71E7"/>
    <w:rsid w:val="00B010D4"/>
    <w:rsid w:val="00B07253"/>
    <w:rsid w:val="00B25024"/>
    <w:rsid w:val="00B26FB3"/>
    <w:rsid w:val="00B43BB8"/>
    <w:rsid w:val="00B537CD"/>
    <w:rsid w:val="00B610BD"/>
    <w:rsid w:val="00B6716B"/>
    <w:rsid w:val="00B77A9D"/>
    <w:rsid w:val="00B93440"/>
    <w:rsid w:val="00BA1C9B"/>
    <w:rsid w:val="00BB26EA"/>
    <w:rsid w:val="00BB5C95"/>
    <w:rsid w:val="00BD0E77"/>
    <w:rsid w:val="00BE5277"/>
    <w:rsid w:val="00C02707"/>
    <w:rsid w:val="00C05BBB"/>
    <w:rsid w:val="00C17968"/>
    <w:rsid w:val="00C179E1"/>
    <w:rsid w:val="00C20272"/>
    <w:rsid w:val="00C27DEF"/>
    <w:rsid w:val="00C35DC3"/>
    <w:rsid w:val="00C43AED"/>
    <w:rsid w:val="00C6096C"/>
    <w:rsid w:val="00C74744"/>
    <w:rsid w:val="00C7674D"/>
    <w:rsid w:val="00C77D8F"/>
    <w:rsid w:val="00CC5C60"/>
    <w:rsid w:val="00CD1E5A"/>
    <w:rsid w:val="00CE5B6F"/>
    <w:rsid w:val="00CF23BE"/>
    <w:rsid w:val="00CF520E"/>
    <w:rsid w:val="00D04C16"/>
    <w:rsid w:val="00D0618E"/>
    <w:rsid w:val="00D16DDF"/>
    <w:rsid w:val="00D23B26"/>
    <w:rsid w:val="00D26B70"/>
    <w:rsid w:val="00D30579"/>
    <w:rsid w:val="00D36690"/>
    <w:rsid w:val="00D42741"/>
    <w:rsid w:val="00D537CE"/>
    <w:rsid w:val="00D62585"/>
    <w:rsid w:val="00D76ABB"/>
    <w:rsid w:val="00D93306"/>
    <w:rsid w:val="00DA17A8"/>
    <w:rsid w:val="00DB2DFA"/>
    <w:rsid w:val="00DC4B95"/>
    <w:rsid w:val="00DC7E37"/>
    <w:rsid w:val="00DD18E1"/>
    <w:rsid w:val="00E00D5B"/>
    <w:rsid w:val="00E14A5C"/>
    <w:rsid w:val="00E2482A"/>
    <w:rsid w:val="00E3131C"/>
    <w:rsid w:val="00E63CB5"/>
    <w:rsid w:val="00E650C6"/>
    <w:rsid w:val="00E87008"/>
    <w:rsid w:val="00E9742B"/>
    <w:rsid w:val="00EA1E5A"/>
    <w:rsid w:val="00EB6B77"/>
    <w:rsid w:val="00EC083D"/>
    <w:rsid w:val="00EC1AC8"/>
    <w:rsid w:val="00EC3CC1"/>
    <w:rsid w:val="00EC63B8"/>
    <w:rsid w:val="00EF4E22"/>
    <w:rsid w:val="00F00B16"/>
    <w:rsid w:val="00F13DE1"/>
    <w:rsid w:val="00F173F0"/>
    <w:rsid w:val="00F243B7"/>
    <w:rsid w:val="00F36FBF"/>
    <w:rsid w:val="00F43D42"/>
    <w:rsid w:val="00F50D33"/>
    <w:rsid w:val="00F52056"/>
    <w:rsid w:val="00F5225D"/>
    <w:rsid w:val="00F70564"/>
    <w:rsid w:val="00F82756"/>
    <w:rsid w:val="00F85A36"/>
    <w:rsid w:val="00F874FF"/>
    <w:rsid w:val="00F90B36"/>
    <w:rsid w:val="00FC50AC"/>
    <w:rsid w:val="00FE0856"/>
    <w:rsid w:val="00FE173C"/>
    <w:rsid w:val="00FF4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49E55"/>
  <w15:docId w15:val="{D92EF889-C869-4A4C-B24D-1BC2933A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B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5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3C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3C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3C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03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1D43093-0933-43DD-8271-3709412194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A2BBF0-0970-4DBA-B827-E816B463D66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1366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</dc:creator>
  <cp:lastModifiedBy>Marta Podgórska</cp:lastModifiedBy>
  <cp:revision>3</cp:revision>
  <cp:lastPrinted>2024-03-14T11:42:00Z</cp:lastPrinted>
  <dcterms:created xsi:type="dcterms:W3CDTF">2024-03-25T12:17:00Z</dcterms:created>
  <dcterms:modified xsi:type="dcterms:W3CDTF">2024-03-25T12:18:00Z</dcterms:modified>
</cp:coreProperties>
</file>