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ACA3B" w14:textId="4122CC14" w:rsidR="008720C6" w:rsidRDefault="002C1F7D" w:rsidP="008720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CF50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U</w:t>
      </w:r>
      <w:r w:rsidR="00CF50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CHWAŁA</w:t>
      </w:r>
      <w:r w:rsidRPr="00CF50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NR </w:t>
      </w:r>
      <w:r w:rsidR="000749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XXVII/164/2026</w:t>
      </w:r>
      <w:r w:rsidRPr="00CF50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br/>
      </w:r>
      <w:r w:rsidR="0059011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RADY GMINY ZAKRZEW </w:t>
      </w:r>
    </w:p>
    <w:p w14:paraId="421C0746" w14:textId="5B17B014" w:rsidR="002C1F7D" w:rsidRPr="00CF50DF" w:rsidRDefault="002C1F7D" w:rsidP="008720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CF50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br/>
      </w:r>
      <w:r w:rsidRPr="008720C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 dnia </w:t>
      </w:r>
      <w:r w:rsidR="00411B95" w:rsidRPr="008720C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</w:t>
      </w:r>
      <w:r w:rsidR="00EC3848" w:rsidRPr="008720C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6</w:t>
      </w:r>
      <w:r w:rsidR="00411B95" w:rsidRPr="008720C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maja</w:t>
      </w:r>
      <w:r w:rsidRPr="008720C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2026 r.</w:t>
      </w:r>
    </w:p>
    <w:p w14:paraId="39838F93" w14:textId="77777777" w:rsidR="008720C6" w:rsidRDefault="002C1F7D" w:rsidP="00694BA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CF50D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</w:p>
    <w:p w14:paraId="10735B93" w14:textId="38DE0C1D" w:rsidR="002C1F7D" w:rsidRPr="00A84EF5" w:rsidRDefault="002C1F7D" w:rsidP="00694BA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A84E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 sprawie zapewnienia</w:t>
      </w:r>
      <w:r w:rsidR="00A84EF5" w:rsidRPr="00A84E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wspólnej </w:t>
      </w:r>
      <w:r w:rsidRPr="00A84E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obsługi dla jednostki organizacyjnej gminy</w:t>
      </w:r>
      <w:r w:rsidR="00A84EF5" w:rsidRPr="00A84E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</w:p>
    <w:p w14:paraId="5EE7BC47" w14:textId="59CBAA6B" w:rsidR="002C1F7D" w:rsidRPr="00CF50DF" w:rsidRDefault="002C1F7D" w:rsidP="00694BAA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F50D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Na podstawie art. 10a pkt 1, art. 10b ust. 1 i 2 ustawy z dnia 8 marca 1990 roku</w:t>
      </w:r>
      <w:r w:rsidRPr="00CF50D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o samorządzie gminnym (t. j. Dz. U. 2025 r. poz.</w:t>
      </w:r>
      <w:r w:rsidR="00694BA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1153, 1436, z 2026 r. poz. 252</w:t>
      </w:r>
      <w:r w:rsidRPr="00CF50D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.) i art. 53 ust.5 ustawy z dnia 27 sierpnia 2025r. o finansach publicznych (t. j. Dz.</w:t>
      </w:r>
      <w:r w:rsidR="00694BAA" w:rsidRPr="00694BAA">
        <w:t xml:space="preserve"> </w:t>
      </w:r>
      <w:r w:rsidR="00694BAA" w:rsidRPr="00694BA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U. z 2025 r.</w:t>
      </w:r>
      <w:r w:rsidR="00694BA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694BAA" w:rsidRPr="00694BA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poz. 1483, 1844,</w:t>
      </w:r>
      <w:r w:rsidR="00694BA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694BAA" w:rsidRPr="00694BA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1846, z 2026 r.</w:t>
      </w:r>
      <w:r w:rsidR="00694BA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694BAA" w:rsidRPr="00694BA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poz. 426</w:t>
      </w:r>
      <w:r w:rsidRPr="00CF50D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) Rada Gminy </w:t>
      </w:r>
      <w:r w:rsidR="00CF50D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Zakrzew </w:t>
      </w:r>
      <w:r w:rsidRPr="00CF50D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uchwala, co, następuje:</w:t>
      </w:r>
    </w:p>
    <w:p w14:paraId="6D7A9409" w14:textId="64EB9944" w:rsidR="0004393C" w:rsidRPr="008720C6" w:rsidRDefault="002C1F7D" w:rsidP="00694BAA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CF50D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8720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1.</w:t>
      </w:r>
    </w:p>
    <w:p w14:paraId="75DFC0C9" w14:textId="1431A05F" w:rsidR="002C1F7D" w:rsidRDefault="002C1F7D" w:rsidP="00694BAA">
      <w:pPr>
        <w:pStyle w:val="Akapitzlist"/>
        <w:numPr>
          <w:ilvl w:val="0"/>
          <w:numId w:val="4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393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Zapewnia się obsługę finansowo-księgową</w:t>
      </w:r>
      <w:r w:rsidR="00A84EF5" w:rsidRPr="0004393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oraz</w:t>
      </w:r>
      <w:r w:rsidRPr="0004393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płacową dla</w:t>
      </w:r>
      <w:r w:rsidR="0004393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4393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jednostki organizacyjnej pn. </w:t>
      </w:r>
      <w:r w:rsidR="00A84EF5" w:rsidRPr="0004393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Żłobek Samorządowy w Zakrzewie </w:t>
      </w:r>
      <w:r w:rsidRPr="0004393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zwan</w:t>
      </w:r>
      <w:r w:rsidR="00A0675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ą</w:t>
      </w:r>
      <w:r w:rsidRPr="0004393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dalej jednostką.</w:t>
      </w:r>
    </w:p>
    <w:p w14:paraId="03E786D5" w14:textId="110A8807" w:rsidR="00A84EF5" w:rsidRPr="0004393C" w:rsidRDefault="002C1F7D" w:rsidP="00694BAA">
      <w:pPr>
        <w:pStyle w:val="Akapitzlist"/>
        <w:numPr>
          <w:ilvl w:val="0"/>
          <w:numId w:val="4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393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Do obsługi w/w jednostki organizacyjnej wyznacza się Urząd Gminy </w:t>
      </w:r>
      <w:r w:rsidR="00A84EF5" w:rsidRPr="0004393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Zakrzew.</w:t>
      </w:r>
    </w:p>
    <w:p w14:paraId="7CE6B080" w14:textId="19D39443" w:rsidR="0004393C" w:rsidRPr="008720C6" w:rsidRDefault="002C1F7D" w:rsidP="00694BAA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CF50D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8720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2.</w:t>
      </w:r>
    </w:p>
    <w:p w14:paraId="5C297213" w14:textId="65055659" w:rsidR="002C1F7D" w:rsidRDefault="002C1F7D" w:rsidP="00694BAA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F50D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1. Obsługa finansowo-księgowa obejmuje prowadzenie rachunkowości i sprawozdawczości obsługiwanej jednostki, a w szczególności:</w:t>
      </w:r>
    </w:p>
    <w:p w14:paraId="737130A3" w14:textId="77777777" w:rsidR="0004393C" w:rsidRDefault="002C1F7D" w:rsidP="00694BAA">
      <w:pPr>
        <w:pStyle w:val="Akapitzlist"/>
        <w:numPr>
          <w:ilvl w:val="0"/>
          <w:numId w:val="2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393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opracowanie projektów i przepisów wewnętrznych w zakresie rachunkowości,</w:t>
      </w:r>
    </w:p>
    <w:p w14:paraId="29B13A3D" w14:textId="77777777" w:rsidR="0004393C" w:rsidRDefault="002C1F7D" w:rsidP="00694BAA">
      <w:pPr>
        <w:pStyle w:val="Akapitzlist"/>
        <w:numPr>
          <w:ilvl w:val="0"/>
          <w:numId w:val="2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393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prowadzenie rachunkowości zgodnie z obowiązującymi przepisami,</w:t>
      </w:r>
    </w:p>
    <w:p w14:paraId="302154C3" w14:textId="77777777" w:rsidR="0004393C" w:rsidRDefault="002C1F7D" w:rsidP="00694BAA">
      <w:pPr>
        <w:pStyle w:val="Akapitzlist"/>
        <w:numPr>
          <w:ilvl w:val="0"/>
          <w:numId w:val="2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393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prowadzenie dokumentacji finansowo-księgowej,</w:t>
      </w:r>
    </w:p>
    <w:p w14:paraId="2AD4325D" w14:textId="47424896" w:rsidR="0004393C" w:rsidRDefault="002C1F7D" w:rsidP="00694BAA">
      <w:pPr>
        <w:pStyle w:val="Akapitzlist"/>
        <w:numPr>
          <w:ilvl w:val="0"/>
          <w:numId w:val="2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393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sporządzanie sprawozdań budżetowych i finansowych oraz przedkładanie ich odpowiednim</w:t>
      </w:r>
      <w:r w:rsidR="0004393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4393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organom,</w:t>
      </w:r>
    </w:p>
    <w:p w14:paraId="272602F6" w14:textId="77777777" w:rsidR="0004393C" w:rsidRDefault="002C1F7D" w:rsidP="00694BAA">
      <w:pPr>
        <w:pStyle w:val="Akapitzlist"/>
        <w:numPr>
          <w:ilvl w:val="0"/>
          <w:numId w:val="2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393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wykonywanie dyspozycji środkami pieniężnymi zleconych przez kierownika obsługiwanej</w:t>
      </w:r>
      <w:r w:rsidR="0004393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4393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jednostki,</w:t>
      </w:r>
    </w:p>
    <w:p w14:paraId="07251B23" w14:textId="77777777" w:rsidR="0004393C" w:rsidRDefault="002C1F7D" w:rsidP="00694BAA">
      <w:pPr>
        <w:pStyle w:val="Akapitzlist"/>
        <w:numPr>
          <w:ilvl w:val="0"/>
          <w:numId w:val="2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393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sporządzanie informacji i sprawozdań dotyczących rozliczenia wykorzystywanych dotacji z zadań realizowanych przez jednostkę,</w:t>
      </w:r>
    </w:p>
    <w:p w14:paraId="030A7F74" w14:textId="77777777" w:rsidR="0004393C" w:rsidRDefault="002C1F7D" w:rsidP="00694BAA">
      <w:pPr>
        <w:pStyle w:val="Akapitzlist"/>
        <w:numPr>
          <w:ilvl w:val="0"/>
          <w:numId w:val="2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393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rozliczanie inwentaryzacji składników majątkowych jednostki,</w:t>
      </w:r>
    </w:p>
    <w:p w14:paraId="2BB4AC50" w14:textId="634CF157" w:rsidR="0004393C" w:rsidRDefault="002C1F7D" w:rsidP="00694BAA">
      <w:pPr>
        <w:pStyle w:val="Akapitzlist"/>
        <w:numPr>
          <w:ilvl w:val="0"/>
          <w:numId w:val="2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393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prowadzenie rozliczeń publiczno-prawnych w zakresie podatku VAT niezbędnych </w:t>
      </w:r>
      <w:r w:rsidR="0004393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04393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do łącznego rozliczenia Gminy i jednostki na gruncie podatku od towarów i usług, </w:t>
      </w:r>
      <w:r w:rsidR="0004393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04393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tym sporządzanie ewidencji dokumentów źródłowych oraz informacji i deklaracji,</w:t>
      </w:r>
    </w:p>
    <w:p w14:paraId="5AC78484" w14:textId="77777777" w:rsidR="0004393C" w:rsidRDefault="002C1F7D" w:rsidP="00694BAA">
      <w:pPr>
        <w:pStyle w:val="Akapitzlist"/>
        <w:numPr>
          <w:ilvl w:val="0"/>
          <w:numId w:val="2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393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sprawdzanie dokumentów księgowych pod względem formalno-rachunkowym,</w:t>
      </w:r>
    </w:p>
    <w:p w14:paraId="545A3BFA" w14:textId="77777777" w:rsidR="0004393C" w:rsidRDefault="002C1F7D" w:rsidP="00694BAA">
      <w:pPr>
        <w:pStyle w:val="Akapitzlist"/>
        <w:numPr>
          <w:ilvl w:val="0"/>
          <w:numId w:val="2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393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opracowywanie planów finansowych jednostki i ich aktualizowanie oraz prowadzenie analizy kosztów obsługiwanej jednostki, sprawowanie kontroli przestrzegania dyscypliny budżetowej przez obsługiwaną jednostkę,</w:t>
      </w:r>
    </w:p>
    <w:p w14:paraId="3E3228A1" w14:textId="77777777" w:rsidR="0004393C" w:rsidRDefault="002C1F7D" w:rsidP="00694BAA">
      <w:pPr>
        <w:pStyle w:val="Akapitzlist"/>
        <w:numPr>
          <w:ilvl w:val="0"/>
          <w:numId w:val="2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393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księgowa obsługa funduszu świadczeń socjalnych jednostki zgodnie z opracowanymi</w:t>
      </w:r>
      <w:r w:rsidRPr="0004393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regulaminami,</w:t>
      </w:r>
    </w:p>
    <w:p w14:paraId="5D0A2874" w14:textId="77777777" w:rsidR="0004393C" w:rsidRDefault="002C1F7D" w:rsidP="00694BAA">
      <w:pPr>
        <w:pStyle w:val="Akapitzlist"/>
        <w:numPr>
          <w:ilvl w:val="0"/>
          <w:numId w:val="2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393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organizowanie i prowadzenie obsługi bankowej.</w:t>
      </w:r>
    </w:p>
    <w:p w14:paraId="1D5ABDA6" w14:textId="77777777" w:rsidR="00A67683" w:rsidRDefault="00A67683" w:rsidP="00694BAA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8B17704" w14:textId="6EFC0596" w:rsidR="002C1F7D" w:rsidRDefault="002C1F7D" w:rsidP="00694BAA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393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2. Obsługa płacowa obejmuje w szczególności:</w:t>
      </w:r>
    </w:p>
    <w:p w14:paraId="21946AED" w14:textId="77777777" w:rsidR="00A84EF5" w:rsidRDefault="002C1F7D" w:rsidP="00694BAA">
      <w:pPr>
        <w:pStyle w:val="Akapitzlist"/>
        <w:numPr>
          <w:ilvl w:val="0"/>
          <w:numId w:val="3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393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sporządzanie i organizowanie wypłat wynagrodzeń dla pracowników jednostki,</w:t>
      </w:r>
    </w:p>
    <w:p w14:paraId="3BE5AA3C" w14:textId="77777777" w:rsidR="00A84EF5" w:rsidRDefault="002C1F7D" w:rsidP="00694BAA">
      <w:pPr>
        <w:pStyle w:val="Akapitzlist"/>
        <w:numPr>
          <w:ilvl w:val="0"/>
          <w:numId w:val="3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393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potrącanie podatku dochodowego od osób fizycznych i rozliczanie z urzędem skarbowym, a także sporządzanie informacji o dochodach uzyskanych oraz pobranych zaliczkach na podatek dochodowy od pracowników zatrudnionych w obsługiwanej jednostce oraz dokonywanie rocznego rozliczenia,</w:t>
      </w:r>
    </w:p>
    <w:p w14:paraId="7E9A0D3E" w14:textId="77777777" w:rsidR="00A84EF5" w:rsidRDefault="002C1F7D" w:rsidP="00694BAA">
      <w:pPr>
        <w:pStyle w:val="Akapitzlist"/>
        <w:numPr>
          <w:ilvl w:val="0"/>
          <w:numId w:val="3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393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prowadzenie rozliczania składek ZUS wraz z dokumentacją,</w:t>
      </w:r>
    </w:p>
    <w:p w14:paraId="66BDF8CD" w14:textId="77777777" w:rsidR="00A84EF5" w:rsidRDefault="002C1F7D" w:rsidP="00694BAA">
      <w:pPr>
        <w:pStyle w:val="Akapitzlist"/>
        <w:numPr>
          <w:ilvl w:val="0"/>
          <w:numId w:val="3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393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obliczanie zasiłków chorobowych i zasiłków z tytułu ubezpieczenia społecznego,</w:t>
      </w:r>
    </w:p>
    <w:p w14:paraId="2BAB838E" w14:textId="77777777" w:rsidR="00A84EF5" w:rsidRDefault="002C1F7D" w:rsidP="00694BAA">
      <w:pPr>
        <w:pStyle w:val="Akapitzlist"/>
        <w:numPr>
          <w:ilvl w:val="0"/>
          <w:numId w:val="3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393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naliczanie dodatkowego wynagrodzenia rocznego dla pracowników obsługiwanej jednostki,</w:t>
      </w:r>
    </w:p>
    <w:p w14:paraId="4A2E8E6C" w14:textId="77777777" w:rsidR="00A84EF5" w:rsidRDefault="002C1F7D" w:rsidP="00694BAA">
      <w:pPr>
        <w:pStyle w:val="Akapitzlist"/>
        <w:numPr>
          <w:ilvl w:val="0"/>
          <w:numId w:val="3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393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sporządzanie zaświadczeń o wysokości wynagrodzeń do celów emerytalno-rentowych pracowników jednostki oraz do innych celów na wniosek pracownika,</w:t>
      </w:r>
    </w:p>
    <w:p w14:paraId="78FC1989" w14:textId="77777777" w:rsidR="00A84EF5" w:rsidRDefault="002C1F7D" w:rsidP="00694BAA">
      <w:pPr>
        <w:pStyle w:val="Akapitzlist"/>
        <w:numPr>
          <w:ilvl w:val="0"/>
          <w:numId w:val="3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393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zgłaszanie zleceniobiorców do ZUS,</w:t>
      </w:r>
    </w:p>
    <w:p w14:paraId="1FD303EC" w14:textId="5B9BED77" w:rsidR="00A84EF5" w:rsidRPr="0004393C" w:rsidRDefault="002C1F7D" w:rsidP="00694BAA">
      <w:pPr>
        <w:pStyle w:val="Akapitzlist"/>
        <w:numPr>
          <w:ilvl w:val="0"/>
          <w:numId w:val="3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393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ewidencjonowanie danych o zatrudnieniu i wydatkach z osobowego funduszu płac jednostki</w:t>
      </w:r>
      <w:r w:rsidR="00A84EF5" w:rsidRPr="0004393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7E4F3EA2" w14:textId="77777777" w:rsidR="008720C6" w:rsidRDefault="008720C6" w:rsidP="008720C6">
      <w:pPr>
        <w:pStyle w:val="Akapitzlist"/>
        <w:tabs>
          <w:tab w:val="left" w:pos="0"/>
        </w:tabs>
        <w:spacing w:after="100" w:afterAutospacing="1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46D5DB3A" w14:textId="3A94ECDA" w:rsidR="00A84EF5" w:rsidRPr="008720C6" w:rsidRDefault="002C1F7D" w:rsidP="008720C6">
      <w:pPr>
        <w:pStyle w:val="Akapitzlist"/>
        <w:tabs>
          <w:tab w:val="left" w:pos="0"/>
        </w:tabs>
        <w:spacing w:after="100" w:afterAutospacing="1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8720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3.</w:t>
      </w:r>
    </w:p>
    <w:p w14:paraId="36A0ED77" w14:textId="77777777" w:rsidR="00A84EF5" w:rsidRDefault="002C1F7D" w:rsidP="00694BAA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84EF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Wykonanie uchwały powierza się Wójtowi Gminy </w:t>
      </w:r>
      <w:r w:rsidR="00A84EF5" w:rsidRPr="00A84EF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Zakrzew</w:t>
      </w:r>
      <w:r w:rsidRPr="00A84EF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64162F5F" w14:textId="5A16934C" w:rsidR="00A84EF5" w:rsidRPr="008720C6" w:rsidRDefault="002C1F7D" w:rsidP="008720C6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8720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4.</w:t>
      </w:r>
    </w:p>
    <w:p w14:paraId="361CF4A9" w14:textId="0FDDE89A" w:rsidR="0004393C" w:rsidRDefault="002C1F7D" w:rsidP="00694BAA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84EF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Uchwała wchodzi w życie z dniem podjęcia</w:t>
      </w:r>
      <w:r w:rsidR="0004393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1F4298D5" w14:textId="77777777" w:rsidR="00694BAA" w:rsidRDefault="00694BAA" w:rsidP="00694BAA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574C1E5" w14:textId="1F4340A0" w:rsidR="00A67683" w:rsidRDefault="00A67683" w:rsidP="00A67683">
      <w:pPr>
        <w:spacing w:after="0" w:line="240" w:lineRule="auto"/>
        <w:ind w:firstLine="482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Przewodniczący Rady Gminy</w:t>
      </w:r>
    </w:p>
    <w:p w14:paraId="6AC2F2B6" w14:textId="77777777" w:rsidR="00A67683" w:rsidRDefault="00A67683" w:rsidP="00A67683">
      <w:pPr>
        <w:spacing w:after="0" w:line="240" w:lineRule="auto"/>
        <w:ind w:firstLine="482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56B9D3AB" w14:textId="2C1439A0" w:rsidR="0004393C" w:rsidRPr="00694BAA" w:rsidRDefault="005118B2" w:rsidP="00A67683">
      <w:pPr>
        <w:spacing w:after="0" w:line="240" w:lineRule="auto"/>
        <w:ind w:firstLine="482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    </w:t>
      </w:r>
      <w:r w:rsidR="00A676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Grzegorz Leszczyński </w:t>
      </w:r>
      <w:r w:rsidR="0004393C" w:rsidRPr="000439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</w:p>
    <w:sectPr w:rsidR="0004393C" w:rsidRPr="00694BAA" w:rsidSect="008720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B24EC4"/>
    <w:multiLevelType w:val="hybridMultilevel"/>
    <w:tmpl w:val="0748BF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95698C"/>
    <w:multiLevelType w:val="hybridMultilevel"/>
    <w:tmpl w:val="34AC29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2542D6"/>
    <w:multiLevelType w:val="hybridMultilevel"/>
    <w:tmpl w:val="AF9EC6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D44962"/>
    <w:multiLevelType w:val="hybridMultilevel"/>
    <w:tmpl w:val="D35879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6184384">
    <w:abstractNumId w:val="1"/>
  </w:num>
  <w:num w:numId="2" w16cid:durableId="1077434851">
    <w:abstractNumId w:val="0"/>
  </w:num>
  <w:num w:numId="3" w16cid:durableId="1589390037">
    <w:abstractNumId w:val="2"/>
  </w:num>
  <w:num w:numId="4" w16cid:durableId="11939615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6-04-17"/>
    <w:docVar w:name="LE_Links" w:val="{9F71BB10-BDEA-4B6C-8D3B-23A96B784297}"/>
  </w:docVars>
  <w:rsids>
    <w:rsidRoot w:val="002C1F7D"/>
    <w:rsid w:val="0004393C"/>
    <w:rsid w:val="000749DF"/>
    <w:rsid w:val="000C79BD"/>
    <w:rsid w:val="001C3E66"/>
    <w:rsid w:val="00214936"/>
    <w:rsid w:val="002C1F7D"/>
    <w:rsid w:val="00411B95"/>
    <w:rsid w:val="005118B2"/>
    <w:rsid w:val="00522EA5"/>
    <w:rsid w:val="00590110"/>
    <w:rsid w:val="00694BAA"/>
    <w:rsid w:val="006C047E"/>
    <w:rsid w:val="008720C6"/>
    <w:rsid w:val="008D1746"/>
    <w:rsid w:val="00A0675A"/>
    <w:rsid w:val="00A67683"/>
    <w:rsid w:val="00A84EF5"/>
    <w:rsid w:val="00C43D5D"/>
    <w:rsid w:val="00CA6886"/>
    <w:rsid w:val="00CF50DF"/>
    <w:rsid w:val="00DC0DB4"/>
    <w:rsid w:val="00DD33ED"/>
    <w:rsid w:val="00E56FED"/>
    <w:rsid w:val="00E66ECD"/>
    <w:rsid w:val="00EC3848"/>
    <w:rsid w:val="00ED10CC"/>
    <w:rsid w:val="00F01567"/>
    <w:rsid w:val="00F76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4F42E"/>
  <w15:chartTrackingRefBased/>
  <w15:docId w15:val="{735195E9-E7E7-47B4-84BF-2A826CFBC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C1F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C1F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C1F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C1F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C1F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C1F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C1F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C1F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C1F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C1F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C1F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C1F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C1F7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C1F7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C1F7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C1F7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C1F7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C1F7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C1F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C1F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C1F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C1F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C1F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C1F7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C1F7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C1F7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C1F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C1F7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C1F7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8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7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9F71BB10-BDEA-4B6C-8D3B-23A96B784297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444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Swiatkowska</dc:creator>
  <cp:keywords/>
  <dc:description/>
  <cp:lastModifiedBy>Marta Podgórska</cp:lastModifiedBy>
  <cp:revision>13</cp:revision>
  <cp:lastPrinted>2026-05-27T13:18:00Z</cp:lastPrinted>
  <dcterms:created xsi:type="dcterms:W3CDTF">2026-04-17T11:57:00Z</dcterms:created>
  <dcterms:modified xsi:type="dcterms:W3CDTF">2026-05-28T07:55:00Z</dcterms:modified>
</cp:coreProperties>
</file>