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1B5A7" w14:textId="2C989A24" w:rsidR="00795AD7" w:rsidRDefault="00795AD7" w:rsidP="0070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  <w:r>
        <w:rPr>
          <w:rFonts w:ascii="Times New Roman" w:eastAsia="Times New Roman" w:hAnsi="Times New Roman" w:cs="Times New Roman"/>
          <w:b/>
          <w:caps/>
          <w:lang w:eastAsia="pl-PL" w:bidi="pl-PL"/>
        </w:rPr>
        <w:t xml:space="preserve">Uchwała Nr </w:t>
      </w:r>
      <w:r w:rsidR="00E61F82">
        <w:rPr>
          <w:rFonts w:ascii="Times New Roman" w:eastAsia="Times New Roman" w:hAnsi="Times New Roman" w:cs="Times New Roman"/>
          <w:b/>
          <w:caps/>
          <w:lang w:eastAsia="pl-PL" w:bidi="pl-PL"/>
        </w:rPr>
        <w:t>XXVIII</w:t>
      </w:r>
      <w:r w:rsidR="009F1341">
        <w:rPr>
          <w:rFonts w:ascii="Times New Roman" w:eastAsia="Times New Roman" w:hAnsi="Times New Roman" w:cs="Times New Roman"/>
          <w:b/>
          <w:caps/>
          <w:lang w:eastAsia="pl-PL" w:bidi="pl-PL"/>
        </w:rPr>
        <w:t>/</w:t>
      </w:r>
      <w:r w:rsidR="00E61F82">
        <w:rPr>
          <w:rFonts w:ascii="Times New Roman" w:eastAsia="Times New Roman" w:hAnsi="Times New Roman" w:cs="Times New Roman"/>
          <w:b/>
          <w:caps/>
          <w:lang w:eastAsia="pl-PL" w:bidi="pl-PL"/>
        </w:rPr>
        <w:t>174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t>/202</w:t>
      </w:r>
      <w:r w:rsidR="00D15B63">
        <w:rPr>
          <w:rFonts w:ascii="Times New Roman" w:eastAsia="Times New Roman" w:hAnsi="Times New Roman" w:cs="Times New Roman"/>
          <w:b/>
          <w:caps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caps/>
          <w:lang w:eastAsia="pl-PL" w:bidi="pl-PL"/>
        </w:rPr>
        <w:br/>
        <w:t xml:space="preserve">Rady Gminy </w:t>
      </w:r>
      <w:r w:rsidR="005643A9">
        <w:rPr>
          <w:rFonts w:ascii="Times New Roman" w:eastAsia="Times New Roman" w:hAnsi="Times New Roman" w:cs="Times New Roman"/>
          <w:b/>
          <w:caps/>
          <w:lang w:eastAsia="pl-PL" w:bidi="pl-PL"/>
        </w:rPr>
        <w:t>ZAKRZEW</w:t>
      </w:r>
    </w:p>
    <w:p w14:paraId="72628E3F" w14:textId="62856771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>z dnia</w:t>
      </w:r>
      <w:r w:rsidR="0047402D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F120F">
        <w:rPr>
          <w:rFonts w:ascii="Times New Roman" w:eastAsia="Times New Roman" w:hAnsi="Times New Roman" w:cs="Times New Roman"/>
          <w:lang w:eastAsia="pl-PL" w:bidi="pl-PL"/>
        </w:rPr>
        <w:t xml:space="preserve">8 czerwca </w:t>
      </w:r>
      <w:r>
        <w:rPr>
          <w:rFonts w:ascii="Times New Roman" w:eastAsia="Times New Roman" w:hAnsi="Times New Roman" w:cs="Times New Roman"/>
          <w:lang w:eastAsia="pl-PL" w:bidi="pl-PL"/>
        </w:rPr>
        <w:t>202</w:t>
      </w:r>
      <w:r w:rsidR="00D15B63">
        <w:rPr>
          <w:rFonts w:ascii="Times New Roman" w:eastAsia="Times New Roman" w:hAnsi="Times New Roman" w:cs="Times New Roman"/>
          <w:lang w:eastAsia="pl-PL" w:bidi="pl-PL"/>
        </w:rPr>
        <w:t>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 r.</w:t>
      </w:r>
    </w:p>
    <w:p w14:paraId="49F80B23" w14:textId="77777777" w:rsidR="00795AD7" w:rsidRDefault="00795AD7" w:rsidP="00795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pl-PL" w:bidi="pl-PL"/>
        </w:rPr>
      </w:pPr>
    </w:p>
    <w:p w14:paraId="4BD0081E" w14:textId="6154E111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w sprawie zmiany Uchwały Budżetowej Gminy Zakrzew na 202</w:t>
      </w:r>
      <w:r w:rsidR="00D15B63">
        <w:rPr>
          <w:rFonts w:ascii="Times New Roman" w:eastAsia="Times New Roman" w:hAnsi="Times New Roman" w:cs="Times New Roman"/>
          <w:b/>
          <w:lang w:eastAsia="pl-PL" w:bidi="pl-PL"/>
        </w:rPr>
        <w:t>6</w:t>
      </w:r>
      <w:r>
        <w:rPr>
          <w:rFonts w:ascii="Times New Roman" w:eastAsia="Times New Roman" w:hAnsi="Times New Roman" w:cs="Times New Roman"/>
          <w:b/>
          <w:lang w:eastAsia="pl-PL" w:bidi="pl-PL"/>
        </w:rPr>
        <w:t> rok</w:t>
      </w:r>
    </w:p>
    <w:p w14:paraId="06D44EE7" w14:textId="77777777" w:rsidR="00795AD7" w:rsidRDefault="00795AD7" w:rsidP="00795AD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lang w:eastAsia="pl-PL" w:bidi="pl-PL"/>
        </w:rPr>
      </w:pPr>
    </w:p>
    <w:p w14:paraId="19E3ABE4" w14:textId="623D0355" w:rsidR="00795AD7" w:rsidRDefault="00795AD7" w:rsidP="00D15B63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lang w:eastAsia="pl-PL" w:bidi="pl-PL"/>
        </w:rPr>
        <w:t xml:space="preserve">Na podstawie art. 18 ust 2 pkt. 4 ustawy z dnia 8 marca 1990 roku o samorządzie gminnym (Dz. U. </w:t>
      </w:r>
      <w:r>
        <w:rPr>
          <w:rFonts w:ascii="Times New Roman" w:eastAsia="Times New Roman" w:hAnsi="Times New Roman" w:cs="Times New Roman"/>
          <w:lang w:eastAsia="pl-PL" w:bidi="pl-PL"/>
        </w:rPr>
        <w:br/>
        <w:t xml:space="preserve">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.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1153, 143</w:t>
      </w:r>
      <w:r w:rsidR="00700439">
        <w:rPr>
          <w:rFonts w:ascii="Times New Roman" w:eastAsia="Times New Roman" w:hAnsi="Times New Roman" w:cs="Times New Roman"/>
          <w:lang w:eastAsia="pl-PL" w:bidi="pl-PL"/>
        </w:rPr>
        <w:t xml:space="preserve">6) </w:t>
      </w:r>
      <w:r>
        <w:rPr>
          <w:rFonts w:ascii="Times New Roman" w:eastAsia="Times New Roman" w:hAnsi="Times New Roman" w:cs="Times New Roman"/>
          <w:lang w:eastAsia="pl-PL" w:bidi="pl-PL"/>
        </w:rPr>
        <w:t xml:space="preserve">oraz art.212, art.233 pkt.3 ustawy z dnia 27 sierpnia 2009 r. o finansach publicznych (Dz. U. z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2025 r.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poz. 1483, 1844,</w:t>
      </w:r>
      <w:r w:rsidR="00D15B63">
        <w:rPr>
          <w:rFonts w:ascii="Times New Roman" w:eastAsia="Times New Roman" w:hAnsi="Times New Roman" w:cs="Times New Roman"/>
          <w:lang w:eastAsia="pl-PL" w:bidi="pl-PL"/>
        </w:rPr>
        <w:t xml:space="preserve"> </w:t>
      </w:r>
      <w:r w:rsidR="00D15B63" w:rsidRPr="00D15B63">
        <w:rPr>
          <w:rFonts w:ascii="Times New Roman" w:eastAsia="Times New Roman" w:hAnsi="Times New Roman" w:cs="Times New Roman"/>
          <w:lang w:eastAsia="pl-PL" w:bidi="pl-PL"/>
        </w:rPr>
        <w:t>1846</w:t>
      </w:r>
      <w:r>
        <w:rPr>
          <w:rFonts w:ascii="Times New Roman" w:eastAsia="Times New Roman" w:hAnsi="Times New Roman" w:cs="Times New Roman"/>
          <w:lang w:eastAsia="pl-PL" w:bidi="pl-PL"/>
        </w:rPr>
        <w:t xml:space="preserve">). </w:t>
      </w:r>
    </w:p>
    <w:p w14:paraId="4E46179A" w14:textId="7777777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</w:p>
    <w:p w14:paraId="72045D9D" w14:textId="52C59D27" w:rsidR="00795AD7" w:rsidRDefault="00795AD7" w:rsidP="00795AD7">
      <w:pPr>
        <w:keepLines/>
        <w:spacing w:after="0" w:line="240" w:lineRule="auto"/>
        <w:ind w:firstLine="227"/>
        <w:jc w:val="both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 xml:space="preserve">Rada Gminy </w:t>
      </w:r>
      <w:r w:rsidR="005643A9">
        <w:rPr>
          <w:rFonts w:ascii="Times New Roman" w:eastAsia="Times New Roman" w:hAnsi="Times New Roman" w:cs="Times New Roman"/>
          <w:b/>
          <w:lang w:eastAsia="pl-PL" w:bidi="pl-PL"/>
        </w:rPr>
        <w:t>Zakrzew</w:t>
      </w:r>
      <w:r>
        <w:rPr>
          <w:rFonts w:ascii="Times New Roman" w:eastAsia="Times New Roman" w:hAnsi="Times New Roman" w:cs="Times New Roman"/>
          <w:b/>
          <w:lang w:eastAsia="pl-PL" w:bidi="pl-PL"/>
        </w:rPr>
        <w:t xml:space="preserve">, uchwala co następuje: </w:t>
      </w:r>
    </w:p>
    <w:p w14:paraId="2C8834BE" w14:textId="77777777" w:rsidR="00795AD7" w:rsidRDefault="00795AD7" w:rsidP="00795AD7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>
        <w:rPr>
          <w:rFonts w:ascii="Times New Roman" w:eastAsia="Times New Roman" w:hAnsi="Times New Roman" w:cs="Times New Roman"/>
          <w:b/>
          <w:lang w:eastAsia="pl-PL" w:bidi="pl-PL"/>
        </w:rPr>
        <w:t>§ 1.</w:t>
      </w:r>
    </w:p>
    <w:p w14:paraId="005C154C" w14:textId="3651EEB0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1. </w:t>
      </w:r>
      <w:bookmarkStart w:id="0" w:name="_Hlk181178384"/>
      <w:r>
        <w:rPr>
          <w:rFonts w:ascii="Times New Roman" w:eastAsia="Times New Roman" w:hAnsi="Times New Roman" w:cs="Times New Roman"/>
          <w:color w:val="000000"/>
          <w:lang w:eastAsia="pl-PL" w:bidi="pl-PL"/>
        </w:rPr>
        <w:t>Wprowadza się zmiany w planie dochodów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1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67A9C7E5" w14:textId="7CAE5C35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2. Wprowadza się zmiany w planie wydatków budżetowych na rok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, zgodnie 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br/>
        <w:t xml:space="preserve">z 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2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 </w:t>
      </w:r>
    </w:p>
    <w:p w14:paraId="77667A60" w14:textId="4FE4F68D" w:rsidR="00795AD7" w:rsidRDefault="00795AD7" w:rsidP="00795AD7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>
        <w:rPr>
          <w:rFonts w:ascii="Times New Roman" w:eastAsia="Times New Roman" w:hAnsi="Times New Roman" w:cs="Times New Roman"/>
          <w:color w:val="000000"/>
          <w:lang w:eastAsia="pl-PL" w:bidi="pl-PL"/>
        </w:rPr>
        <w:t>3.  W wyniku dokonanych zmian w planie wydatków dokonuje się zmiany tabeli nr 3 "Wydatki majątkowe na 202</w:t>
      </w:r>
      <w:r w:rsidR="00D15B63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rok” zgodnie z </w:t>
      </w:r>
      <w:r>
        <w:rPr>
          <w:rFonts w:ascii="Times New Roman" w:eastAsia="Times New Roman" w:hAnsi="Times New Roman" w:cs="Times New Roman"/>
          <w:b/>
          <w:color w:val="000000"/>
          <w:lang w:eastAsia="pl-PL" w:bidi="pl-PL"/>
        </w:rPr>
        <w:t>załącznikiem Nr 3</w:t>
      </w:r>
      <w:r>
        <w:rPr>
          <w:rFonts w:ascii="Times New Roman" w:eastAsia="Times New Roman" w:hAnsi="Times New Roman" w:cs="Times New Roman"/>
          <w:color w:val="000000"/>
          <w:lang w:eastAsia="pl-PL" w:bidi="pl-PL"/>
        </w:rPr>
        <w:t xml:space="preserve"> do niniejszej uchwały.</w:t>
      </w:r>
    </w:p>
    <w:p w14:paraId="54156086" w14:textId="77777777" w:rsidR="00795AD7" w:rsidRPr="00195A09" w:rsidRDefault="00795AD7" w:rsidP="00195A09">
      <w:pPr>
        <w:keepLine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lang w:eastAsia="pl-PL" w:bidi="pl-PL"/>
        </w:rPr>
      </w:pPr>
      <w:r w:rsidRPr="00195A09">
        <w:rPr>
          <w:rFonts w:ascii="Times New Roman" w:eastAsia="Times New Roman" w:hAnsi="Times New Roman" w:cs="Times New Roman"/>
          <w:b/>
          <w:lang w:eastAsia="pl-PL" w:bidi="pl-PL"/>
        </w:rPr>
        <w:t>§ 2.</w:t>
      </w:r>
    </w:p>
    <w:bookmarkEnd w:id="0"/>
    <w:p w14:paraId="5324D5B6" w14:textId="6A2C6D56" w:rsidR="00795AD7" w:rsidRPr="00195A09" w:rsidRDefault="00795AD7" w:rsidP="00195A09">
      <w:pPr>
        <w:keepLines/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lang w:eastAsia="pl-PL" w:bidi="pl-PL"/>
        </w:rPr>
      </w:pPr>
      <w:r w:rsidRPr="00195A09">
        <w:rPr>
          <w:rFonts w:ascii="Times New Roman" w:eastAsia="Times New Roman" w:hAnsi="Times New Roman" w:cs="Times New Roman"/>
          <w:lang w:eastAsia="pl-PL" w:bidi="pl-PL"/>
        </w:rPr>
        <w:t>1. 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W wyniku powyższych zmian § 1 Uchwały Budżetowej Gminy Zakrzew na 202</w:t>
      </w:r>
      <w:r w:rsidR="00195A09"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6</w:t>
      </w:r>
      <w:r w:rsidRPr="00195A09">
        <w:rPr>
          <w:rFonts w:ascii="Times New Roman" w:eastAsia="Times New Roman" w:hAnsi="Times New Roman" w:cs="Times New Roman"/>
          <w:color w:val="000000"/>
          <w:lang w:eastAsia="pl-PL" w:bidi="pl-PL"/>
        </w:rPr>
        <w:t> rok otrzymuje następujące brzmienie:</w:t>
      </w:r>
    </w:p>
    <w:p w14:paraId="6D861A32" w14:textId="081DDD4A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1. 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dochody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103 5</w:t>
      </w:r>
      <w:r w:rsidR="006111EF">
        <w:rPr>
          <w:rFonts w:ascii="Times New Roman" w:hAnsi="Times New Roman" w:cs="Times New Roman"/>
          <w:b/>
          <w:color w:val="000000"/>
          <w:u w:color="000000"/>
        </w:rPr>
        <w:t>8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9 949,21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4CA7E820" w14:textId="46B3007C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Pr="00195A09">
        <w:rPr>
          <w:rFonts w:ascii="Times New Roman" w:hAnsi="Times New Roman" w:cs="Times New Roman"/>
          <w:color w:val="000000"/>
          <w:u w:color="000000"/>
        </w:rPr>
        <w:tab/>
      </w:r>
      <w:r w:rsidR="005643A9">
        <w:rPr>
          <w:rFonts w:ascii="Times New Roman" w:hAnsi="Times New Roman" w:cs="Times New Roman"/>
          <w:b/>
          <w:color w:val="000000"/>
          <w:u w:color="000000"/>
        </w:rPr>
        <w:t>92 4</w:t>
      </w:r>
      <w:r w:rsidR="006111EF">
        <w:rPr>
          <w:rFonts w:ascii="Times New Roman" w:hAnsi="Times New Roman" w:cs="Times New Roman"/>
          <w:b/>
          <w:color w:val="000000"/>
          <w:u w:color="000000"/>
        </w:rPr>
        <w:t>5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4 462,53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6080E61F" w14:textId="1B207B74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11 135 486,68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 zł</w:t>
      </w:r>
    </w:p>
    <w:p w14:paraId="4C090C93" w14:textId="7777777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1</w:t>
      </w:r>
      <w:r w:rsidRPr="00195A09">
        <w:rPr>
          <w:rFonts w:ascii="Times New Roman" w:hAnsi="Times New Roman" w:cs="Times New Roman"/>
          <w:color w:val="000000"/>
          <w:u w:color="000000"/>
        </w:rPr>
        <w:t>.</w:t>
      </w:r>
    </w:p>
    <w:p w14:paraId="12345107" w14:textId="4AD1BC9E" w:rsidR="00195A09" w:rsidRPr="00195A09" w:rsidRDefault="00195A09" w:rsidP="00195A09">
      <w:pPr>
        <w:keepLines/>
        <w:spacing w:after="0" w:line="240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2. 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Ustala się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wydatki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w łącznej kwocie 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106 3</w:t>
      </w:r>
      <w:r w:rsidR="006111EF">
        <w:rPr>
          <w:rFonts w:ascii="Times New Roman" w:hAnsi="Times New Roman" w:cs="Times New Roman"/>
          <w:b/>
          <w:color w:val="000000"/>
          <w:u w:color="000000"/>
        </w:rPr>
        <w:t>9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7 978,05</w:t>
      </w:r>
      <w:r w:rsidR="0070043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zł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 z tego:</w:t>
      </w:r>
    </w:p>
    <w:p w14:paraId="7C15230D" w14:textId="5798ADEE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a)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bieżące w kwocie 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82 </w:t>
      </w:r>
      <w:r w:rsidR="006111EF">
        <w:rPr>
          <w:rFonts w:ascii="Times New Roman" w:hAnsi="Times New Roman" w:cs="Times New Roman"/>
          <w:b/>
          <w:color w:val="000000"/>
          <w:u w:color="000000"/>
        </w:rPr>
        <w:t>50</w:t>
      </w:r>
      <w:r w:rsidR="005643A9">
        <w:rPr>
          <w:rFonts w:ascii="Times New Roman" w:hAnsi="Times New Roman" w:cs="Times New Roman"/>
          <w:b/>
          <w:color w:val="000000"/>
          <w:u w:color="000000"/>
        </w:rPr>
        <w:t>0 436,46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zł,</w:t>
      </w:r>
    </w:p>
    <w:p w14:paraId="51EE9BB0" w14:textId="37DB0027" w:rsidR="00195A09" w:rsidRPr="00195A09" w:rsidRDefault="00195A09" w:rsidP="00195A0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>b) 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majątkowe w kwocie </w:t>
      </w:r>
      <w:r w:rsidR="0047402D">
        <w:rPr>
          <w:rFonts w:ascii="Times New Roman" w:hAnsi="Times New Roman" w:cs="Times New Roman"/>
          <w:b/>
          <w:color w:val="000000"/>
          <w:u w:color="000000"/>
        </w:rPr>
        <w:t>23 897 541,59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 zł</w:t>
      </w:r>
    </w:p>
    <w:p w14:paraId="2F26CEE2" w14:textId="7EDB8818" w:rsidR="00700439" w:rsidRPr="00700439" w:rsidRDefault="00195A09" w:rsidP="00700439">
      <w:pPr>
        <w:keepLines/>
        <w:spacing w:after="0" w:line="240" w:lineRule="auto"/>
        <w:ind w:left="227" w:hanging="227"/>
        <w:rPr>
          <w:rFonts w:ascii="Times New Roman" w:hAnsi="Times New Roman" w:cs="Times New Roman"/>
          <w:b/>
          <w:color w:val="000000"/>
          <w:u w:color="000000"/>
        </w:rPr>
      </w:pPr>
      <w:r w:rsidRPr="00195A09">
        <w:rPr>
          <w:rFonts w:ascii="Times New Roman" w:hAnsi="Times New Roman" w:cs="Times New Roman"/>
        </w:rPr>
        <w:t xml:space="preserve">   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 xml:space="preserve"> </w:t>
      </w:r>
      <w:r w:rsidRPr="00195A09">
        <w:rPr>
          <w:rFonts w:ascii="Times New Roman" w:hAnsi="Times New Roman" w:cs="Times New Roman"/>
          <w:color w:val="000000"/>
          <w:u w:color="000000"/>
        </w:rPr>
        <w:t xml:space="preserve">zgodnie z załączoną do niniejszej uchwały </w:t>
      </w:r>
      <w:r w:rsidRPr="00195A09">
        <w:rPr>
          <w:rFonts w:ascii="Times New Roman" w:hAnsi="Times New Roman" w:cs="Times New Roman"/>
          <w:b/>
          <w:color w:val="000000"/>
          <w:u w:color="000000"/>
        </w:rPr>
        <w:t>tabelą nr 2.</w:t>
      </w:r>
    </w:p>
    <w:p w14:paraId="072DBD17" w14:textId="77777777" w:rsidR="000B17F2" w:rsidRPr="00313777" w:rsidRDefault="000B17F2" w:rsidP="0047402D">
      <w:pPr>
        <w:keepLines/>
        <w:spacing w:after="0" w:line="240" w:lineRule="auto"/>
        <w:rPr>
          <w:rFonts w:ascii="Times New Roman" w:hAnsi="Times New Roman" w:cs="Times New Roman"/>
          <w:color w:val="000000"/>
          <w:u w:color="000000"/>
        </w:rPr>
      </w:pPr>
    </w:p>
    <w:p w14:paraId="1FF65754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3.</w:t>
      </w:r>
    </w:p>
    <w:p w14:paraId="4880F999" w14:textId="36739FF1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dochodów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0B17F2">
        <w:rPr>
          <w:rFonts w:ascii="Times New Roman" w:eastAsia="Calibri" w:hAnsi="Times New Roman" w:cs="Times New Roman"/>
          <w:b/>
        </w:rPr>
        <w:t>7</w:t>
      </w:r>
      <w:r w:rsidR="0047402D">
        <w:rPr>
          <w:rFonts w:ascii="Times New Roman" w:eastAsia="Calibri" w:hAnsi="Times New Roman" w:cs="Times New Roman"/>
          <w:b/>
        </w:rPr>
        <w:t> 649 868,22</w:t>
      </w:r>
      <w:r w:rsidR="000B17F2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16F44963" w14:textId="35A57577" w:rsidR="00795AD7" w:rsidRDefault="00795AD7" w:rsidP="00795AD7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31" w:hanging="505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Ustala się plan finansowy wydatków związanych z realizacją zadań z zakresu administracji rządowej i innych zadań zleconych odrębnymi ustawami na 202</w:t>
      </w:r>
      <w:r w:rsidR="00195A09">
        <w:rPr>
          <w:rFonts w:ascii="Times New Roman" w:eastAsia="Calibri" w:hAnsi="Times New Roman" w:cs="Times New Roman"/>
        </w:rPr>
        <w:t>6</w:t>
      </w:r>
      <w:r>
        <w:rPr>
          <w:rFonts w:ascii="Times New Roman" w:eastAsia="Calibri" w:hAnsi="Times New Roman" w:cs="Times New Roman"/>
        </w:rPr>
        <w:t> rok w kwocie</w:t>
      </w:r>
      <w:r>
        <w:rPr>
          <w:rFonts w:ascii="Times New Roman" w:eastAsia="Calibri" w:hAnsi="Times New Roman" w:cs="Times New Roman"/>
          <w:b/>
        </w:rPr>
        <w:t xml:space="preserve">  </w:t>
      </w:r>
      <w:r w:rsidR="0062584C">
        <w:rPr>
          <w:rFonts w:ascii="Times New Roman" w:eastAsia="Calibri" w:hAnsi="Times New Roman" w:cs="Times New Roman"/>
          <w:b/>
        </w:rPr>
        <w:t>7</w:t>
      </w:r>
      <w:r w:rsidR="0047402D">
        <w:rPr>
          <w:rFonts w:ascii="Times New Roman" w:eastAsia="Calibri" w:hAnsi="Times New Roman" w:cs="Times New Roman"/>
          <w:b/>
        </w:rPr>
        <w:t> 649 868,22</w:t>
      </w:r>
      <w:r w:rsidR="000B17F2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zł.</w:t>
      </w:r>
      <w:r>
        <w:rPr>
          <w:rFonts w:ascii="Times New Roman" w:eastAsia="Calibri" w:hAnsi="Times New Roman" w:cs="Times New Roman"/>
        </w:rPr>
        <w:t xml:space="preserve"> </w:t>
      </w:r>
    </w:p>
    <w:p w14:paraId="34B01689" w14:textId="77777777" w:rsidR="00795AD7" w:rsidRDefault="00795AD7" w:rsidP="00795A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§ 4. </w:t>
      </w:r>
    </w:p>
    <w:p w14:paraId="625D48C1" w14:textId="77777777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Wykonanie uchwały powierza się Wójtowi Gminy.</w:t>
      </w:r>
    </w:p>
    <w:p w14:paraId="2FBCFCCA" w14:textId="59C1E763" w:rsidR="00795AD7" w:rsidRDefault="00795AD7" w:rsidP="0013557F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wżycie z dniem podjęcia i obowiązuje w roku budżetowym 202</w:t>
      </w:r>
      <w:r w:rsidR="00D15B6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003AA1B6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45A6BCD" w14:textId="77777777" w:rsidR="00795AD7" w:rsidRDefault="00795AD7" w:rsidP="00795AD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0D574CD1" w14:textId="7083BF84" w:rsidR="00E61F82" w:rsidRDefault="00E61F82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Przewodniczący Rady Gminy</w:t>
      </w:r>
    </w:p>
    <w:p w14:paraId="25FFC141" w14:textId="77777777" w:rsidR="00E61F82" w:rsidRDefault="00E61F82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749EDAEC" w14:textId="49750363" w:rsidR="00DE7D61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E61F82">
        <w:rPr>
          <w:rFonts w:ascii="Times New Roman" w:hAnsi="Times New Roman" w:cs="Times New Roman"/>
          <w:b/>
        </w:rPr>
        <w:t xml:space="preserve">Grzegorz Leszczyński </w:t>
      </w:r>
      <w:r w:rsidR="00DF120F">
        <w:rPr>
          <w:rFonts w:ascii="Times New Roman" w:hAnsi="Times New Roman" w:cs="Times New Roman"/>
          <w:b/>
        </w:rPr>
        <w:t xml:space="preserve"> </w:t>
      </w:r>
      <w:r w:rsidR="00BD5A8E">
        <w:rPr>
          <w:rFonts w:ascii="Times New Roman" w:hAnsi="Times New Roman" w:cs="Times New Roman"/>
          <w:b/>
        </w:rPr>
        <w:t xml:space="preserve"> </w:t>
      </w:r>
      <w:r w:rsidR="00DE7D61">
        <w:rPr>
          <w:rFonts w:ascii="Times New Roman" w:hAnsi="Times New Roman" w:cs="Times New Roman"/>
          <w:b/>
        </w:rPr>
        <w:t xml:space="preserve"> </w:t>
      </w:r>
    </w:p>
    <w:p w14:paraId="5BF1AE07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6ED1754A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750AED04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3A85495E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45626FAD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2F92B57C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50F91497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1EF43EE8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6B5A2D97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2FA531F1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2A17688A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5C92D521" w14:textId="77777777" w:rsidR="0096196B" w:rsidRDefault="0096196B" w:rsidP="00E61F82">
      <w:pPr>
        <w:spacing w:after="0" w:line="240" w:lineRule="auto"/>
        <w:ind w:firstLine="5954"/>
        <w:rPr>
          <w:rFonts w:ascii="Times New Roman" w:hAnsi="Times New Roman" w:cs="Times New Roman"/>
          <w:b/>
        </w:rPr>
      </w:pPr>
    </w:p>
    <w:p w14:paraId="55B0D0C6" w14:textId="77777777" w:rsidR="0096196B" w:rsidRPr="002D5508" w:rsidRDefault="0096196B" w:rsidP="0096196B">
      <w:pPr>
        <w:pStyle w:val="Normal0"/>
        <w:spacing w:line="360" w:lineRule="auto"/>
        <w:jc w:val="both"/>
        <w:rPr>
          <w:b/>
          <w:caps/>
          <w:color w:val="auto"/>
          <w:sz w:val="20"/>
          <w:shd w:val="clear" w:color="auto" w:fill="FFFFFF"/>
        </w:rPr>
      </w:pPr>
      <w:r w:rsidRPr="002D5508">
        <w:rPr>
          <w:b/>
          <w:caps/>
          <w:color w:val="auto"/>
          <w:sz w:val="20"/>
          <w:shd w:val="clear" w:color="auto" w:fill="FFFFFF"/>
        </w:rPr>
        <w:lastRenderedPageBreak/>
        <w:t>uzasadnienie</w:t>
      </w:r>
    </w:p>
    <w:p w14:paraId="7B46298C" w14:textId="77777777" w:rsidR="0096196B" w:rsidRPr="002D5508" w:rsidRDefault="0096196B" w:rsidP="0096196B">
      <w:pPr>
        <w:pStyle w:val="Normal0"/>
        <w:spacing w:line="360" w:lineRule="auto"/>
        <w:jc w:val="both"/>
        <w:rPr>
          <w:b/>
          <w:color w:val="auto"/>
          <w:sz w:val="20"/>
          <w:shd w:val="clear" w:color="auto" w:fill="FFFFFF"/>
        </w:rPr>
      </w:pPr>
      <w:r w:rsidRPr="002D5508">
        <w:rPr>
          <w:b/>
          <w:color w:val="auto"/>
          <w:sz w:val="20"/>
          <w:shd w:val="clear" w:color="auto" w:fill="FFFFFF"/>
        </w:rPr>
        <w:t>I.</w:t>
      </w:r>
      <w:r w:rsidRPr="002D5508">
        <w:rPr>
          <w:color w:val="auto"/>
          <w:sz w:val="20"/>
          <w:shd w:val="clear" w:color="auto" w:fill="FFFFFF"/>
        </w:rPr>
        <w:t> </w:t>
      </w:r>
      <w:r w:rsidRPr="002D5508">
        <w:rPr>
          <w:b/>
          <w:color w:val="auto"/>
          <w:sz w:val="20"/>
          <w:shd w:val="clear" w:color="auto" w:fill="FFFFFF"/>
        </w:rPr>
        <w:t xml:space="preserve">Zmian w planie dochodów budżetu gminy na 2026 rok dokonano według następujących tytułów </w:t>
      </w:r>
      <w:r w:rsidRPr="002D5508">
        <w:rPr>
          <w:b/>
          <w:color w:val="auto"/>
          <w:sz w:val="20"/>
          <w:shd w:val="clear" w:color="auto" w:fill="FFFFFF"/>
        </w:rPr>
        <w:br/>
        <w:t>(załącznik 1):</w:t>
      </w:r>
    </w:p>
    <w:p w14:paraId="4DB4D619" w14:textId="77777777" w:rsidR="0096196B" w:rsidRDefault="0096196B" w:rsidP="0096196B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bookmarkStart w:id="1" w:name="_Hlk175733147"/>
      <w:bookmarkStart w:id="2" w:name="_Hlk207959531"/>
      <w:r>
        <w:rPr>
          <w:b/>
          <w:bCs/>
          <w:sz w:val="20"/>
        </w:rPr>
        <w:t xml:space="preserve">Zwiększa się </w:t>
      </w:r>
      <w:r w:rsidRPr="00CF64FD">
        <w:rPr>
          <w:sz w:val="20"/>
        </w:rPr>
        <w:t>plan dochodów bieżących w kwocie</w:t>
      </w:r>
      <w:r>
        <w:rPr>
          <w:b/>
          <w:bCs/>
          <w:sz w:val="20"/>
        </w:rPr>
        <w:t xml:space="preserve"> 2 200,00 zł </w:t>
      </w:r>
      <w:r w:rsidRPr="00CF64FD">
        <w:rPr>
          <w:sz w:val="20"/>
        </w:rPr>
        <w:t xml:space="preserve">tytułem najmu </w:t>
      </w:r>
      <w:r>
        <w:rPr>
          <w:sz w:val="20"/>
        </w:rPr>
        <w:t xml:space="preserve">holu </w:t>
      </w:r>
      <w:r>
        <w:rPr>
          <w:sz w:val="20"/>
        </w:rPr>
        <w:br/>
        <w:t xml:space="preserve">w </w:t>
      </w:r>
      <w:r w:rsidRPr="00CF64FD">
        <w:rPr>
          <w:sz w:val="20"/>
        </w:rPr>
        <w:t xml:space="preserve"> PSP w </w:t>
      </w:r>
      <w:r>
        <w:rPr>
          <w:sz w:val="20"/>
        </w:rPr>
        <w:t>Z</w:t>
      </w:r>
      <w:r w:rsidRPr="00CF64FD">
        <w:rPr>
          <w:sz w:val="20"/>
        </w:rPr>
        <w:t xml:space="preserve">akrzewie (801 80101 § 0970), </w:t>
      </w:r>
    </w:p>
    <w:p w14:paraId="2D8648D6" w14:textId="77777777" w:rsidR="0096196B" w:rsidRPr="00BC5FF3" w:rsidRDefault="0096196B" w:rsidP="0096196B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Wprowadza się </w:t>
      </w:r>
      <w:r w:rsidRPr="00BC5FF3">
        <w:rPr>
          <w:sz w:val="20"/>
        </w:rPr>
        <w:t>plan dochodów bieżących w kwocie</w:t>
      </w:r>
      <w:r>
        <w:rPr>
          <w:b/>
          <w:bCs/>
          <w:sz w:val="20"/>
        </w:rPr>
        <w:t xml:space="preserve"> 31 830,00 zł </w:t>
      </w:r>
      <w:r w:rsidRPr="00BC5FF3">
        <w:rPr>
          <w:sz w:val="20"/>
        </w:rPr>
        <w:t xml:space="preserve">tytułem umowy o powierzenie grantu w ramach Krajowego Planu </w:t>
      </w:r>
      <w:r>
        <w:rPr>
          <w:sz w:val="20"/>
        </w:rPr>
        <w:t>O</w:t>
      </w:r>
      <w:r w:rsidRPr="00BC5FF3">
        <w:rPr>
          <w:sz w:val="20"/>
        </w:rPr>
        <w:t xml:space="preserve">dbudowy i </w:t>
      </w:r>
      <w:r>
        <w:rPr>
          <w:sz w:val="20"/>
        </w:rPr>
        <w:t>Z</w:t>
      </w:r>
      <w:r w:rsidRPr="00BC5FF3">
        <w:rPr>
          <w:sz w:val="20"/>
        </w:rPr>
        <w:t xml:space="preserve">większenia </w:t>
      </w:r>
      <w:r>
        <w:rPr>
          <w:sz w:val="20"/>
        </w:rPr>
        <w:t>O</w:t>
      </w:r>
      <w:r w:rsidRPr="00BC5FF3">
        <w:rPr>
          <w:sz w:val="20"/>
        </w:rPr>
        <w:t>dporności z przeznaczeniem na realizację projektu (801 80103 § 0960 w tym: PSP Cerekiew – 6 366,00 zł, PSP Dąbrówka Podłężna - 6 366,00 zł, PSP Zakrzew – 6 366,00 zł, PSP Wola Taczowska – 6 366,00 zł PSP Bielicha – 6 366,00 zł),</w:t>
      </w:r>
      <w:r>
        <w:rPr>
          <w:b/>
          <w:bCs/>
          <w:sz w:val="20"/>
        </w:rPr>
        <w:t xml:space="preserve"> </w:t>
      </w:r>
    </w:p>
    <w:p w14:paraId="13A505B9" w14:textId="77777777" w:rsidR="0096196B" w:rsidRPr="00BC5FF3" w:rsidRDefault="0096196B" w:rsidP="0096196B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Wprowadza się </w:t>
      </w:r>
      <w:r w:rsidRPr="00BC5FF3">
        <w:rPr>
          <w:sz w:val="20"/>
        </w:rPr>
        <w:t>plan dochodów bieżących w kwocie</w:t>
      </w:r>
      <w:r>
        <w:rPr>
          <w:b/>
          <w:bCs/>
          <w:sz w:val="20"/>
        </w:rPr>
        <w:t xml:space="preserve"> 12 732,00 zł </w:t>
      </w:r>
      <w:r w:rsidRPr="00BC5FF3">
        <w:rPr>
          <w:sz w:val="20"/>
        </w:rPr>
        <w:t xml:space="preserve">tytułem umowy o powierzenie grantu w ramach Krajowego Planu </w:t>
      </w:r>
      <w:r>
        <w:rPr>
          <w:sz w:val="20"/>
        </w:rPr>
        <w:t>O</w:t>
      </w:r>
      <w:r w:rsidRPr="00BC5FF3">
        <w:rPr>
          <w:sz w:val="20"/>
        </w:rPr>
        <w:t xml:space="preserve">dbudowy i </w:t>
      </w:r>
      <w:r>
        <w:rPr>
          <w:sz w:val="20"/>
        </w:rPr>
        <w:t>Z</w:t>
      </w:r>
      <w:r w:rsidRPr="00BC5FF3">
        <w:rPr>
          <w:sz w:val="20"/>
        </w:rPr>
        <w:t xml:space="preserve">większenia </w:t>
      </w:r>
      <w:r>
        <w:rPr>
          <w:sz w:val="20"/>
        </w:rPr>
        <w:t>O</w:t>
      </w:r>
      <w:r w:rsidRPr="00BC5FF3">
        <w:rPr>
          <w:sz w:val="20"/>
        </w:rPr>
        <w:t>dporności z przeznaczeniem na realizację projektu (801 8010</w:t>
      </w:r>
      <w:r>
        <w:rPr>
          <w:sz w:val="20"/>
        </w:rPr>
        <w:t>4</w:t>
      </w:r>
      <w:r w:rsidRPr="00BC5FF3">
        <w:rPr>
          <w:sz w:val="20"/>
        </w:rPr>
        <w:t xml:space="preserve"> § 0960 w tym: PS Zakrzew – 6 366,00 zł, PS Bielicha – 6 366,00 zł),</w:t>
      </w:r>
      <w:r>
        <w:rPr>
          <w:b/>
          <w:bCs/>
          <w:sz w:val="20"/>
        </w:rPr>
        <w:t xml:space="preserve"> </w:t>
      </w:r>
    </w:p>
    <w:p w14:paraId="3CD944BA" w14:textId="77777777" w:rsidR="0096196B" w:rsidRPr="00D31100" w:rsidRDefault="0096196B" w:rsidP="0096196B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 w:rsidRPr="002D5508">
        <w:rPr>
          <w:b/>
          <w:bCs/>
          <w:sz w:val="20"/>
        </w:rPr>
        <w:t>Zwiększa się</w:t>
      </w:r>
      <w:r>
        <w:rPr>
          <w:sz w:val="20"/>
        </w:rPr>
        <w:t xml:space="preserve"> plan dochodów bieżących w kwocie </w:t>
      </w:r>
      <w:r w:rsidRPr="002D5508">
        <w:rPr>
          <w:b/>
          <w:bCs/>
          <w:sz w:val="20"/>
        </w:rPr>
        <w:t xml:space="preserve">2 000,00 zł </w:t>
      </w:r>
      <w:r>
        <w:rPr>
          <w:sz w:val="20"/>
        </w:rPr>
        <w:t xml:space="preserve">tytułem odszkodowania za uszkodzone mienie (801 80106 § </w:t>
      </w:r>
      <w:r w:rsidRPr="00D31100">
        <w:rPr>
          <w:sz w:val="20"/>
        </w:rPr>
        <w:t>0950).</w:t>
      </w:r>
    </w:p>
    <w:p w14:paraId="762E6816" w14:textId="77777777" w:rsidR="0096196B" w:rsidRPr="00D31100" w:rsidRDefault="0096196B" w:rsidP="0096196B">
      <w:pPr>
        <w:pStyle w:val="Akapitzlist"/>
        <w:numPr>
          <w:ilvl w:val="0"/>
          <w:numId w:val="8"/>
        </w:numPr>
        <w:spacing w:after="0" w:line="360" w:lineRule="auto"/>
        <w:jc w:val="both"/>
        <w:rPr>
          <w:sz w:val="20"/>
        </w:rPr>
      </w:pPr>
      <w:r w:rsidRPr="00D31100">
        <w:rPr>
          <w:b/>
          <w:bCs/>
          <w:sz w:val="20"/>
        </w:rPr>
        <w:t>Wprowadza się</w:t>
      </w:r>
      <w:r w:rsidRPr="00D31100">
        <w:rPr>
          <w:sz w:val="20"/>
        </w:rPr>
        <w:t xml:space="preserve"> plan dochodów bieżących w kwocie </w:t>
      </w:r>
      <w:r w:rsidRPr="00D31100">
        <w:rPr>
          <w:b/>
          <w:bCs/>
          <w:sz w:val="20"/>
        </w:rPr>
        <w:t>20 000,00 zł –</w:t>
      </w:r>
      <w:r w:rsidRPr="00D31100">
        <w:rPr>
          <w:sz w:val="20"/>
        </w:rPr>
        <w:t xml:space="preserve"> dofinansowanie ze Ministerstwa Sportu i Turystki w ramach Programu Aktywny Orlik (926 92605 § 2030). </w:t>
      </w:r>
    </w:p>
    <w:bookmarkEnd w:id="1"/>
    <w:bookmarkEnd w:id="2"/>
    <w:p w14:paraId="6D5C0FFF" w14:textId="77777777" w:rsidR="0096196B" w:rsidRPr="00805923" w:rsidRDefault="0096196B" w:rsidP="0096196B">
      <w:pPr>
        <w:pStyle w:val="Normal0"/>
        <w:spacing w:line="360" w:lineRule="auto"/>
        <w:jc w:val="both"/>
        <w:rPr>
          <w:b/>
          <w:color w:val="auto"/>
          <w:sz w:val="20"/>
          <w:shd w:val="clear" w:color="auto" w:fill="FFFFFF"/>
        </w:rPr>
      </w:pPr>
      <w:r w:rsidRPr="00805923">
        <w:rPr>
          <w:color w:val="auto"/>
          <w:sz w:val="20"/>
          <w:shd w:val="clear" w:color="auto" w:fill="FFFFFF"/>
        </w:rPr>
        <w:t xml:space="preserve">II. </w:t>
      </w:r>
      <w:r w:rsidRPr="00805923">
        <w:rPr>
          <w:b/>
          <w:color w:val="auto"/>
          <w:sz w:val="20"/>
          <w:shd w:val="clear" w:color="auto" w:fill="FFFFFF"/>
        </w:rPr>
        <w:t xml:space="preserve">Zmian w planie wydatków budżetu gminy na 2026 rok dokonano według następujących tytułów </w:t>
      </w:r>
      <w:r w:rsidRPr="00805923">
        <w:rPr>
          <w:b/>
          <w:color w:val="auto"/>
          <w:sz w:val="20"/>
          <w:shd w:val="clear" w:color="auto" w:fill="FFFFFF"/>
        </w:rPr>
        <w:br/>
        <w:t xml:space="preserve">(załącznik 2, załącznik nr 3): </w:t>
      </w:r>
    </w:p>
    <w:p w14:paraId="7FDE9B26" w14:textId="77777777" w:rsidR="0096196B" w:rsidRPr="002D5508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sz w:val="20"/>
        </w:rPr>
        <w:t xml:space="preserve">Zwiększa się </w:t>
      </w:r>
      <w:r w:rsidRPr="00CF64FD">
        <w:rPr>
          <w:bCs/>
          <w:sz w:val="20"/>
        </w:rPr>
        <w:t>plan wydatków bieżących w kwocie</w:t>
      </w:r>
      <w:r>
        <w:rPr>
          <w:b/>
          <w:sz w:val="20"/>
        </w:rPr>
        <w:t xml:space="preserve"> 2 200,00 zł </w:t>
      </w:r>
      <w:r w:rsidRPr="00CF64FD">
        <w:rPr>
          <w:bCs/>
          <w:sz w:val="20"/>
        </w:rPr>
        <w:t xml:space="preserve">z przeznaczeniem na </w:t>
      </w:r>
      <w:r>
        <w:rPr>
          <w:bCs/>
          <w:sz w:val="20"/>
        </w:rPr>
        <w:t xml:space="preserve">zakup materiałów </w:t>
      </w:r>
      <w:r>
        <w:rPr>
          <w:bCs/>
          <w:sz w:val="20"/>
        </w:rPr>
        <w:br/>
        <w:t xml:space="preserve">i wyposażenia </w:t>
      </w:r>
      <w:r w:rsidRPr="00CF64FD">
        <w:rPr>
          <w:bCs/>
          <w:sz w:val="20"/>
        </w:rPr>
        <w:t>(801 80101 § 4</w:t>
      </w:r>
      <w:r>
        <w:rPr>
          <w:bCs/>
          <w:sz w:val="20"/>
        </w:rPr>
        <w:t>21</w:t>
      </w:r>
      <w:r w:rsidRPr="00CF64FD">
        <w:rPr>
          <w:bCs/>
          <w:sz w:val="20"/>
        </w:rPr>
        <w:t>0),</w:t>
      </w:r>
      <w:r>
        <w:rPr>
          <w:b/>
          <w:sz w:val="20"/>
        </w:rPr>
        <w:t xml:space="preserve"> </w:t>
      </w:r>
    </w:p>
    <w:p w14:paraId="19F30834" w14:textId="77777777" w:rsidR="0096196B" w:rsidRPr="00BC5FF3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Wprowadza się </w:t>
      </w:r>
      <w:r w:rsidRPr="00BC5FF3">
        <w:rPr>
          <w:sz w:val="20"/>
        </w:rPr>
        <w:t xml:space="preserve">plan </w:t>
      </w:r>
      <w:r>
        <w:rPr>
          <w:sz w:val="20"/>
        </w:rPr>
        <w:t>wydatków</w:t>
      </w:r>
      <w:r w:rsidRPr="00BC5FF3">
        <w:rPr>
          <w:sz w:val="20"/>
        </w:rPr>
        <w:t xml:space="preserve"> bieżących w kwocie</w:t>
      </w:r>
      <w:r>
        <w:rPr>
          <w:b/>
          <w:bCs/>
          <w:sz w:val="20"/>
        </w:rPr>
        <w:t xml:space="preserve"> 31 830,00 zł</w:t>
      </w:r>
      <w:r w:rsidRPr="00BC5FF3">
        <w:rPr>
          <w:sz w:val="20"/>
        </w:rPr>
        <w:t xml:space="preserve"> z przeznaczeniem na realizację projektu (801 80103 § </w:t>
      </w:r>
      <w:r>
        <w:rPr>
          <w:sz w:val="20"/>
        </w:rPr>
        <w:t>424</w:t>
      </w:r>
      <w:r w:rsidRPr="00BC5FF3">
        <w:rPr>
          <w:sz w:val="20"/>
        </w:rPr>
        <w:t>0 w tym: PSP Cerekiew – 6 366,00 zł, PSP Dąbrówka Podłężna - 6 366,00 zł, PSP Zakrzew – 6 366,00 zł, PSP Wola Taczowska – 6 366,00 zł PSP Bielicha – 6 366,00 zł),</w:t>
      </w:r>
      <w:r>
        <w:rPr>
          <w:b/>
          <w:bCs/>
          <w:sz w:val="20"/>
        </w:rPr>
        <w:t xml:space="preserve"> </w:t>
      </w:r>
    </w:p>
    <w:p w14:paraId="1B8E6F10" w14:textId="77777777" w:rsidR="0096196B" w:rsidRPr="00BC5FF3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>
        <w:rPr>
          <w:b/>
          <w:bCs/>
          <w:sz w:val="20"/>
        </w:rPr>
        <w:t xml:space="preserve">Wprowadza się </w:t>
      </w:r>
      <w:r w:rsidRPr="00BC5FF3">
        <w:rPr>
          <w:sz w:val="20"/>
        </w:rPr>
        <w:t xml:space="preserve">plan </w:t>
      </w:r>
      <w:r>
        <w:rPr>
          <w:sz w:val="20"/>
        </w:rPr>
        <w:t>wydatków</w:t>
      </w:r>
      <w:r w:rsidRPr="00BC5FF3">
        <w:rPr>
          <w:sz w:val="20"/>
        </w:rPr>
        <w:t xml:space="preserve"> bieżących w kwocie</w:t>
      </w:r>
      <w:r>
        <w:rPr>
          <w:b/>
          <w:bCs/>
          <w:sz w:val="20"/>
        </w:rPr>
        <w:t xml:space="preserve"> 12 732,00 zł </w:t>
      </w:r>
      <w:r w:rsidRPr="00BC5FF3">
        <w:rPr>
          <w:sz w:val="20"/>
        </w:rPr>
        <w:t>z przeznaczeniem na realizację projektu (801 8010</w:t>
      </w:r>
      <w:r>
        <w:rPr>
          <w:sz w:val="20"/>
        </w:rPr>
        <w:t>4</w:t>
      </w:r>
      <w:r w:rsidRPr="00BC5FF3">
        <w:rPr>
          <w:sz w:val="20"/>
        </w:rPr>
        <w:t xml:space="preserve"> § </w:t>
      </w:r>
      <w:r>
        <w:rPr>
          <w:sz w:val="20"/>
        </w:rPr>
        <w:t>424</w:t>
      </w:r>
      <w:r w:rsidRPr="00BC5FF3">
        <w:rPr>
          <w:sz w:val="20"/>
        </w:rPr>
        <w:t>0 w tym: PS Zakrzew – 6 366,00 zł, PS Bielicha – 6 366,00 zł),</w:t>
      </w:r>
      <w:r>
        <w:rPr>
          <w:b/>
          <w:bCs/>
          <w:sz w:val="20"/>
        </w:rPr>
        <w:t xml:space="preserve"> </w:t>
      </w:r>
    </w:p>
    <w:p w14:paraId="424766D2" w14:textId="77777777" w:rsidR="0096196B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2D5508">
        <w:rPr>
          <w:b/>
          <w:bCs/>
          <w:sz w:val="20"/>
        </w:rPr>
        <w:t>Zwiększa się</w:t>
      </w:r>
      <w:r>
        <w:rPr>
          <w:sz w:val="20"/>
        </w:rPr>
        <w:t xml:space="preserve"> plan wydatków bieżących w kwocie </w:t>
      </w:r>
      <w:r w:rsidRPr="002D5508">
        <w:rPr>
          <w:b/>
          <w:bCs/>
          <w:sz w:val="20"/>
        </w:rPr>
        <w:t>2 000,00 zł</w:t>
      </w:r>
      <w:r>
        <w:rPr>
          <w:sz w:val="20"/>
        </w:rPr>
        <w:t xml:space="preserve"> z przeznaczeniem na zakup materiałów </w:t>
      </w:r>
      <w:r>
        <w:rPr>
          <w:sz w:val="20"/>
        </w:rPr>
        <w:br/>
        <w:t>i wyposażenia  (801 80106 § 4210),</w:t>
      </w:r>
    </w:p>
    <w:p w14:paraId="48404DFF" w14:textId="77777777" w:rsidR="0096196B" w:rsidRPr="00D31100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D31100">
        <w:rPr>
          <w:b/>
          <w:bCs/>
          <w:sz w:val="20"/>
        </w:rPr>
        <w:t>Wprowadza się</w:t>
      </w:r>
      <w:r w:rsidRPr="00D31100">
        <w:rPr>
          <w:sz w:val="20"/>
        </w:rPr>
        <w:t xml:space="preserve"> plan wydatków bieżących w kwocie </w:t>
      </w:r>
      <w:r w:rsidRPr="00D31100">
        <w:rPr>
          <w:b/>
          <w:bCs/>
          <w:sz w:val="20"/>
        </w:rPr>
        <w:t>20 000,00 zł</w:t>
      </w:r>
      <w:r w:rsidRPr="00D31100">
        <w:rPr>
          <w:sz w:val="20"/>
        </w:rPr>
        <w:t xml:space="preserve"> z przeznaczeniem na realizację zadania w ramach Programu Aktywny Orlik (926 92605 § 4170 -2 000,00 zł, § 4210 – 11 100,00 zł, § 4300 – 6 900,00 zł), </w:t>
      </w:r>
    </w:p>
    <w:p w14:paraId="65FD02F4" w14:textId="77777777" w:rsidR="0096196B" w:rsidRPr="00805923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 w:rsidRPr="00805923">
        <w:rPr>
          <w:b/>
          <w:sz w:val="20"/>
        </w:rPr>
        <w:t xml:space="preserve">Wprowadza się </w:t>
      </w:r>
      <w:r w:rsidRPr="00805923">
        <w:rPr>
          <w:sz w:val="20"/>
        </w:rPr>
        <w:t>plan wydatków majątkowych w kwocie</w:t>
      </w:r>
      <w:r w:rsidRPr="00805923">
        <w:rPr>
          <w:b/>
          <w:sz w:val="20"/>
        </w:rPr>
        <w:t xml:space="preserve"> 5 500,00 zł </w:t>
      </w:r>
      <w:r w:rsidRPr="00805923">
        <w:rPr>
          <w:sz w:val="20"/>
        </w:rPr>
        <w:t xml:space="preserve">z przeznaczeniem </w:t>
      </w:r>
      <w:r w:rsidRPr="00805923">
        <w:rPr>
          <w:sz w:val="20"/>
        </w:rPr>
        <w:br/>
        <w:t xml:space="preserve">wypłatę odszkodowania za zajęte grunty pod budowę drogi Zakrzewska Wola (600 60016 § 6060), </w:t>
      </w:r>
    </w:p>
    <w:p w14:paraId="36674A3F" w14:textId="77777777" w:rsidR="0096196B" w:rsidRPr="00BB7BA3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 w:rsidRPr="00805923">
        <w:rPr>
          <w:b/>
          <w:sz w:val="20"/>
        </w:rPr>
        <w:t xml:space="preserve">Wprowadza się </w:t>
      </w:r>
      <w:r w:rsidRPr="00805923">
        <w:rPr>
          <w:sz w:val="20"/>
        </w:rPr>
        <w:t>plan wydatków majątkowych w kwocie</w:t>
      </w:r>
      <w:r w:rsidRPr="00805923">
        <w:rPr>
          <w:b/>
          <w:sz w:val="20"/>
        </w:rPr>
        <w:t xml:space="preserve"> 56 060,00 zł </w:t>
      </w:r>
      <w:r w:rsidRPr="00805923">
        <w:rPr>
          <w:sz w:val="20"/>
        </w:rPr>
        <w:t xml:space="preserve">z przeznaczeniem </w:t>
      </w:r>
      <w:r w:rsidRPr="00805923">
        <w:rPr>
          <w:sz w:val="20"/>
        </w:rPr>
        <w:br/>
        <w:t xml:space="preserve">wypłatę odszkodowania za zajęte grunty pod budowę drogi Dąbrówka Nagórna (600 60016 § 6060), </w:t>
      </w:r>
    </w:p>
    <w:p w14:paraId="3398132D" w14:textId="77777777" w:rsidR="0096196B" w:rsidRPr="00D31100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D31100">
        <w:rPr>
          <w:b/>
          <w:sz w:val="20"/>
        </w:rPr>
        <w:t xml:space="preserve">Zwiększa się </w:t>
      </w:r>
      <w:r w:rsidRPr="00D31100">
        <w:rPr>
          <w:bCs/>
          <w:sz w:val="20"/>
        </w:rPr>
        <w:t>plan wydatków majątkowych w kwocie</w:t>
      </w:r>
      <w:r w:rsidRPr="00D31100">
        <w:rPr>
          <w:b/>
          <w:sz w:val="20"/>
        </w:rPr>
        <w:t xml:space="preserve"> 70 000,00 zł </w:t>
      </w:r>
      <w:r w:rsidRPr="00D31100">
        <w:rPr>
          <w:bCs/>
          <w:sz w:val="20"/>
        </w:rPr>
        <w:t>z przeznaczeniem na zadanie inwestycyjne pn. „Budowa żłobka w miejscowości Zakrzew + prace projektowe” (</w:t>
      </w:r>
      <w:r>
        <w:rPr>
          <w:bCs/>
          <w:sz w:val="20"/>
        </w:rPr>
        <w:t>855 85516</w:t>
      </w:r>
      <w:r w:rsidRPr="00D31100">
        <w:rPr>
          <w:bCs/>
          <w:sz w:val="20"/>
        </w:rPr>
        <w:t xml:space="preserve"> § 6050).</w:t>
      </w:r>
      <w:r w:rsidRPr="00D31100">
        <w:rPr>
          <w:b/>
          <w:sz w:val="20"/>
        </w:rPr>
        <w:t xml:space="preserve"> </w:t>
      </w:r>
    </w:p>
    <w:p w14:paraId="6C247957" w14:textId="77777777" w:rsidR="0096196B" w:rsidRPr="00666EC4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666EC4">
        <w:rPr>
          <w:b/>
          <w:sz w:val="20"/>
        </w:rPr>
        <w:lastRenderedPageBreak/>
        <w:t xml:space="preserve">Zmniejsza się </w:t>
      </w:r>
      <w:r w:rsidRPr="00666EC4">
        <w:rPr>
          <w:bCs/>
          <w:sz w:val="20"/>
        </w:rPr>
        <w:t>plan wydatków majątkowych w kwocie</w:t>
      </w:r>
      <w:r w:rsidRPr="00666EC4">
        <w:rPr>
          <w:b/>
          <w:sz w:val="20"/>
        </w:rPr>
        <w:t xml:space="preserve"> 3 129,40 zł </w:t>
      </w:r>
      <w:r w:rsidRPr="00666EC4">
        <w:rPr>
          <w:bCs/>
          <w:sz w:val="20"/>
        </w:rPr>
        <w:t>z przeznaczeniem na zadanie inwestycyjne pn. „Zakup działki w miejscowości Dąbrówka Nagórna pod rozbudowę SUW (010 01043 § 6060),</w:t>
      </w:r>
      <w:r w:rsidRPr="00666EC4">
        <w:rPr>
          <w:b/>
          <w:sz w:val="20"/>
        </w:rPr>
        <w:t xml:space="preserve"> </w:t>
      </w:r>
    </w:p>
    <w:p w14:paraId="4E4FF032" w14:textId="77777777" w:rsidR="0096196B" w:rsidRPr="00666EC4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  <w:shd w:val="clear" w:color="auto" w:fill="FFFFFF"/>
        </w:rPr>
      </w:pPr>
      <w:r w:rsidRPr="00666EC4">
        <w:rPr>
          <w:b/>
          <w:sz w:val="20"/>
        </w:rPr>
        <w:t>Z</w:t>
      </w:r>
      <w:r>
        <w:rPr>
          <w:b/>
          <w:sz w:val="20"/>
        </w:rPr>
        <w:t>mniejsz</w:t>
      </w:r>
      <w:r w:rsidRPr="00666EC4">
        <w:rPr>
          <w:b/>
          <w:sz w:val="20"/>
        </w:rPr>
        <w:t xml:space="preserve">a się </w:t>
      </w:r>
      <w:r w:rsidRPr="00666EC4">
        <w:rPr>
          <w:bCs/>
          <w:sz w:val="20"/>
        </w:rPr>
        <w:t>plan wydatków majątkowych w kwocie</w:t>
      </w:r>
      <w:r w:rsidRPr="00666EC4">
        <w:rPr>
          <w:b/>
          <w:sz w:val="20"/>
        </w:rPr>
        <w:t xml:space="preserve"> 27 069,43 zł </w:t>
      </w:r>
      <w:r w:rsidRPr="00666EC4">
        <w:rPr>
          <w:bCs/>
          <w:sz w:val="20"/>
        </w:rPr>
        <w:t xml:space="preserve">z przeznaczeniem na zadanie inwestycyjne pn. „Budowa </w:t>
      </w:r>
      <w:r>
        <w:rPr>
          <w:bCs/>
          <w:sz w:val="20"/>
        </w:rPr>
        <w:t>kanalizacji</w:t>
      </w:r>
      <w:r w:rsidRPr="00666EC4">
        <w:rPr>
          <w:bCs/>
          <w:sz w:val="20"/>
        </w:rPr>
        <w:t xml:space="preserve"> na terenie Gminy Zakrzew XIII etap” (010 01043 § 6050), </w:t>
      </w:r>
    </w:p>
    <w:p w14:paraId="6BBE9616" w14:textId="77777777" w:rsidR="0096196B" w:rsidRPr="00BB7BA3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666EC4">
        <w:rPr>
          <w:b/>
          <w:sz w:val="20"/>
        </w:rPr>
        <w:t>Z</w:t>
      </w:r>
      <w:r>
        <w:rPr>
          <w:b/>
          <w:sz w:val="20"/>
        </w:rPr>
        <w:t>mniejsz</w:t>
      </w:r>
      <w:r w:rsidRPr="00666EC4">
        <w:rPr>
          <w:b/>
          <w:sz w:val="20"/>
        </w:rPr>
        <w:t xml:space="preserve">a się </w:t>
      </w:r>
      <w:r w:rsidRPr="00666EC4">
        <w:rPr>
          <w:bCs/>
          <w:sz w:val="20"/>
        </w:rPr>
        <w:t>plan wydatków majątkowych w kwocie</w:t>
      </w:r>
      <w:r w:rsidRPr="00666EC4">
        <w:rPr>
          <w:b/>
          <w:sz w:val="20"/>
        </w:rPr>
        <w:t xml:space="preserve"> 31 361,17 zł </w:t>
      </w:r>
      <w:r w:rsidRPr="00666EC4">
        <w:rPr>
          <w:bCs/>
          <w:sz w:val="20"/>
        </w:rPr>
        <w:t>z przeznaczeniem na zadanie inwestycyjne pn. „Budowa drogi gminnej w m. Bielicha ul. Liliowa” (600 60016 § 6050),</w:t>
      </w:r>
      <w:r w:rsidRPr="00666EC4">
        <w:rPr>
          <w:b/>
          <w:sz w:val="20"/>
        </w:rPr>
        <w:t xml:space="preserve"> </w:t>
      </w:r>
    </w:p>
    <w:p w14:paraId="0990C7BA" w14:textId="77777777" w:rsidR="0096196B" w:rsidRPr="00D31100" w:rsidRDefault="0096196B" w:rsidP="0096196B">
      <w:pPr>
        <w:pStyle w:val="Akapitzlist"/>
        <w:numPr>
          <w:ilvl w:val="0"/>
          <w:numId w:val="7"/>
        </w:numPr>
        <w:spacing w:after="0" w:line="360" w:lineRule="auto"/>
        <w:jc w:val="both"/>
        <w:rPr>
          <w:sz w:val="20"/>
        </w:rPr>
      </w:pPr>
      <w:r w:rsidRPr="00D31100">
        <w:rPr>
          <w:b/>
          <w:sz w:val="20"/>
        </w:rPr>
        <w:t xml:space="preserve">Zmniejsza się </w:t>
      </w:r>
      <w:r w:rsidRPr="00D31100">
        <w:rPr>
          <w:bCs/>
          <w:sz w:val="20"/>
        </w:rPr>
        <w:t>plan wydatków majątkowych w kwocie</w:t>
      </w:r>
      <w:r w:rsidRPr="00D31100">
        <w:rPr>
          <w:b/>
          <w:sz w:val="20"/>
        </w:rPr>
        <w:t xml:space="preserve"> 70 000,00 zł </w:t>
      </w:r>
      <w:r w:rsidRPr="00D31100">
        <w:rPr>
          <w:bCs/>
          <w:sz w:val="20"/>
        </w:rPr>
        <w:t>z przeznaczeniem na zadanie inwestycyjne pn. „Modernizacja urządzeń w budynku PSP w Zakrzewie” (801 80101 § 6050).</w:t>
      </w:r>
      <w:r w:rsidRPr="00D31100">
        <w:rPr>
          <w:b/>
          <w:sz w:val="20"/>
        </w:rPr>
        <w:t xml:space="preserve"> </w:t>
      </w:r>
    </w:p>
    <w:p w14:paraId="124AD642" w14:textId="77777777" w:rsidR="0096196B" w:rsidRPr="00805923" w:rsidRDefault="0096196B" w:rsidP="0096196B">
      <w:pPr>
        <w:spacing w:after="0" w:line="360" w:lineRule="auto"/>
        <w:jc w:val="both"/>
        <w:rPr>
          <w:rFonts w:ascii="Times New Roman" w:hAnsi="Times New Roman" w:cs="Times New Roman"/>
          <w:b/>
          <w:color w:val="EE0000"/>
          <w:sz w:val="20"/>
          <w:szCs w:val="20"/>
        </w:rPr>
      </w:pPr>
      <w:r w:rsidRPr="00E801AB">
        <w:rPr>
          <w:rFonts w:ascii="Times New Roman" w:hAnsi="Times New Roman" w:cs="Times New Roman"/>
          <w:b/>
          <w:sz w:val="20"/>
          <w:szCs w:val="20"/>
        </w:rPr>
        <w:t xml:space="preserve">III. </w:t>
      </w:r>
      <w:r w:rsidRPr="00E801AB">
        <w:rPr>
          <w:rFonts w:ascii="Times New Roman" w:hAnsi="Times New Roman" w:cs="Times New Roman"/>
          <w:sz w:val="20"/>
          <w:szCs w:val="20"/>
        </w:rPr>
        <w:t>W wyniku wprowadzonych zmian - wynik budżetu (deficyt), przychody oraz rozchody nie uległy zmianie.</w:t>
      </w:r>
    </w:p>
    <w:p w14:paraId="5C0A517B" w14:textId="77777777" w:rsidR="0096196B" w:rsidRPr="004D06D6" w:rsidRDefault="0096196B" w:rsidP="0096196B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D06D6">
        <w:rPr>
          <w:rFonts w:ascii="Times New Roman" w:hAnsi="Times New Roman" w:cs="Times New Roman"/>
          <w:b/>
          <w:sz w:val="20"/>
          <w:szCs w:val="20"/>
        </w:rPr>
        <w:t>VI. Dokonuje się zmiany nazw</w:t>
      </w:r>
      <w:r>
        <w:rPr>
          <w:rFonts w:ascii="Times New Roman" w:hAnsi="Times New Roman" w:cs="Times New Roman"/>
          <w:b/>
          <w:sz w:val="20"/>
          <w:szCs w:val="20"/>
        </w:rPr>
        <w:t>y</w:t>
      </w:r>
      <w:r w:rsidRPr="004D06D6">
        <w:rPr>
          <w:rFonts w:ascii="Times New Roman" w:hAnsi="Times New Roman" w:cs="Times New Roman"/>
          <w:b/>
          <w:sz w:val="20"/>
          <w:szCs w:val="20"/>
        </w:rPr>
        <w:t xml:space="preserve"> zada</w:t>
      </w:r>
      <w:r>
        <w:rPr>
          <w:rFonts w:ascii="Times New Roman" w:hAnsi="Times New Roman" w:cs="Times New Roman"/>
          <w:b/>
          <w:sz w:val="20"/>
          <w:szCs w:val="20"/>
        </w:rPr>
        <w:t>nia</w:t>
      </w:r>
      <w:r w:rsidRPr="004D06D6">
        <w:rPr>
          <w:rFonts w:ascii="Times New Roman" w:hAnsi="Times New Roman" w:cs="Times New Roman"/>
          <w:b/>
          <w:sz w:val="20"/>
          <w:szCs w:val="20"/>
        </w:rPr>
        <w:t>:</w:t>
      </w:r>
    </w:p>
    <w:p w14:paraId="12E4BBAB" w14:textId="77777777" w:rsidR="0096196B" w:rsidRPr="004D06D6" w:rsidRDefault="0096196B" w:rsidP="0096196B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D06D6">
        <w:rPr>
          <w:rFonts w:ascii="Times New Roman" w:hAnsi="Times New Roman" w:cs="Times New Roman"/>
          <w:b/>
          <w:sz w:val="20"/>
          <w:szCs w:val="20"/>
        </w:rPr>
        <w:t>Jest:</w:t>
      </w:r>
      <w:r w:rsidRPr="004D06D6">
        <w:rPr>
          <w:rFonts w:ascii="Times New Roman" w:hAnsi="Times New Roman" w:cs="Times New Roman"/>
          <w:bCs/>
          <w:sz w:val="20"/>
          <w:szCs w:val="20"/>
        </w:rPr>
        <w:t xml:space="preserve"> „Zagospodarowanie terenu w miejscowości Wacyn pod zajezdnię autobusową + prace projektowe”, </w:t>
      </w:r>
    </w:p>
    <w:p w14:paraId="6C005CBF" w14:textId="77777777" w:rsidR="0096196B" w:rsidRPr="004D06D6" w:rsidRDefault="0096196B" w:rsidP="0096196B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D06D6">
        <w:rPr>
          <w:rFonts w:ascii="Times New Roman" w:hAnsi="Times New Roman" w:cs="Times New Roman"/>
          <w:b/>
          <w:sz w:val="20"/>
          <w:szCs w:val="20"/>
        </w:rPr>
        <w:t>Winno być:</w:t>
      </w:r>
      <w:r w:rsidRPr="004D06D6">
        <w:rPr>
          <w:rFonts w:ascii="Times New Roman" w:hAnsi="Times New Roman" w:cs="Times New Roman"/>
          <w:bCs/>
          <w:sz w:val="20"/>
          <w:szCs w:val="20"/>
        </w:rPr>
        <w:t xml:space="preserve"> „Zagospodarowanie terenu w miejscowości Wacyn pod zajezdnię autobusową – etap II”. </w:t>
      </w:r>
    </w:p>
    <w:p w14:paraId="163E5377" w14:textId="77777777" w:rsidR="0096196B" w:rsidRDefault="0096196B" w:rsidP="0096196B">
      <w:pPr>
        <w:spacing w:after="0" w:line="240" w:lineRule="auto"/>
      </w:pPr>
    </w:p>
    <w:sectPr w:rsidR="00961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6602A"/>
    <w:multiLevelType w:val="hybridMultilevel"/>
    <w:tmpl w:val="A0960F52"/>
    <w:lvl w:ilvl="0" w:tplc="652CC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523B1"/>
    <w:multiLevelType w:val="hybridMultilevel"/>
    <w:tmpl w:val="538471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B64EF"/>
    <w:multiLevelType w:val="hybridMultilevel"/>
    <w:tmpl w:val="366056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91EF9"/>
    <w:multiLevelType w:val="hybridMultilevel"/>
    <w:tmpl w:val="2F145E2E"/>
    <w:lvl w:ilvl="0" w:tplc="04150019">
      <w:start w:val="1"/>
      <w:numFmt w:val="lowerLetter"/>
      <w:lvlText w:val="%1."/>
      <w:lvlJc w:val="left"/>
      <w:pPr>
        <w:ind w:left="1854" w:hanging="360"/>
      </w:pPr>
    </w:lvl>
    <w:lvl w:ilvl="1" w:tplc="04150017">
      <w:start w:val="1"/>
      <w:numFmt w:val="lowerLetter"/>
      <w:lvlText w:val="%2)"/>
      <w:lvlJc w:val="left"/>
      <w:pPr>
        <w:ind w:left="257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E963252"/>
    <w:multiLevelType w:val="hybridMultilevel"/>
    <w:tmpl w:val="9F60B2C8"/>
    <w:lvl w:ilvl="0" w:tplc="46966AF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0F3D75"/>
    <w:multiLevelType w:val="hybridMultilevel"/>
    <w:tmpl w:val="21C03290"/>
    <w:lvl w:ilvl="0" w:tplc="5CD4CDF8">
      <w:start w:val="2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F7F72E8"/>
    <w:multiLevelType w:val="hybridMultilevel"/>
    <w:tmpl w:val="73A642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60919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50988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40681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24810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2105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6405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7292912">
    <w:abstractNumId w:val="2"/>
  </w:num>
  <w:num w:numId="8" w16cid:durableId="2099591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4C5593D-A676-442B-9FB4-F5168BCD1E83}"/>
  </w:docVars>
  <w:rsids>
    <w:rsidRoot w:val="00325B6E"/>
    <w:rsid w:val="00003255"/>
    <w:rsid w:val="00046834"/>
    <w:rsid w:val="000A1ECE"/>
    <w:rsid w:val="000A73C8"/>
    <w:rsid w:val="000B17F2"/>
    <w:rsid w:val="000C034C"/>
    <w:rsid w:val="000C79BD"/>
    <w:rsid w:val="00131F4B"/>
    <w:rsid w:val="0013557F"/>
    <w:rsid w:val="00176F91"/>
    <w:rsid w:val="00195A09"/>
    <w:rsid w:val="002A6994"/>
    <w:rsid w:val="002C4E88"/>
    <w:rsid w:val="002E6BA6"/>
    <w:rsid w:val="00313777"/>
    <w:rsid w:val="00325B6E"/>
    <w:rsid w:val="0033583E"/>
    <w:rsid w:val="00343B66"/>
    <w:rsid w:val="00356AD8"/>
    <w:rsid w:val="00436A2A"/>
    <w:rsid w:val="00465642"/>
    <w:rsid w:val="0047402D"/>
    <w:rsid w:val="00504125"/>
    <w:rsid w:val="00522EA5"/>
    <w:rsid w:val="005643A9"/>
    <w:rsid w:val="00587EF0"/>
    <w:rsid w:val="0059308A"/>
    <w:rsid w:val="005D3EDB"/>
    <w:rsid w:val="006111EF"/>
    <w:rsid w:val="00611F4C"/>
    <w:rsid w:val="0062584C"/>
    <w:rsid w:val="00635E92"/>
    <w:rsid w:val="006445A8"/>
    <w:rsid w:val="00700439"/>
    <w:rsid w:val="00714BDA"/>
    <w:rsid w:val="007705F5"/>
    <w:rsid w:val="00795AD7"/>
    <w:rsid w:val="007A5270"/>
    <w:rsid w:val="007E23A3"/>
    <w:rsid w:val="008C632A"/>
    <w:rsid w:val="008E21FB"/>
    <w:rsid w:val="00942081"/>
    <w:rsid w:val="00957A52"/>
    <w:rsid w:val="0096196B"/>
    <w:rsid w:val="009F1341"/>
    <w:rsid w:val="00AC50E8"/>
    <w:rsid w:val="00AC75D3"/>
    <w:rsid w:val="00B2112F"/>
    <w:rsid w:val="00BD5A8E"/>
    <w:rsid w:val="00C2033E"/>
    <w:rsid w:val="00C43118"/>
    <w:rsid w:val="00C9756A"/>
    <w:rsid w:val="00CF1A64"/>
    <w:rsid w:val="00D15B63"/>
    <w:rsid w:val="00D21BCF"/>
    <w:rsid w:val="00DE7D61"/>
    <w:rsid w:val="00DF120F"/>
    <w:rsid w:val="00E56FED"/>
    <w:rsid w:val="00E61F82"/>
    <w:rsid w:val="00EA5D74"/>
    <w:rsid w:val="00F24400"/>
    <w:rsid w:val="00F73448"/>
    <w:rsid w:val="00FB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E072"/>
  <w15:chartTrackingRefBased/>
  <w15:docId w15:val="{F5AA661C-86B8-48F9-8AB0-1F7004EB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AD7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B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B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B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B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B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B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B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B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B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B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B6E"/>
    <w:rPr>
      <w:b/>
      <w:bCs/>
      <w:smallCaps/>
      <w:color w:val="2F5496" w:themeColor="accent1" w:themeShade="BF"/>
      <w:spacing w:val="5"/>
    </w:rPr>
  </w:style>
  <w:style w:type="paragraph" w:customStyle="1" w:styleId="Normal0">
    <w:name w:val="Normal_0"/>
    <w:rsid w:val="0096196B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4C5593D-A676-442B-9FB4-F5168BCD1E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4938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Swiatkowska</dc:creator>
  <cp:keywords/>
  <dc:description/>
  <cp:lastModifiedBy>Marta Podgórska</cp:lastModifiedBy>
  <cp:revision>2</cp:revision>
  <cp:lastPrinted>2026-06-09T09:15:00Z</cp:lastPrinted>
  <dcterms:created xsi:type="dcterms:W3CDTF">2026-06-10T11:46:00Z</dcterms:created>
  <dcterms:modified xsi:type="dcterms:W3CDTF">2026-06-10T11:46:00Z</dcterms:modified>
</cp:coreProperties>
</file>