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42A1" w14:textId="786A9A04" w:rsidR="008402F1" w:rsidRDefault="008402F1" w:rsidP="008402F1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402F1">
        <w:rPr>
          <w:rFonts w:asciiTheme="minorHAnsi" w:hAnsiTheme="minorHAnsi" w:cstheme="minorHAnsi"/>
          <w:b/>
          <w:bCs/>
        </w:rPr>
        <w:t>UCHWAŁA NR</w:t>
      </w:r>
      <w:r w:rsidR="00B874EF">
        <w:rPr>
          <w:rFonts w:asciiTheme="minorHAnsi" w:hAnsiTheme="minorHAnsi" w:cstheme="minorHAnsi"/>
          <w:b/>
          <w:bCs/>
        </w:rPr>
        <w:t xml:space="preserve"> XXVIII/175/2026</w:t>
      </w:r>
    </w:p>
    <w:p w14:paraId="7F44AC16" w14:textId="71C4D512" w:rsidR="008402F1" w:rsidRPr="008402F1" w:rsidRDefault="008402F1" w:rsidP="008402F1">
      <w:pPr>
        <w:pStyle w:val="Default"/>
        <w:jc w:val="center"/>
        <w:rPr>
          <w:rFonts w:asciiTheme="minorHAnsi" w:hAnsiTheme="minorHAnsi" w:cstheme="minorHAnsi"/>
        </w:rPr>
      </w:pPr>
      <w:r w:rsidRPr="008402F1">
        <w:rPr>
          <w:rFonts w:asciiTheme="minorHAnsi" w:hAnsiTheme="minorHAnsi" w:cstheme="minorHAnsi"/>
          <w:b/>
          <w:bCs/>
        </w:rPr>
        <w:t>RADY GMINY ZAKRZEW</w:t>
      </w:r>
    </w:p>
    <w:p w14:paraId="04C2638B" w14:textId="77777777" w:rsidR="008402F1" w:rsidRDefault="008402F1" w:rsidP="008402F1">
      <w:pPr>
        <w:pStyle w:val="Default"/>
        <w:jc w:val="center"/>
        <w:rPr>
          <w:rFonts w:asciiTheme="minorHAnsi" w:hAnsiTheme="minorHAnsi" w:cstheme="minorHAnsi"/>
        </w:rPr>
      </w:pPr>
    </w:p>
    <w:p w14:paraId="088AB6D1" w14:textId="0BEF8FE1" w:rsidR="008402F1" w:rsidRDefault="008402F1" w:rsidP="008402F1">
      <w:pPr>
        <w:pStyle w:val="Default"/>
        <w:jc w:val="center"/>
        <w:rPr>
          <w:rFonts w:asciiTheme="minorHAnsi" w:hAnsiTheme="minorHAnsi" w:cstheme="minorHAnsi"/>
        </w:rPr>
      </w:pPr>
      <w:r w:rsidRPr="008402F1">
        <w:rPr>
          <w:rFonts w:asciiTheme="minorHAnsi" w:hAnsiTheme="minorHAnsi" w:cstheme="minorHAnsi"/>
        </w:rPr>
        <w:t xml:space="preserve">z dnia </w:t>
      </w:r>
      <w:r w:rsidR="00B874EF">
        <w:rPr>
          <w:rFonts w:asciiTheme="minorHAnsi" w:hAnsiTheme="minorHAnsi" w:cstheme="minorHAnsi"/>
        </w:rPr>
        <w:t>8 czerwca 2026 roku</w:t>
      </w:r>
    </w:p>
    <w:p w14:paraId="0A804665" w14:textId="77777777" w:rsidR="008402F1" w:rsidRDefault="008402F1" w:rsidP="008402F1">
      <w:pPr>
        <w:pStyle w:val="Default"/>
        <w:jc w:val="center"/>
        <w:rPr>
          <w:rFonts w:asciiTheme="minorHAnsi" w:hAnsiTheme="minorHAnsi" w:cstheme="minorHAnsi"/>
        </w:rPr>
      </w:pPr>
    </w:p>
    <w:p w14:paraId="4310EF04" w14:textId="77777777" w:rsidR="008402F1" w:rsidRPr="008402F1" w:rsidRDefault="008402F1" w:rsidP="008402F1">
      <w:pPr>
        <w:pStyle w:val="Default"/>
        <w:jc w:val="center"/>
        <w:rPr>
          <w:rFonts w:asciiTheme="minorHAnsi" w:hAnsiTheme="minorHAnsi" w:cstheme="minorHAnsi"/>
        </w:rPr>
      </w:pPr>
    </w:p>
    <w:p w14:paraId="4C9415EA" w14:textId="6FC578BC" w:rsidR="008402F1" w:rsidRDefault="008402F1" w:rsidP="008402F1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402F1">
        <w:rPr>
          <w:rFonts w:asciiTheme="minorHAnsi" w:hAnsiTheme="minorHAnsi" w:cstheme="minorHAnsi"/>
          <w:b/>
          <w:bCs/>
        </w:rPr>
        <w:t>w sprawie wotum zaufania dla Wójta Gminy Zakrzew</w:t>
      </w:r>
    </w:p>
    <w:p w14:paraId="29CD0DD6" w14:textId="77777777" w:rsidR="008402F1" w:rsidRDefault="008402F1" w:rsidP="008402F1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0B596C0A" w14:textId="77777777" w:rsidR="008402F1" w:rsidRPr="008402F1" w:rsidRDefault="008402F1" w:rsidP="008402F1">
      <w:pPr>
        <w:pStyle w:val="Default"/>
        <w:jc w:val="center"/>
        <w:rPr>
          <w:rFonts w:asciiTheme="minorHAnsi" w:hAnsiTheme="minorHAnsi" w:cstheme="minorHAnsi"/>
        </w:rPr>
      </w:pPr>
    </w:p>
    <w:p w14:paraId="68198F5E" w14:textId="3CDC1D5A" w:rsidR="008402F1" w:rsidRPr="008402F1" w:rsidRDefault="008402F1" w:rsidP="008402F1">
      <w:pPr>
        <w:pStyle w:val="Default"/>
        <w:ind w:firstLine="708"/>
        <w:jc w:val="both"/>
        <w:rPr>
          <w:rFonts w:asciiTheme="minorHAnsi" w:hAnsiTheme="minorHAnsi" w:cstheme="minorHAnsi"/>
        </w:rPr>
      </w:pPr>
      <w:r w:rsidRPr="008402F1">
        <w:rPr>
          <w:rFonts w:asciiTheme="minorHAnsi" w:hAnsiTheme="minorHAnsi" w:cstheme="minorHAnsi"/>
        </w:rPr>
        <w:t>Na podstawie art. 18 ust. 2 pkt 4a oraz art. 28aa ust. 9 ustawy z dnia 8 marca 1990 roku o samorządzie gminnym (</w:t>
      </w:r>
      <w:r>
        <w:rPr>
          <w:rFonts w:asciiTheme="minorHAnsi" w:hAnsiTheme="minorHAnsi" w:cstheme="minorHAnsi"/>
        </w:rPr>
        <w:t xml:space="preserve">t. j. </w:t>
      </w:r>
      <w:r w:rsidRPr="008402F1">
        <w:rPr>
          <w:rFonts w:asciiTheme="minorHAnsi" w:hAnsiTheme="minorHAnsi" w:cstheme="minorHAnsi"/>
        </w:rPr>
        <w:t>Dz.U. z 202</w:t>
      </w:r>
      <w:r w:rsidR="00E0170F">
        <w:rPr>
          <w:rFonts w:asciiTheme="minorHAnsi" w:hAnsiTheme="minorHAnsi" w:cstheme="minorHAnsi"/>
        </w:rPr>
        <w:t>5</w:t>
      </w:r>
      <w:r w:rsidRPr="008402F1">
        <w:rPr>
          <w:rFonts w:asciiTheme="minorHAnsi" w:hAnsiTheme="minorHAnsi" w:cstheme="minorHAnsi"/>
        </w:rPr>
        <w:t xml:space="preserve"> r. poz. </w:t>
      </w:r>
      <w:r w:rsidR="00E0170F">
        <w:rPr>
          <w:rFonts w:asciiTheme="minorHAnsi" w:hAnsiTheme="minorHAnsi" w:cstheme="minorHAnsi"/>
        </w:rPr>
        <w:t>1153, 1436, z 2026 r. poz. 252</w:t>
      </w:r>
      <w:r w:rsidR="00592ACE">
        <w:rPr>
          <w:rFonts w:asciiTheme="minorHAnsi" w:hAnsiTheme="minorHAnsi" w:cstheme="minorHAnsi"/>
        </w:rPr>
        <w:t>)</w:t>
      </w:r>
      <w:r w:rsidRPr="008402F1">
        <w:rPr>
          <w:rFonts w:asciiTheme="minorHAnsi" w:hAnsiTheme="minorHAnsi" w:cstheme="minorHAnsi"/>
        </w:rPr>
        <w:t xml:space="preserve"> </w:t>
      </w:r>
      <w:r w:rsidR="00E0170F">
        <w:rPr>
          <w:rFonts w:asciiTheme="minorHAnsi" w:hAnsiTheme="minorHAnsi" w:cstheme="minorHAnsi"/>
        </w:rPr>
        <w:br/>
      </w:r>
      <w:r w:rsidRPr="008402F1">
        <w:rPr>
          <w:rFonts w:asciiTheme="minorHAnsi" w:hAnsiTheme="minorHAnsi" w:cstheme="minorHAnsi"/>
        </w:rPr>
        <w:t>po rozpatrzeniu Raportu o stanie Gminy Zakrzew za rok 202</w:t>
      </w:r>
      <w:r w:rsidR="00E0170F">
        <w:rPr>
          <w:rFonts w:asciiTheme="minorHAnsi" w:hAnsiTheme="minorHAnsi" w:cstheme="minorHAnsi"/>
        </w:rPr>
        <w:t>5</w:t>
      </w:r>
      <w:r w:rsidRPr="008402F1">
        <w:rPr>
          <w:rFonts w:asciiTheme="minorHAnsi" w:hAnsiTheme="minorHAnsi" w:cstheme="minorHAnsi"/>
        </w:rPr>
        <w:t xml:space="preserve"> oraz po przeprowadzeniu debaty nad Raportem o stanie Gminy Zakrzew za rok 202</w:t>
      </w:r>
      <w:r w:rsidR="00E0170F">
        <w:rPr>
          <w:rFonts w:asciiTheme="minorHAnsi" w:hAnsiTheme="minorHAnsi" w:cstheme="minorHAnsi"/>
        </w:rPr>
        <w:t>5</w:t>
      </w:r>
      <w:r w:rsidRPr="008402F1">
        <w:rPr>
          <w:rFonts w:asciiTheme="minorHAnsi" w:hAnsiTheme="minorHAnsi" w:cstheme="minorHAnsi"/>
        </w:rPr>
        <w:t xml:space="preserve"> Rada Gminy w Zakrzewie uchwala, </w:t>
      </w:r>
      <w:r w:rsidR="00E0170F">
        <w:rPr>
          <w:rFonts w:asciiTheme="minorHAnsi" w:hAnsiTheme="minorHAnsi" w:cstheme="minorHAnsi"/>
        </w:rPr>
        <w:br/>
      </w:r>
      <w:r w:rsidRPr="008402F1">
        <w:rPr>
          <w:rFonts w:asciiTheme="minorHAnsi" w:hAnsiTheme="minorHAnsi" w:cstheme="minorHAnsi"/>
        </w:rPr>
        <w:t xml:space="preserve">co następuje: </w:t>
      </w:r>
    </w:p>
    <w:p w14:paraId="0D83ADEC" w14:textId="77777777" w:rsidR="008402F1" w:rsidRDefault="008402F1" w:rsidP="008402F1">
      <w:pPr>
        <w:pStyle w:val="Default"/>
        <w:rPr>
          <w:rFonts w:asciiTheme="minorHAnsi" w:hAnsiTheme="minorHAnsi" w:cstheme="minorHAnsi"/>
          <w:b/>
          <w:bCs/>
        </w:rPr>
      </w:pPr>
    </w:p>
    <w:p w14:paraId="2879EA67" w14:textId="68223D9E" w:rsidR="008402F1" w:rsidRDefault="008402F1" w:rsidP="008402F1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402F1">
        <w:rPr>
          <w:rFonts w:asciiTheme="minorHAnsi" w:hAnsiTheme="minorHAnsi" w:cstheme="minorHAnsi"/>
          <w:b/>
          <w:bCs/>
        </w:rPr>
        <w:t>§ 1.</w:t>
      </w:r>
    </w:p>
    <w:p w14:paraId="74801597" w14:textId="77777777" w:rsidR="008402F1" w:rsidRDefault="008402F1" w:rsidP="008402F1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379DEF6D" w14:textId="384775AB" w:rsidR="008402F1" w:rsidRDefault="008402F1" w:rsidP="008402F1">
      <w:pPr>
        <w:pStyle w:val="Default"/>
        <w:rPr>
          <w:rFonts w:asciiTheme="minorHAnsi" w:hAnsiTheme="minorHAnsi" w:cstheme="minorHAnsi"/>
        </w:rPr>
      </w:pPr>
      <w:r w:rsidRPr="008402F1">
        <w:rPr>
          <w:rFonts w:asciiTheme="minorHAnsi" w:hAnsiTheme="minorHAnsi" w:cstheme="minorHAnsi"/>
        </w:rPr>
        <w:t xml:space="preserve">Udzielić wotum zaufania Wójtowi Gminy Zakrzew. </w:t>
      </w:r>
    </w:p>
    <w:p w14:paraId="4F1BE6C4" w14:textId="77777777" w:rsidR="008402F1" w:rsidRDefault="008402F1" w:rsidP="008402F1">
      <w:pPr>
        <w:pStyle w:val="Default"/>
        <w:rPr>
          <w:rFonts w:asciiTheme="minorHAnsi" w:hAnsiTheme="minorHAnsi" w:cstheme="minorHAnsi"/>
        </w:rPr>
      </w:pPr>
    </w:p>
    <w:p w14:paraId="343A4007" w14:textId="39B70B55" w:rsidR="008402F1" w:rsidRDefault="008402F1" w:rsidP="008402F1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402F1">
        <w:rPr>
          <w:rFonts w:asciiTheme="minorHAnsi" w:hAnsiTheme="minorHAnsi" w:cstheme="minorHAnsi"/>
          <w:b/>
          <w:bCs/>
        </w:rPr>
        <w:t>§ 2.</w:t>
      </w:r>
    </w:p>
    <w:p w14:paraId="1FE8812D" w14:textId="0C9110B2" w:rsidR="008402F1" w:rsidRDefault="008402F1" w:rsidP="008402F1">
      <w:pPr>
        <w:pStyle w:val="Default"/>
        <w:rPr>
          <w:rFonts w:asciiTheme="minorHAnsi" w:hAnsiTheme="minorHAnsi" w:cstheme="minorHAnsi"/>
        </w:rPr>
      </w:pPr>
      <w:r w:rsidRPr="008402F1">
        <w:rPr>
          <w:rFonts w:asciiTheme="minorHAnsi" w:hAnsiTheme="minorHAnsi" w:cstheme="minorHAnsi"/>
        </w:rPr>
        <w:t xml:space="preserve">Uchwała wchodzi w życie z dniem podjęcia. </w:t>
      </w:r>
    </w:p>
    <w:p w14:paraId="4A8D06A4" w14:textId="77777777" w:rsidR="008402F1" w:rsidRDefault="008402F1" w:rsidP="008402F1">
      <w:pPr>
        <w:pStyle w:val="Default"/>
        <w:rPr>
          <w:rFonts w:asciiTheme="minorHAnsi" w:hAnsiTheme="minorHAnsi" w:cstheme="minorHAnsi"/>
        </w:rPr>
      </w:pPr>
    </w:p>
    <w:p w14:paraId="24255F67" w14:textId="77777777" w:rsidR="008402F1" w:rsidRDefault="008402F1" w:rsidP="008402F1">
      <w:pPr>
        <w:pStyle w:val="Default"/>
        <w:rPr>
          <w:rFonts w:asciiTheme="minorHAnsi" w:hAnsiTheme="minorHAnsi" w:cstheme="minorHAnsi"/>
        </w:rPr>
      </w:pPr>
    </w:p>
    <w:p w14:paraId="7BBFEA6B" w14:textId="77777777" w:rsidR="008402F1" w:rsidRDefault="008402F1" w:rsidP="008402F1">
      <w:pPr>
        <w:pStyle w:val="Default"/>
        <w:rPr>
          <w:rFonts w:asciiTheme="minorHAnsi" w:hAnsiTheme="minorHAnsi" w:cstheme="minorHAnsi"/>
        </w:rPr>
      </w:pPr>
    </w:p>
    <w:p w14:paraId="3A12E468" w14:textId="4D3E2586" w:rsidR="00592ACE" w:rsidRDefault="00914408" w:rsidP="00B874EF">
      <w:pPr>
        <w:pStyle w:val="Default"/>
        <w:spacing w:line="480" w:lineRule="auto"/>
        <w:ind w:left="4247" w:firstLine="709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Przewodniczący Rady Gminy</w:t>
      </w:r>
    </w:p>
    <w:p w14:paraId="6E37C765" w14:textId="4B6164AB" w:rsidR="00592ACE" w:rsidRDefault="00B874EF" w:rsidP="00B874EF">
      <w:pPr>
        <w:pStyle w:val="Default"/>
        <w:spacing w:line="480" w:lineRule="auto"/>
        <w:ind w:left="4247" w:firstLine="709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</w:t>
      </w:r>
      <w:r w:rsidR="00592ACE">
        <w:rPr>
          <w:rFonts w:asciiTheme="minorHAnsi" w:hAnsiTheme="minorHAnsi" w:cstheme="minorHAnsi"/>
          <w:b/>
          <w:bCs/>
        </w:rPr>
        <w:t xml:space="preserve">    </w:t>
      </w:r>
      <w:r w:rsidR="00914408">
        <w:rPr>
          <w:rFonts w:asciiTheme="minorHAnsi" w:hAnsiTheme="minorHAnsi" w:cstheme="minorHAnsi"/>
          <w:b/>
          <w:bCs/>
        </w:rPr>
        <w:t>Grzegorz Leszczyński</w:t>
      </w:r>
    </w:p>
    <w:p w14:paraId="51EA01E2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3E69209A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46CD0981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6CAEF6A5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17DC892E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201714B4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0724593F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127AC4F2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21C42BB5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52E55695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3E97ED64" w14:textId="77777777" w:rsidR="001648F8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620B156A" w14:textId="77777777" w:rsidR="00B874EF" w:rsidRDefault="00B874EF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0FA94E59" w14:textId="77777777" w:rsidR="00B874EF" w:rsidRDefault="00B874EF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4D8B1708" w14:textId="77777777" w:rsidR="001648F8" w:rsidRDefault="001648F8" w:rsidP="001648F8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Uzasadnienie</w:t>
      </w:r>
    </w:p>
    <w:p w14:paraId="6BFF6712" w14:textId="77777777" w:rsidR="001648F8" w:rsidRDefault="001648F8" w:rsidP="001648F8">
      <w:pPr>
        <w:pStyle w:val="Bezodstpw"/>
        <w:jc w:val="center"/>
        <w:rPr>
          <w:b/>
          <w:sz w:val="24"/>
          <w:szCs w:val="24"/>
        </w:rPr>
      </w:pPr>
    </w:p>
    <w:p w14:paraId="4021FD39" w14:textId="341AABBB" w:rsidR="001648F8" w:rsidRDefault="001648F8" w:rsidP="001648F8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Zgodnie z art. 28aa ustawy z dnia 8 marca 1990 roku o samorządzie gminnym (Dz.U. </w:t>
      </w:r>
      <w:r>
        <w:rPr>
          <w:sz w:val="24"/>
          <w:szCs w:val="24"/>
        </w:rPr>
        <w:br/>
        <w:t>z 2025 r. poz. 1153, 1436, z 2026 r. poz. 252) Wójt co roku do dnia 31 maja przedstawia radzie gminy raport o stanie gminy, który obejmuje podsumowanie działalności wójta w roku poprzednim.</w:t>
      </w:r>
    </w:p>
    <w:p w14:paraId="72FC4BE5" w14:textId="3987B85D" w:rsidR="001648F8" w:rsidRDefault="001648F8" w:rsidP="001648F8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ab/>
        <w:t>Zarządzeniem Nr 48/2026 Wójta Gminy Zakrzew z dnia 8 maja 2026 roku w sprawie przedstawienia raportu o stanie gminy Zakrzew za rok 2025 przedmiotowy dokument został przedłożony radzie gminy i podany do publicznej wiadomości.</w:t>
      </w:r>
    </w:p>
    <w:p w14:paraId="53F88860" w14:textId="77777777" w:rsidR="001648F8" w:rsidRDefault="001648F8" w:rsidP="001648F8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Rada Gminy rozpatruje raport podczas sesji, na której podejmowana jest uchwała </w:t>
      </w:r>
      <w:r>
        <w:rPr>
          <w:sz w:val="24"/>
          <w:szCs w:val="24"/>
        </w:rPr>
        <w:br/>
        <w:t xml:space="preserve">w sprawie udzielenia lub nieudzielenia absolutorium Wójtowi. Raport rozpatrywany jest </w:t>
      </w:r>
      <w:r>
        <w:rPr>
          <w:sz w:val="24"/>
          <w:szCs w:val="24"/>
        </w:rPr>
        <w:br/>
        <w:t xml:space="preserve">w pierwszej kolejności. Nad przedstawionym raportem o stanie gminy przeprowadza się debatę zgodnie z art. 28aa ustawy. Po zakończeniu debaty na raportem o stanie gminy rada gminy przeprowadza głosowanie nad udzieleniem wójtowi wotum zaufania. Zgodnie z art. </w:t>
      </w:r>
      <w:r>
        <w:rPr>
          <w:sz w:val="24"/>
          <w:szCs w:val="24"/>
        </w:rPr>
        <w:br/>
        <w:t>28 aa ust. 9 ustawy o samorządzie gminnym, rada gminy podejmuje uchwałę bezwzględną większością głosów ustawowego składu rady gminy.</w:t>
      </w:r>
    </w:p>
    <w:p w14:paraId="0094B235" w14:textId="77777777" w:rsidR="001648F8" w:rsidRDefault="001648F8" w:rsidP="001648F8"/>
    <w:p w14:paraId="3516FA3F" w14:textId="77777777" w:rsidR="001648F8" w:rsidRPr="00592ACE" w:rsidRDefault="001648F8" w:rsidP="00592AC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sectPr w:rsidR="001648F8" w:rsidRPr="00592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05-14"/>
    <w:docVar w:name="LE_Links" w:val="{668AE0EE-7999-4308-B49D-0F4117696207}"/>
  </w:docVars>
  <w:rsids>
    <w:rsidRoot w:val="008402F1"/>
    <w:rsid w:val="0007608B"/>
    <w:rsid w:val="001648F8"/>
    <w:rsid w:val="002252FC"/>
    <w:rsid w:val="00263A99"/>
    <w:rsid w:val="003402C3"/>
    <w:rsid w:val="0038278A"/>
    <w:rsid w:val="00445DB1"/>
    <w:rsid w:val="00592ACE"/>
    <w:rsid w:val="00720D72"/>
    <w:rsid w:val="00726914"/>
    <w:rsid w:val="008402F1"/>
    <w:rsid w:val="00914408"/>
    <w:rsid w:val="00A4651A"/>
    <w:rsid w:val="00B874EF"/>
    <w:rsid w:val="00BF2006"/>
    <w:rsid w:val="00DE4985"/>
    <w:rsid w:val="00E0170F"/>
    <w:rsid w:val="00E8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9F89"/>
  <w15:chartTrackingRefBased/>
  <w15:docId w15:val="{2FEDDD11-C7B3-4F41-9950-FF61AE6C8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8F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02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Bezodstpw">
    <w:name w:val="No Spacing"/>
    <w:uiPriority w:val="1"/>
    <w:qFormat/>
    <w:rsid w:val="001648F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68AE0EE-7999-4308-B49D-0F411769620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3</cp:revision>
  <cp:lastPrinted>2026-06-09T09:13:00Z</cp:lastPrinted>
  <dcterms:created xsi:type="dcterms:W3CDTF">2026-06-09T09:12:00Z</dcterms:created>
  <dcterms:modified xsi:type="dcterms:W3CDTF">2026-06-09T09:18:00Z</dcterms:modified>
</cp:coreProperties>
</file>