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AD28" w14:textId="7FECC735" w:rsidR="004F0200" w:rsidRPr="00721AE2" w:rsidRDefault="004F0200" w:rsidP="004F020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721AE2">
        <w:rPr>
          <w:rFonts w:ascii="Times New Roman" w:hAnsi="Times New Roman" w:cs="Times New Roman"/>
          <w:b/>
          <w:bCs/>
        </w:rPr>
        <w:t xml:space="preserve">UCHWAŁA NR </w:t>
      </w:r>
      <w:r w:rsidR="000278A8">
        <w:rPr>
          <w:rFonts w:ascii="Times New Roman" w:hAnsi="Times New Roman" w:cs="Times New Roman"/>
          <w:b/>
          <w:bCs/>
        </w:rPr>
        <w:t>XXIX/182/2026</w:t>
      </w:r>
    </w:p>
    <w:p w14:paraId="6D35CDD7" w14:textId="77777777" w:rsidR="004F0200" w:rsidRPr="00721AE2" w:rsidRDefault="004F0200" w:rsidP="004F020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721AE2">
        <w:rPr>
          <w:rFonts w:ascii="Times New Roman" w:hAnsi="Times New Roman" w:cs="Times New Roman"/>
          <w:b/>
          <w:bCs/>
        </w:rPr>
        <w:t>RADY GMINY ZAKRZEW</w:t>
      </w:r>
    </w:p>
    <w:p w14:paraId="4426AA0A" w14:textId="77777777" w:rsidR="004F0200" w:rsidRDefault="004F0200" w:rsidP="004F0200">
      <w:pPr>
        <w:spacing w:after="0"/>
        <w:jc w:val="center"/>
        <w:rPr>
          <w:rFonts w:ascii="Times New Roman" w:hAnsi="Times New Roman" w:cs="Times New Roman"/>
        </w:rPr>
      </w:pPr>
    </w:p>
    <w:p w14:paraId="1A562211" w14:textId="667A25BB" w:rsidR="004F0200" w:rsidRDefault="004F0200" w:rsidP="004F020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dnia </w:t>
      </w:r>
      <w:r w:rsidR="000278A8">
        <w:rPr>
          <w:rFonts w:ascii="Times New Roman" w:hAnsi="Times New Roman" w:cs="Times New Roman"/>
        </w:rPr>
        <w:t>30 czerwca 2026 roku</w:t>
      </w:r>
    </w:p>
    <w:p w14:paraId="7565B73F" w14:textId="37282C0A" w:rsidR="004F0200" w:rsidRPr="00721AE2" w:rsidRDefault="004F0200" w:rsidP="004F0200">
      <w:pPr>
        <w:jc w:val="center"/>
        <w:rPr>
          <w:rFonts w:ascii="Times New Roman" w:hAnsi="Times New Roman" w:cs="Times New Roman"/>
          <w:b/>
          <w:bCs/>
        </w:rPr>
      </w:pPr>
      <w:r w:rsidRPr="00721AE2">
        <w:rPr>
          <w:rFonts w:ascii="Times New Roman" w:hAnsi="Times New Roman" w:cs="Times New Roman"/>
          <w:b/>
          <w:bCs/>
        </w:rPr>
        <w:t xml:space="preserve">w sprawie powołania Komisji Skrutacyjnej i ustalenia sposobu głosowania dla wyboru </w:t>
      </w:r>
      <w:r w:rsidR="003A2F91">
        <w:rPr>
          <w:rFonts w:ascii="Times New Roman" w:hAnsi="Times New Roman" w:cs="Times New Roman"/>
          <w:b/>
          <w:bCs/>
        </w:rPr>
        <w:t>Wicep</w:t>
      </w:r>
      <w:r w:rsidRPr="00721AE2">
        <w:rPr>
          <w:rFonts w:ascii="Times New Roman" w:hAnsi="Times New Roman" w:cs="Times New Roman"/>
          <w:b/>
          <w:bCs/>
        </w:rPr>
        <w:t>rzewodniczącego Rady Gminy Zakrzew</w:t>
      </w:r>
    </w:p>
    <w:p w14:paraId="5A33DA41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1248DEE3" w14:textId="7942F2C8" w:rsidR="004F0200" w:rsidRDefault="004F0200" w:rsidP="004F02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Na podstawie </w:t>
      </w:r>
      <w:r w:rsidR="0036602F" w:rsidRPr="0036602F">
        <w:rPr>
          <w:rFonts w:ascii="Times New Roman" w:hAnsi="Times New Roman" w:cs="Times New Roman"/>
        </w:rPr>
        <w:t>§ 50 ust. 1 i ust. 2 oraz § 41 ust. 1 Statutu Gminy Zakrzew stanowiącego Załącznik Nr 1 do Uchwały Nr LVIII/349/20</w:t>
      </w:r>
      <w:r w:rsidR="0036602F">
        <w:rPr>
          <w:rFonts w:ascii="Times New Roman" w:hAnsi="Times New Roman" w:cs="Times New Roman"/>
        </w:rPr>
        <w:t>1</w:t>
      </w:r>
      <w:r w:rsidR="0036602F" w:rsidRPr="0036602F">
        <w:rPr>
          <w:rFonts w:ascii="Times New Roman" w:hAnsi="Times New Roman" w:cs="Times New Roman"/>
        </w:rPr>
        <w:t xml:space="preserve">8 Rady Gminy Zakrzew z dnia 17 października 2018 r. w sprawie uchwalenia Statutu Gminy Zakrzew (Dz. Urz. Woj. </w:t>
      </w:r>
      <w:proofErr w:type="spellStart"/>
      <w:r w:rsidR="0036602F" w:rsidRPr="0036602F">
        <w:rPr>
          <w:rFonts w:ascii="Times New Roman" w:hAnsi="Times New Roman" w:cs="Times New Roman"/>
        </w:rPr>
        <w:t>Maz</w:t>
      </w:r>
      <w:proofErr w:type="spellEnd"/>
      <w:r w:rsidR="0036602F" w:rsidRPr="0036602F">
        <w:rPr>
          <w:rFonts w:ascii="Times New Roman" w:hAnsi="Times New Roman" w:cs="Times New Roman"/>
        </w:rPr>
        <w:t>. z 2018 r., poz. 10112)</w:t>
      </w:r>
      <w:r>
        <w:rPr>
          <w:rFonts w:ascii="Times New Roman" w:hAnsi="Times New Roman" w:cs="Times New Roman"/>
        </w:rPr>
        <w:t xml:space="preserve"> Rada Gminy Zakrzew uchwala, co następuje:</w:t>
      </w:r>
    </w:p>
    <w:p w14:paraId="109B53D4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31EBA9AF" w14:textId="20D1E62B" w:rsidR="004F0200" w:rsidRDefault="004F0200" w:rsidP="004F0200">
      <w:pPr>
        <w:spacing w:line="276" w:lineRule="auto"/>
        <w:jc w:val="both"/>
        <w:rPr>
          <w:rFonts w:ascii="Times New Roman" w:hAnsi="Times New Roman" w:cs="Times New Roman"/>
        </w:rPr>
      </w:pPr>
      <w:r w:rsidRPr="002E013D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</w:rPr>
        <w:t xml:space="preserve"> Powołuje się Komisję Skrutacyjną w składzie 3 osób do przeprowadzenia tajnego głosowania                     w wyborach </w:t>
      </w:r>
      <w:r w:rsidR="003A2F91">
        <w:rPr>
          <w:rFonts w:ascii="Times New Roman" w:hAnsi="Times New Roman" w:cs="Times New Roman"/>
        </w:rPr>
        <w:t>Wicep</w:t>
      </w:r>
      <w:r>
        <w:rPr>
          <w:rFonts w:ascii="Times New Roman" w:hAnsi="Times New Roman" w:cs="Times New Roman"/>
        </w:rPr>
        <w:t>rzewodniczącego Rady Gminy Zakrzew w następującym składzie:</w:t>
      </w:r>
    </w:p>
    <w:p w14:paraId="38D964DC" w14:textId="25479BDD" w:rsidR="004F0200" w:rsidRDefault="00262691" w:rsidP="004F02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Mastalerz Grzegorz</w:t>
      </w:r>
      <w:r w:rsidR="004F0200">
        <w:rPr>
          <w:rFonts w:ascii="Times New Roman" w:hAnsi="Times New Roman" w:cs="Times New Roman"/>
        </w:rPr>
        <w:t xml:space="preserve"> - Przewodniczący Komisji</w:t>
      </w:r>
    </w:p>
    <w:p w14:paraId="06FF0DF0" w14:textId="3EB8FCF5" w:rsidR="004F0200" w:rsidRDefault="00262691" w:rsidP="004F02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Wójcik Anna</w:t>
      </w:r>
      <w:r w:rsidR="004F0200">
        <w:rPr>
          <w:rFonts w:ascii="Times New Roman" w:hAnsi="Times New Roman" w:cs="Times New Roman"/>
        </w:rPr>
        <w:t xml:space="preserve"> - Członek Komisji</w:t>
      </w:r>
    </w:p>
    <w:p w14:paraId="01C664A4" w14:textId="3BC87380" w:rsidR="004F0200" w:rsidRPr="004E2296" w:rsidRDefault="00262691" w:rsidP="004F020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Mortka</w:t>
      </w:r>
      <w:proofErr w:type="spellEnd"/>
      <w:r>
        <w:rPr>
          <w:rFonts w:ascii="Times New Roman" w:hAnsi="Times New Roman" w:cs="Times New Roman"/>
        </w:rPr>
        <w:t xml:space="preserve"> Jacek</w:t>
      </w:r>
      <w:r w:rsidR="004F0200">
        <w:rPr>
          <w:rFonts w:ascii="Times New Roman" w:hAnsi="Times New Roman" w:cs="Times New Roman"/>
        </w:rPr>
        <w:t xml:space="preserve"> - Członek Komisji</w:t>
      </w:r>
    </w:p>
    <w:p w14:paraId="330FA0C0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013D">
        <w:rPr>
          <w:rFonts w:ascii="Times New Roman" w:hAnsi="Times New Roman" w:cs="Times New Roman"/>
          <w:b/>
          <w:bCs/>
        </w:rPr>
        <w:t>§ 2.</w:t>
      </w:r>
      <w:r>
        <w:rPr>
          <w:rFonts w:ascii="Times New Roman" w:hAnsi="Times New Roman" w:cs="Times New Roman"/>
        </w:rPr>
        <w:t xml:space="preserve"> 1. Głosowanie jest tajne i odbywa się przy pomocy kart do głosowania.</w:t>
      </w:r>
    </w:p>
    <w:p w14:paraId="7996AFEE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Kandydaci umieszczeni są na karcie do głosowania w porządku alfabetycznym.</w:t>
      </w:r>
    </w:p>
    <w:p w14:paraId="24E82790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Karty do głosowania sporządza i rozdaje radnym Komisja Skrutacyjna. </w:t>
      </w:r>
    </w:p>
    <w:p w14:paraId="79427A94" w14:textId="1509074F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Karty do głosowania muszą być sporządzone według jednolitej formy i zawierać brzmienie: „Karta do głosowania w sprawie wyboru </w:t>
      </w:r>
      <w:r w:rsidR="003A2F91">
        <w:rPr>
          <w:rFonts w:ascii="Times New Roman" w:hAnsi="Times New Roman" w:cs="Times New Roman"/>
        </w:rPr>
        <w:t>Wicep</w:t>
      </w:r>
      <w:r>
        <w:rPr>
          <w:rFonts w:ascii="Times New Roman" w:hAnsi="Times New Roman" w:cs="Times New Roman"/>
        </w:rPr>
        <w:t>rzewodniczącego Rady Gminy Zakrzew”.</w:t>
      </w:r>
    </w:p>
    <w:p w14:paraId="0665739C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Karty opatrzone są pieczęcią Rady Gminy Zakrzew.</w:t>
      </w:r>
    </w:p>
    <w:p w14:paraId="7D10D440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AB9E61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013D">
        <w:rPr>
          <w:rFonts w:ascii="Times New Roman" w:hAnsi="Times New Roman" w:cs="Times New Roman"/>
          <w:b/>
          <w:bCs/>
        </w:rPr>
        <w:t>§ 3.</w:t>
      </w:r>
      <w:r>
        <w:rPr>
          <w:rFonts w:ascii="Times New Roman" w:hAnsi="Times New Roman" w:cs="Times New Roman"/>
        </w:rPr>
        <w:t xml:space="preserve"> 1. Głosowanie odbywa się na sesji poprzez wyczytywanie przez członka Komisji Skrutacyjnej według listy obecności, nazwisk radnych, którzy kolejno podchodzą do urny i w obecności Komisji Skrutacyjnej wrzucają do niej karty do głosowania.</w:t>
      </w:r>
    </w:p>
    <w:p w14:paraId="17E79DEC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Podczas głosowania na sali  zostanie zapewnione miejsce, które umożliwi radnym tajne (dyskretne) dokonanie skreślenia na karcie do głosowania.</w:t>
      </w:r>
    </w:p>
    <w:p w14:paraId="2BA2206E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C2F08F" w14:textId="4635A15F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013D">
        <w:rPr>
          <w:rFonts w:ascii="Times New Roman" w:hAnsi="Times New Roman" w:cs="Times New Roman"/>
          <w:b/>
          <w:bCs/>
        </w:rPr>
        <w:t>§ 4.</w:t>
      </w:r>
      <w:r>
        <w:rPr>
          <w:rFonts w:ascii="Times New Roman" w:hAnsi="Times New Roman" w:cs="Times New Roman"/>
        </w:rPr>
        <w:t xml:space="preserve"> 1. Wyboru </w:t>
      </w:r>
      <w:r w:rsidR="000278A8">
        <w:rPr>
          <w:rFonts w:ascii="Times New Roman" w:hAnsi="Times New Roman" w:cs="Times New Roman"/>
        </w:rPr>
        <w:t>Wicep</w:t>
      </w:r>
      <w:r>
        <w:rPr>
          <w:rFonts w:ascii="Times New Roman" w:hAnsi="Times New Roman" w:cs="Times New Roman"/>
        </w:rPr>
        <w:t>rzewodniczącego Rady dokonuje się spośród radnych obecnych na sesji.</w:t>
      </w:r>
    </w:p>
    <w:p w14:paraId="22935433" w14:textId="49FB867B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Liczba kandydatów do pełnienia funkcji </w:t>
      </w:r>
      <w:r w:rsidR="003A2F91">
        <w:rPr>
          <w:rFonts w:ascii="Times New Roman" w:hAnsi="Times New Roman" w:cs="Times New Roman"/>
        </w:rPr>
        <w:t>Wicep</w:t>
      </w:r>
      <w:r>
        <w:rPr>
          <w:rFonts w:ascii="Times New Roman" w:hAnsi="Times New Roman" w:cs="Times New Roman"/>
        </w:rPr>
        <w:t>rzewodniczącego Rady jest nieograniczona, przy czym każdy z kandydatów musi wyrazić zgodę na kandydowanie.</w:t>
      </w:r>
    </w:p>
    <w:p w14:paraId="0911EF7D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 przypadku zgłoszenia 1 (jednego) kandydata wyboru dokonuje się w ten sposób, że:</w:t>
      </w:r>
    </w:p>
    <w:p w14:paraId="101D426A" w14:textId="77777777" w:rsidR="004F0200" w:rsidRDefault="004F0200" w:rsidP="004F02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postawienie znaku X w kratce przy zwrocie „jestem za” przy nazwisku kandydata oznacza głos „za” kandydatem,</w:t>
      </w:r>
    </w:p>
    <w:p w14:paraId="4D89923B" w14:textId="77777777" w:rsidR="004F0200" w:rsidRDefault="004F0200" w:rsidP="004F02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postawienie znaku X w kratce przy zwrocie „jestem przeciw” przy nazwisku kandydata oznacza głos „przeciw” kandydatowi,</w:t>
      </w:r>
    </w:p>
    <w:p w14:paraId="31BBC457" w14:textId="77777777" w:rsidR="004F0200" w:rsidRDefault="004F0200" w:rsidP="004F02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postawienie znaku X w kratce przy zwrocie „wstrzymuję się” przy nazwisku kandydata oznacza wstrzymanie się od głosu,</w:t>
      </w:r>
    </w:p>
    <w:p w14:paraId="0B680E75" w14:textId="77777777" w:rsidR="004F0200" w:rsidRDefault="004F0200" w:rsidP="004F020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znaku X na karcie do głosowania lub postawienie więcej niż 1 znaku X na karcie do głosowania oznacza głos nieważny.</w:t>
      </w:r>
    </w:p>
    <w:p w14:paraId="31FF519B" w14:textId="77777777" w:rsidR="004F0200" w:rsidRDefault="004F0200" w:rsidP="004F020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zgłoszenia 2 (dwóch) lub więcej kandydatów wyboru dokonuje się w ten sposób, że:</w:t>
      </w:r>
    </w:p>
    <w:p w14:paraId="2AEA7C81" w14:textId="77777777" w:rsidR="004F0200" w:rsidRDefault="004F0200" w:rsidP="004F020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postawienie znaku X w kratce przy nazwisku jednego kandydata oznacza głos „za” kandydatem,</w:t>
      </w:r>
    </w:p>
    <w:p w14:paraId="00B72880" w14:textId="77777777" w:rsidR="004F0200" w:rsidRDefault="004F0200" w:rsidP="004F020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brak znaku X na karcie do głosowania lub postawienie więcej niż 1 znaku X na karcie do głosowania oznacza głos nieważny.</w:t>
      </w:r>
    </w:p>
    <w:p w14:paraId="0D995C7E" w14:textId="77777777" w:rsidR="004F0200" w:rsidRDefault="004F0200" w:rsidP="004F0200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Karty wyjęte z urny niesporządzone przez Komisję Skrutacyjną są kartami nieważnymi.</w:t>
      </w:r>
    </w:p>
    <w:p w14:paraId="4F7E04C5" w14:textId="77777777" w:rsidR="004F0200" w:rsidRDefault="004F0200" w:rsidP="004F0200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 całkowicie przedartych Komisja Skrutacyjna nie bierze pod uwagę.</w:t>
      </w:r>
    </w:p>
    <w:p w14:paraId="3089EB59" w14:textId="5D085F4E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29AB">
        <w:rPr>
          <w:rFonts w:ascii="Times New Roman" w:hAnsi="Times New Roman" w:cs="Times New Roman"/>
          <w:b/>
          <w:bCs/>
        </w:rPr>
        <w:t>§ 5.</w:t>
      </w:r>
      <w:r>
        <w:rPr>
          <w:rFonts w:ascii="Times New Roman" w:hAnsi="Times New Roman" w:cs="Times New Roman"/>
        </w:rPr>
        <w:t xml:space="preserve"> 1. Po przeprowadzeniu g</w:t>
      </w:r>
      <w:r w:rsidR="003A2F91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>osowania Komisja Skrutacyjna ustala wyniki głosowania i sporządza protokół, którego wzór stanowi załącznik do niniejszej uchwały.</w:t>
      </w:r>
    </w:p>
    <w:p w14:paraId="3616752C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Protokół podpisują osoby wchodzące w skład Komisji Skrutacyjnej.</w:t>
      </w:r>
    </w:p>
    <w:p w14:paraId="1699E989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Wyniki wyborów ogłasza Przewodniczący Komisji Skrutacyjnej poprzez odczytanie protokołu na sesji.</w:t>
      </w:r>
    </w:p>
    <w:p w14:paraId="29A0EA5D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Komisja odnotowuje w protokole wszelkie okoliczności i uwagi mogące mieć wpływ na wynik głosowania oraz zastrzeżenia zgłoszone przez członków Komisji Skrutacyjnej odnoszące się do naruszenia procedury w trakcie głosowania, obliczania głosów lub sporządzania protokołu.</w:t>
      </w:r>
    </w:p>
    <w:p w14:paraId="1D4BB11A" w14:textId="3563F6E2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W przypadku nie uzyskania bezwzględnej ilości głosów, w obecności co najmniej połowy ustawowego składu Rady Gminy przez kandydata na </w:t>
      </w:r>
      <w:r w:rsidR="00CC2685">
        <w:rPr>
          <w:rFonts w:ascii="Times New Roman" w:hAnsi="Times New Roman" w:cs="Times New Roman"/>
        </w:rPr>
        <w:t>Wicep</w:t>
      </w:r>
      <w:r>
        <w:rPr>
          <w:rFonts w:ascii="Times New Roman" w:hAnsi="Times New Roman" w:cs="Times New Roman"/>
        </w:rPr>
        <w:t>rzewodniczącego Rady głosowanie powtarza się.</w:t>
      </w:r>
    </w:p>
    <w:p w14:paraId="7BD5F893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AAE2034" w14:textId="77777777" w:rsidR="004F0200" w:rsidRPr="00FC29AB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A1422">
        <w:rPr>
          <w:rFonts w:ascii="Times New Roman" w:hAnsi="Times New Roman" w:cs="Times New Roman"/>
          <w:b/>
          <w:bCs/>
        </w:rPr>
        <w:t>§ 6.</w:t>
      </w:r>
      <w:r>
        <w:rPr>
          <w:rFonts w:ascii="Times New Roman" w:hAnsi="Times New Roman" w:cs="Times New Roman"/>
        </w:rPr>
        <w:t xml:space="preserve"> Uchwała wchodzi w życie z dniem podjęcia.</w:t>
      </w:r>
    </w:p>
    <w:p w14:paraId="65164E05" w14:textId="77777777" w:rsidR="004F0200" w:rsidRDefault="004F0200" w:rsidP="004F0200">
      <w:pPr>
        <w:spacing w:line="276" w:lineRule="auto"/>
        <w:jc w:val="both"/>
        <w:rPr>
          <w:rFonts w:ascii="Times New Roman" w:hAnsi="Times New Roman" w:cs="Times New Roman"/>
        </w:rPr>
      </w:pPr>
    </w:p>
    <w:p w14:paraId="569B1F12" w14:textId="77777777" w:rsidR="00262691" w:rsidRDefault="00262691" w:rsidP="004F0200">
      <w:pPr>
        <w:spacing w:line="276" w:lineRule="auto"/>
        <w:jc w:val="both"/>
        <w:rPr>
          <w:rFonts w:ascii="Times New Roman" w:hAnsi="Times New Roman" w:cs="Times New Roman"/>
        </w:rPr>
      </w:pPr>
    </w:p>
    <w:p w14:paraId="6A1F2A46" w14:textId="32089CEB" w:rsidR="00262691" w:rsidRDefault="00262691" w:rsidP="00262691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P</w:t>
      </w:r>
      <w:r>
        <w:rPr>
          <w:rFonts w:ascii="Times New Roman" w:hAnsi="Times New Roman" w:cs="Times New Roman"/>
          <w:b/>
          <w:bCs/>
        </w:rPr>
        <w:t>rzewodnicząca Rady Gminy</w:t>
      </w:r>
    </w:p>
    <w:p w14:paraId="48A5B870" w14:textId="77777777" w:rsidR="00262691" w:rsidRDefault="00262691" w:rsidP="0026269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18A187F1" w14:textId="0F78C3BB" w:rsidR="00262691" w:rsidRDefault="00262691" w:rsidP="0026269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Aneta Pytka</w:t>
      </w:r>
    </w:p>
    <w:p w14:paraId="63E45D2B" w14:textId="77777777" w:rsidR="00262691" w:rsidRDefault="00262691" w:rsidP="004F0200">
      <w:pPr>
        <w:spacing w:line="276" w:lineRule="auto"/>
        <w:jc w:val="both"/>
        <w:rPr>
          <w:rFonts w:ascii="Times New Roman" w:hAnsi="Times New Roman" w:cs="Times New Roman"/>
        </w:rPr>
      </w:pPr>
    </w:p>
    <w:p w14:paraId="23BBFB92" w14:textId="77777777" w:rsidR="004F0200" w:rsidRPr="00225C30" w:rsidRDefault="004F0200" w:rsidP="004F0200">
      <w:pPr>
        <w:spacing w:line="276" w:lineRule="auto"/>
        <w:jc w:val="both"/>
        <w:rPr>
          <w:rFonts w:ascii="Times New Roman" w:hAnsi="Times New Roman" w:cs="Times New Roman"/>
        </w:rPr>
      </w:pPr>
    </w:p>
    <w:p w14:paraId="7DAEDD23" w14:textId="77777777" w:rsidR="004F0200" w:rsidRDefault="004F0200" w:rsidP="004F0200">
      <w:pPr>
        <w:spacing w:line="276" w:lineRule="auto"/>
        <w:jc w:val="both"/>
        <w:rPr>
          <w:rFonts w:ascii="Times New Roman" w:hAnsi="Times New Roman" w:cs="Times New Roman"/>
        </w:rPr>
      </w:pPr>
    </w:p>
    <w:p w14:paraId="38668465" w14:textId="77777777" w:rsidR="004F0200" w:rsidRPr="000A5379" w:rsidRDefault="004F0200" w:rsidP="004F0200">
      <w:pPr>
        <w:jc w:val="both"/>
        <w:rPr>
          <w:rFonts w:ascii="Times New Roman" w:hAnsi="Times New Roman" w:cs="Times New Roman"/>
        </w:rPr>
      </w:pPr>
    </w:p>
    <w:p w14:paraId="4FF1FA1F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11155287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7A0BC1A8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30114836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220C14F6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448CF6EF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6EEA194B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25D956B9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1DE0B014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4FCFC3EF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709C8B67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409CD79E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0FC0165C" w14:textId="63CB8CCD" w:rsidR="004F0200" w:rsidRPr="0028670C" w:rsidRDefault="004F0200" w:rsidP="004F0200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28670C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Załącznik </w:t>
      </w:r>
    </w:p>
    <w:p w14:paraId="5726720E" w14:textId="17E00019" w:rsidR="004F0200" w:rsidRDefault="004F0200" w:rsidP="004F020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81C7D">
        <w:rPr>
          <w:rFonts w:ascii="Times New Roman" w:hAnsi="Times New Roman" w:cs="Times New Roman"/>
          <w:sz w:val="20"/>
          <w:szCs w:val="20"/>
        </w:rPr>
        <w:t xml:space="preserve">do Uchwały Nr </w:t>
      </w:r>
      <w:r w:rsidR="000278A8">
        <w:rPr>
          <w:rFonts w:ascii="Times New Roman" w:hAnsi="Times New Roman" w:cs="Times New Roman"/>
          <w:sz w:val="20"/>
          <w:szCs w:val="20"/>
        </w:rPr>
        <w:t>XXIX/182/2026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F26A7C" w14:textId="77777777" w:rsidR="004F0200" w:rsidRPr="00C81C7D" w:rsidRDefault="004F0200" w:rsidP="004F020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81C7D">
        <w:rPr>
          <w:rFonts w:ascii="Times New Roman" w:hAnsi="Times New Roman" w:cs="Times New Roman"/>
          <w:sz w:val="20"/>
          <w:szCs w:val="20"/>
        </w:rPr>
        <w:t xml:space="preserve">Rady Gminy Zakrzew </w:t>
      </w:r>
    </w:p>
    <w:p w14:paraId="06EC0A5E" w14:textId="1D0191E5" w:rsidR="004F0200" w:rsidRPr="00C81C7D" w:rsidRDefault="004F0200" w:rsidP="004F020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81C7D">
        <w:rPr>
          <w:rFonts w:ascii="Times New Roman" w:hAnsi="Times New Roman" w:cs="Times New Roman"/>
          <w:sz w:val="20"/>
          <w:szCs w:val="20"/>
        </w:rPr>
        <w:t xml:space="preserve">z dnia </w:t>
      </w:r>
      <w:r w:rsidR="000278A8">
        <w:rPr>
          <w:rFonts w:ascii="Times New Roman" w:hAnsi="Times New Roman" w:cs="Times New Roman"/>
          <w:sz w:val="20"/>
          <w:szCs w:val="20"/>
        </w:rPr>
        <w:t>30 czerwca 2026 roku</w:t>
      </w:r>
    </w:p>
    <w:p w14:paraId="28565A3E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13D0C8CE" w14:textId="77777777" w:rsidR="004F0200" w:rsidRPr="001808E7" w:rsidRDefault="004F0200" w:rsidP="004F0200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8E7">
        <w:rPr>
          <w:rFonts w:ascii="Times New Roman" w:hAnsi="Times New Roman" w:cs="Times New Roman"/>
          <w:sz w:val="28"/>
          <w:szCs w:val="28"/>
        </w:rPr>
        <w:t>PROTOKÓŁ</w:t>
      </w:r>
    </w:p>
    <w:p w14:paraId="4BB436DD" w14:textId="09086D3E" w:rsidR="004F0200" w:rsidRPr="00C81C7D" w:rsidRDefault="004F0200" w:rsidP="004F020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sporządzony w dniu ________________ przez Komisję Skrutacyjną powołaną do przeprowadzenia wyborów na </w:t>
      </w:r>
      <w:r w:rsidR="00CC2685">
        <w:rPr>
          <w:rFonts w:ascii="Times New Roman" w:hAnsi="Times New Roman" w:cs="Times New Roman"/>
          <w:b/>
          <w:bCs/>
        </w:rPr>
        <w:t>Wicep</w:t>
      </w:r>
      <w:r w:rsidRPr="00C81C7D">
        <w:rPr>
          <w:rFonts w:ascii="Times New Roman" w:hAnsi="Times New Roman" w:cs="Times New Roman"/>
          <w:b/>
          <w:bCs/>
        </w:rPr>
        <w:t>rzewodniczącego Rady Gminy Zakrzew</w:t>
      </w:r>
    </w:p>
    <w:p w14:paraId="5BA9A6AF" w14:textId="77777777" w:rsidR="004F0200" w:rsidRDefault="004F0200" w:rsidP="004F020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66C5EB8" w14:textId="77777777" w:rsidR="004F0200" w:rsidRDefault="004F0200" w:rsidP="004F020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Skrutacyjna w składzie:</w:t>
      </w:r>
    </w:p>
    <w:p w14:paraId="567A75D6" w14:textId="77777777" w:rsidR="004F0200" w:rsidRDefault="004F0200" w:rsidP="004F0200">
      <w:pPr>
        <w:pStyle w:val="Akapitzlist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__________________________________ - Przewodniczący Komisji</w:t>
      </w:r>
    </w:p>
    <w:p w14:paraId="3307670A" w14:textId="77777777" w:rsidR="004F0200" w:rsidRDefault="004F0200" w:rsidP="004F0200">
      <w:pPr>
        <w:pStyle w:val="Akapitzlist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__________________________________ - Członek Komisji</w:t>
      </w:r>
    </w:p>
    <w:p w14:paraId="3E08AB5F" w14:textId="77777777" w:rsidR="004F0200" w:rsidRDefault="004F0200" w:rsidP="004F0200">
      <w:pPr>
        <w:pStyle w:val="Akapitzlist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__________________________________ - Członek Komisji</w:t>
      </w:r>
    </w:p>
    <w:p w14:paraId="6DA332F3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stwierdza, co następuje:</w:t>
      </w:r>
    </w:p>
    <w:p w14:paraId="28E69382" w14:textId="77777777" w:rsidR="004F0200" w:rsidRDefault="004F0200" w:rsidP="004F02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stan osobowy ____ radnych Rady Gminy Zakrzew obecnych jest ____ radnych, tj.: ___ % składu osobowego Rady.</w:t>
      </w:r>
    </w:p>
    <w:p w14:paraId="30B5A630" w14:textId="77777777" w:rsidR="004F0200" w:rsidRDefault="004F0200" w:rsidP="004F02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Karty do głosowania zawierają nazwiska zgodnie z nazwiskami kandydatów podanymi radnym na sesji.</w:t>
      </w:r>
    </w:p>
    <w:p w14:paraId="43B54F9C" w14:textId="5A449C1E" w:rsidR="004F0200" w:rsidRDefault="004F0200" w:rsidP="004F02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głosowaniu wzięło udział/oddało kart do g</w:t>
      </w:r>
      <w:r w:rsidR="00CC2685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>osowania _____ radnych</w:t>
      </w:r>
    </w:p>
    <w:p w14:paraId="1DBBFB26" w14:textId="77777777" w:rsidR="004F0200" w:rsidRDefault="004F0200" w:rsidP="004F020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głosów ważnych oddano _____</w:t>
      </w:r>
    </w:p>
    <w:p w14:paraId="4F9EB4B9" w14:textId="77777777" w:rsidR="004F0200" w:rsidRDefault="004F0200" w:rsidP="004F020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głosów nieważnych oddano _____</w:t>
      </w:r>
    </w:p>
    <w:p w14:paraId="168807D5" w14:textId="77777777" w:rsidR="004F0200" w:rsidRDefault="004F0200" w:rsidP="004F0200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Ważne oddane głosy otrzymali kandydaci:</w:t>
      </w:r>
    </w:p>
    <w:p w14:paraId="7BA13C0F" w14:textId="77777777" w:rsidR="004F0200" w:rsidRDefault="004F0200" w:rsidP="004F0200">
      <w:pPr>
        <w:pStyle w:val="Akapitzlist"/>
        <w:numPr>
          <w:ilvl w:val="0"/>
          <w:numId w:val="7"/>
        </w:numPr>
        <w:spacing w:after="0" w:line="48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zgłoszenia jednego kandydata</w:t>
      </w:r>
      <w:r>
        <w:rPr>
          <w:rFonts w:ascii="Times New Roman" w:hAnsi="Times New Roman" w:cs="Times New Roman"/>
        </w:rPr>
        <w:sym w:font="Symbol" w:char="F02A"/>
      </w:r>
    </w:p>
    <w:p w14:paraId="738A08CD" w14:textId="77777777" w:rsidR="004F0200" w:rsidRDefault="004F0200" w:rsidP="004F0200">
      <w:pPr>
        <w:pStyle w:val="Akapitzlis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 „za” ____ , „przeciw” ____ , „wstrzymujących się” ____ ,</w:t>
      </w:r>
    </w:p>
    <w:p w14:paraId="11809C55" w14:textId="77777777" w:rsidR="004F0200" w:rsidRDefault="004F0200" w:rsidP="004F0200">
      <w:pPr>
        <w:pStyle w:val="Akapitzlist"/>
        <w:jc w:val="both"/>
        <w:rPr>
          <w:rFonts w:ascii="Times New Roman" w:hAnsi="Times New Roman" w:cs="Times New Roman"/>
        </w:rPr>
      </w:pPr>
    </w:p>
    <w:p w14:paraId="0DFA2619" w14:textId="77777777" w:rsidR="004F0200" w:rsidRDefault="004F0200" w:rsidP="004F0200">
      <w:pPr>
        <w:pStyle w:val="Akapitzlist"/>
        <w:numPr>
          <w:ilvl w:val="0"/>
          <w:numId w:val="7"/>
        </w:numPr>
        <w:spacing w:line="360" w:lineRule="auto"/>
        <w:ind w:left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zgłoszenia większej liczby kandydatów</w:t>
      </w:r>
      <w:r>
        <w:rPr>
          <w:rFonts w:ascii="Times New Roman" w:hAnsi="Times New Roman" w:cs="Times New Roman"/>
        </w:rPr>
        <w:sym w:font="Symbol" w:char="F02A"/>
      </w:r>
    </w:p>
    <w:p w14:paraId="50944FEB" w14:textId="77777777" w:rsidR="004F0200" w:rsidRDefault="004F0200" w:rsidP="004F0200">
      <w:pPr>
        <w:pStyle w:val="Akapitzlist"/>
        <w:spacing w:line="360" w:lineRule="auto"/>
        <w:ind w:left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 , ilość głosów _____________________________</w:t>
      </w:r>
    </w:p>
    <w:p w14:paraId="64CAC51B" w14:textId="77777777" w:rsidR="004F0200" w:rsidRPr="0028670C" w:rsidRDefault="004F0200" w:rsidP="004F0200">
      <w:pPr>
        <w:pStyle w:val="Akapitzlist"/>
        <w:spacing w:line="360" w:lineRule="auto"/>
        <w:ind w:left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 , ilość głosów _____________________________</w:t>
      </w:r>
    </w:p>
    <w:p w14:paraId="51F89BBD" w14:textId="411E23E6" w:rsidR="004F0200" w:rsidRDefault="004F0200" w:rsidP="004F02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Komisja stwierdza, że w wyniku przeprowadzonego tajnego głosowania na </w:t>
      </w:r>
      <w:r w:rsidR="00CC2685">
        <w:rPr>
          <w:rFonts w:ascii="Times New Roman" w:hAnsi="Times New Roman" w:cs="Times New Roman"/>
        </w:rPr>
        <w:t>Wicep</w:t>
      </w:r>
      <w:r>
        <w:rPr>
          <w:rFonts w:ascii="Times New Roman" w:hAnsi="Times New Roman" w:cs="Times New Roman"/>
        </w:rPr>
        <w:t>rzewodniczącego Rady Gminy Zakrzew został(a) wybrana(y) Pani/Pan</w:t>
      </w:r>
    </w:p>
    <w:p w14:paraId="497B6FF6" w14:textId="77777777" w:rsidR="004F0200" w:rsidRDefault="004F0200" w:rsidP="004F0200">
      <w:pPr>
        <w:pStyle w:val="Akapitzlist"/>
        <w:ind w:left="360"/>
        <w:jc w:val="both"/>
        <w:rPr>
          <w:rFonts w:ascii="Times New Roman" w:hAnsi="Times New Roman" w:cs="Times New Roman"/>
        </w:rPr>
      </w:pPr>
    </w:p>
    <w:p w14:paraId="1F830317" w14:textId="77777777" w:rsidR="004F0200" w:rsidRDefault="004F0200" w:rsidP="004F0200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 .</w:t>
      </w:r>
    </w:p>
    <w:p w14:paraId="001A5137" w14:textId="77777777" w:rsidR="004F0200" w:rsidRDefault="004F0200" w:rsidP="004F0200">
      <w:pPr>
        <w:spacing w:after="0"/>
        <w:jc w:val="both"/>
        <w:rPr>
          <w:rFonts w:ascii="Times New Roman" w:hAnsi="Times New Roman" w:cs="Times New Roman"/>
        </w:rPr>
      </w:pPr>
    </w:p>
    <w:p w14:paraId="0CAA65E1" w14:textId="77777777" w:rsidR="004F0200" w:rsidRDefault="004F0200" w:rsidP="004F020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Podpisy członków Komisji Skrutacyjnej:</w:t>
      </w:r>
    </w:p>
    <w:p w14:paraId="00131361" w14:textId="77777777" w:rsidR="004F0200" w:rsidRDefault="004F0200" w:rsidP="004F0200">
      <w:pPr>
        <w:pStyle w:val="Akapitzlist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 w14:paraId="76DB1949" w14:textId="77777777" w:rsidR="004F0200" w:rsidRDefault="004F0200" w:rsidP="004F0200">
      <w:pPr>
        <w:pStyle w:val="Akapitzlist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 w14:paraId="4E660B25" w14:textId="77777777" w:rsidR="004F0200" w:rsidRPr="0028670C" w:rsidRDefault="004F0200" w:rsidP="004F0200">
      <w:pPr>
        <w:pStyle w:val="Akapitzlist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</w:rPr>
      </w:pPr>
      <w:r w:rsidRPr="0028670C">
        <w:rPr>
          <w:rFonts w:ascii="Times New Roman" w:hAnsi="Times New Roman" w:cs="Times New Roman"/>
        </w:rPr>
        <w:t>_______________________________________</w:t>
      </w:r>
    </w:p>
    <w:p w14:paraId="46D66364" w14:textId="2451F18D" w:rsidR="0007608B" w:rsidRDefault="004F0200" w:rsidP="004F0200">
      <w:pPr>
        <w:pStyle w:val="Akapitzlist"/>
        <w:spacing w:line="480" w:lineRule="auto"/>
        <w:ind w:left="0"/>
        <w:jc w:val="both"/>
      </w:pPr>
      <w:r w:rsidRPr="0028670C">
        <w:rPr>
          <w:rFonts w:ascii="Times New Roman" w:hAnsi="Times New Roman" w:cs="Times New Roman"/>
          <w:sz w:val="20"/>
          <w:szCs w:val="20"/>
        </w:rPr>
        <w:sym w:font="Symbol" w:char="F02A"/>
      </w:r>
      <w:r w:rsidRPr="0028670C">
        <w:rPr>
          <w:rFonts w:ascii="Times New Roman" w:hAnsi="Times New Roman" w:cs="Times New Roman"/>
          <w:sz w:val="20"/>
          <w:szCs w:val="20"/>
        </w:rPr>
        <w:t xml:space="preserve"> niepotrzebne skreślić</w:t>
      </w:r>
    </w:p>
    <w:sectPr w:rsidR="0007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3AAC"/>
    <w:multiLevelType w:val="hybridMultilevel"/>
    <w:tmpl w:val="1EB6AA90"/>
    <w:lvl w:ilvl="0" w:tplc="0AF6F0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5D55E5"/>
    <w:multiLevelType w:val="hybridMultilevel"/>
    <w:tmpl w:val="4546E4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AB9168D"/>
    <w:multiLevelType w:val="hybridMultilevel"/>
    <w:tmpl w:val="B83C743C"/>
    <w:lvl w:ilvl="0" w:tplc="0AF6F0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87462"/>
    <w:multiLevelType w:val="hybridMultilevel"/>
    <w:tmpl w:val="AC9A2968"/>
    <w:lvl w:ilvl="0" w:tplc="1B4699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4C2752"/>
    <w:multiLevelType w:val="hybridMultilevel"/>
    <w:tmpl w:val="D062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210D2"/>
    <w:multiLevelType w:val="hybridMultilevel"/>
    <w:tmpl w:val="ED7C6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A3118"/>
    <w:multiLevelType w:val="hybridMultilevel"/>
    <w:tmpl w:val="69B23B8A"/>
    <w:lvl w:ilvl="0" w:tplc="75CEF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26C1B"/>
    <w:multiLevelType w:val="hybridMultilevel"/>
    <w:tmpl w:val="3CF01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116290">
    <w:abstractNumId w:val="4"/>
  </w:num>
  <w:num w:numId="2" w16cid:durableId="2006665393">
    <w:abstractNumId w:val="7"/>
  </w:num>
  <w:num w:numId="3" w16cid:durableId="1098722455">
    <w:abstractNumId w:val="5"/>
  </w:num>
  <w:num w:numId="4" w16cid:durableId="65147467">
    <w:abstractNumId w:val="0"/>
  </w:num>
  <w:num w:numId="5" w16cid:durableId="1545098639">
    <w:abstractNumId w:val="3"/>
  </w:num>
  <w:num w:numId="6" w16cid:durableId="336081598">
    <w:abstractNumId w:val="6"/>
  </w:num>
  <w:num w:numId="7" w16cid:durableId="166484337">
    <w:abstractNumId w:val="1"/>
  </w:num>
  <w:num w:numId="8" w16cid:durableId="1291279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6-25"/>
    <w:docVar w:name="LE_Links" w:val="{886F674B-2BEA-4E33-AC92-35B52F80712B}"/>
  </w:docVars>
  <w:rsids>
    <w:rsidRoot w:val="004F0200"/>
    <w:rsid w:val="000278A8"/>
    <w:rsid w:val="0007608B"/>
    <w:rsid w:val="0009096D"/>
    <w:rsid w:val="00262691"/>
    <w:rsid w:val="002F3B37"/>
    <w:rsid w:val="00317B1E"/>
    <w:rsid w:val="0036602F"/>
    <w:rsid w:val="003A2F91"/>
    <w:rsid w:val="004D5A4F"/>
    <w:rsid w:val="004F0200"/>
    <w:rsid w:val="005263AA"/>
    <w:rsid w:val="005D34F6"/>
    <w:rsid w:val="00A46476"/>
    <w:rsid w:val="00A76F4D"/>
    <w:rsid w:val="00AD4577"/>
    <w:rsid w:val="00BC74AF"/>
    <w:rsid w:val="00CC2685"/>
    <w:rsid w:val="00D05216"/>
    <w:rsid w:val="00FA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07112"/>
  <w15:chartTrackingRefBased/>
  <w15:docId w15:val="{91A57FF5-7CAB-46AD-861F-6012C79E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0200"/>
  </w:style>
  <w:style w:type="paragraph" w:styleId="Nagwek1">
    <w:name w:val="heading 1"/>
    <w:basedOn w:val="Normalny"/>
    <w:next w:val="Normalny"/>
    <w:link w:val="Nagwek1Znak"/>
    <w:uiPriority w:val="9"/>
    <w:qFormat/>
    <w:rsid w:val="004F0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0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02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0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02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0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0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0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0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02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02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02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02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02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02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02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02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02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0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0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0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0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0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02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02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02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02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02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02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86F674B-2BEA-4E33-AC92-35B52F80712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2026-07-02T07:28:00Z</cp:lastPrinted>
  <dcterms:created xsi:type="dcterms:W3CDTF">2026-07-02T07:15:00Z</dcterms:created>
  <dcterms:modified xsi:type="dcterms:W3CDTF">2026-07-02T07:28:00Z</dcterms:modified>
</cp:coreProperties>
</file>